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2D1" w:rsidRDefault="002E22D1" w:rsidP="004C0154">
      <w:pPr>
        <w:pStyle w:val="Title"/>
        <w:spacing w:line="276" w:lineRule="auto"/>
        <w:rPr>
          <w:rFonts w:ascii="Arial" w:hAnsi="Arial" w:cs="Arial"/>
        </w:rPr>
      </w:pPr>
      <w:bookmarkStart w:id="0" w:name="_GoBack"/>
      <w:bookmarkEnd w:id="0"/>
    </w:p>
    <w:p w:rsidR="007E7A52" w:rsidRDefault="007E7A52">
      <w:pPr>
        <w:rPr>
          <w:sz w:val="20"/>
          <w:szCs w:val="20"/>
        </w:rPr>
      </w:pPr>
    </w:p>
    <w:p w:rsidR="007E7A52" w:rsidRDefault="00770E4F">
      <w:pPr>
        <w:ind w:right="85"/>
        <w:jc w:val="right"/>
        <w:rPr>
          <w:rFonts w:eastAsia="Arial" w:cs="Arial"/>
          <w:b/>
          <w:bCs/>
          <w:spacing w:val="1"/>
          <w:sz w:val="44"/>
          <w:szCs w:val="44"/>
        </w:rPr>
      </w:pPr>
      <w:r w:rsidRPr="000A320B">
        <w:rPr>
          <w:rFonts w:eastAsia="Arial" w:cs="Arial"/>
          <w:b/>
          <w:bCs/>
          <w:spacing w:val="1"/>
          <w:sz w:val="44"/>
          <w:szCs w:val="44"/>
        </w:rPr>
        <w:t xml:space="preserve">Multi-Agency Resource Center </w:t>
      </w:r>
    </w:p>
    <w:p w:rsidR="007E7A52" w:rsidRDefault="00770E4F">
      <w:pPr>
        <w:ind w:right="85"/>
        <w:jc w:val="right"/>
        <w:rPr>
          <w:rFonts w:cs="Arial"/>
          <w:b/>
          <w:sz w:val="20"/>
          <w:szCs w:val="20"/>
        </w:rPr>
      </w:pPr>
      <w:r w:rsidRPr="000A320B">
        <w:rPr>
          <w:rFonts w:eastAsia="Arial" w:cs="Arial"/>
          <w:b/>
          <w:bCs/>
          <w:spacing w:val="1"/>
          <w:sz w:val="44"/>
          <w:szCs w:val="44"/>
        </w:rPr>
        <w:t>Planning Resource</w:t>
      </w:r>
      <w:r w:rsidRPr="00736138">
        <w:rPr>
          <w:rFonts w:eastAsia="Arial" w:cs="Arial"/>
          <w:b/>
          <w:bCs/>
          <w:spacing w:val="1"/>
          <w:sz w:val="44"/>
          <w:szCs w:val="44"/>
        </w:rPr>
        <w:t xml:space="preserve"> </w:t>
      </w:r>
    </w:p>
    <w:p w:rsidR="00275ABA" w:rsidRDefault="00543922" w:rsidP="004C0154">
      <w:pPr>
        <w:rPr>
          <w:rFonts w:cs="Arial"/>
          <w:noProof/>
        </w:rPr>
      </w:pPr>
      <w:r>
        <w:rPr>
          <w:rFonts w:cs="Arial"/>
          <w:noProof/>
        </w:rPr>
        <w:drawing>
          <wp:anchor distT="0" distB="0" distL="114300" distR="114300" simplePos="0" relativeHeight="251674624" behindDoc="1" locked="0" layoutInCell="1" allowOverlap="1">
            <wp:simplePos x="0" y="0"/>
            <wp:positionH relativeFrom="column">
              <wp:posOffset>-895350</wp:posOffset>
            </wp:positionH>
            <wp:positionV relativeFrom="paragraph">
              <wp:posOffset>518160</wp:posOffset>
            </wp:positionV>
            <wp:extent cx="7943850" cy="2305050"/>
            <wp:effectExtent l="19050" t="0" r="0" b="0"/>
            <wp:wrapTight wrapText="bothSides">
              <wp:wrapPolygon edited="0">
                <wp:start x="-52" y="0"/>
                <wp:lineTo x="-52" y="21421"/>
                <wp:lineTo x="21600" y="21421"/>
                <wp:lineTo x="21600" y="0"/>
                <wp:lineTo x="-52" y="0"/>
              </wp:wrapPolygon>
            </wp:wrapTight>
            <wp:docPr id="10" name="Picture 1" descr="C:\Users\MontoyaMo\Pictures\8843823823_8128d8af66_o.jpg"/>
            <wp:cNvGraphicFramePr/>
            <a:graphic xmlns:a="http://schemas.openxmlformats.org/drawingml/2006/main">
              <a:graphicData uri="http://schemas.openxmlformats.org/drawingml/2006/picture">
                <pic:pic xmlns:pic="http://schemas.openxmlformats.org/drawingml/2006/picture">
                  <pic:nvPicPr>
                    <pic:cNvPr id="1026" name="Picture 2" descr="C:\Users\MontoyaMo\Pictures\8843823823_8128d8af66_o.jpg"/>
                    <pic:cNvPicPr>
                      <a:picLocks noChangeAspect="1" noChangeArrowheads="1"/>
                    </pic:cNvPicPr>
                  </pic:nvPicPr>
                  <pic:blipFill>
                    <a:blip r:embed="rId8" cstate="print">
                      <a:grayscl/>
                    </a:blip>
                    <a:srcRect/>
                    <a:stretch>
                      <a:fillRect/>
                    </a:stretch>
                  </pic:blipFill>
                  <pic:spPr bwMode="auto">
                    <a:xfrm>
                      <a:off x="0" y="0"/>
                      <a:ext cx="7943850" cy="2305050"/>
                    </a:xfrm>
                    <a:prstGeom prst="rect">
                      <a:avLst/>
                    </a:prstGeom>
                    <a:noFill/>
                  </pic:spPr>
                </pic:pic>
              </a:graphicData>
            </a:graphic>
          </wp:anchor>
        </w:drawing>
      </w:r>
    </w:p>
    <w:p w:rsidR="00275ABA" w:rsidRDefault="00275ABA" w:rsidP="004C0154">
      <w:pPr>
        <w:jc w:val="center"/>
        <w:rPr>
          <w:rFonts w:cs="Arial"/>
          <w:noProof/>
        </w:rPr>
      </w:pPr>
    </w:p>
    <w:p w:rsidR="00D82A2F" w:rsidRPr="00275ABA" w:rsidRDefault="00543922" w:rsidP="00543922">
      <w:pPr>
        <w:jc w:val="right"/>
        <w:rPr>
          <w:rFonts w:cs="Arial"/>
          <w:b/>
          <w:noProof/>
          <w:color w:val="FFFFFF" w:themeColor="background1"/>
        </w:rPr>
      </w:pPr>
      <w:r w:rsidRPr="00543922">
        <w:rPr>
          <w:rFonts w:cs="Arial"/>
          <w:i/>
          <w:noProof/>
          <w:sz w:val="20"/>
        </w:rPr>
        <w:t>Moore, OK</w:t>
      </w:r>
      <w:r w:rsidR="000138EA" w:rsidRPr="00543922">
        <w:rPr>
          <w:rFonts w:cs="Arial"/>
          <w:i/>
          <w:noProof/>
          <w:color w:val="FFFFFF" w:themeColor="background1"/>
          <w:sz w:val="20"/>
        </w:rPr>
        <w:t>2</w:t>
      </w:r>
      <w:r w:rsidR="00CC0DA5" w:rsidRPr="00543922">
        <w:rPr>
          <w:rFonts w:cs="Arial"/>
          <w:i/>
          <w:noProof/>
          <w:color w:val="FFFFFF" w:themeColor="background1"/>
          <w:sz w:val="20"/>
        </w:rPr>
        <w:t>2</w:t>
      </w:r>
      <w:r w:rsidR="00E03A2C" w:rsidRPr="00275ABA">
        <w:rPr>
          <w:rFonts w:cs="Arial"/>
          <w:b/>
          <w:noProof/>
          <w:color w:val="FFFFFF" w:themeColor="background1"/>
        </w:rPr>
        <w:t>/1</w:t>
      </w:r>
      <w:r w:rsidR="009D52C5" w:rsidRPr="00275ABA">
        <w:rPr>
          <w:rFonts w:cs="Arial"/>
          <w:b/>
          <w:noProof/>
          <w:color w:val="FFFFFF" w:themeColor="background1"/>
        </w:rPr>
        <w:t>4</w:t>
      </w:r>
    </w:p>
    <w:p w:rsidR="000A320B" w:rsidRDefault="000A320B" w:rsidP="004C0154">
      <w:pPr>
        <w:rPr>
          <w:rFonts w:cs="Arial"/>
          <w:b/>
          <w:noProof/>
        </w:rPr>
      </w:pPr>
    </w:p>
    <w:p w:rsidR="000A320B" w:rsidRDefault="000A320B" w:rsidP="004C0154">
      <w:pPr>
        <w:rPr>
          <w:rFonts w:cs="Arial"/>
          <w:b/>
          <w:noProof/>
        </w:rPr>
      </w:pPr>
    </w:p>
    <w:p w:rsidR="000A320B" w:rsidRDefault="000A320B" w:rsidP="004C0154">
      <w:pPr>
        <w:rPr>
          <w:rFonts w:cs="Arial"/>
          <w:b/>
          <w:noProof/>
        </w:rPr>
      </w:pPr>
    </w:p>
    <w:p w:rsidR="000A320B" w:rsidRDefault="000A320B" w:rsidP="004C0154">
      <w:pPr>
        <w:rPr>
          <w:rFonts w:cs="Arial"/>
          <w:b/>
          <w:noProof/>
        </w:rPr>
      </w:pPr>
    </w:p>
    <w:p w:rsidR="000A320B" w:rsidRDefault="000A320B" w:rsidP="004C0154">
      <w:pPr>
        <w:rPr>
          <w:rFonts w:cs="Arial"/>
          <w:b/>
          <w:noProof/>
        </w:rPr>
      </w:pPr>
    </w:p>
    <w:p w:rsidR="000A320B" w:rsidRDefault="000A320B" w:rsidP="004C0154">
      <w:pPr>
        <w:rPr>
          <w:rFonts w:cs="Arial"/>
          <w:b/>
          <w:noProof/>
        </w:rPr>
      </w:pPr>
    </w:p>
    <w:p w:rsidR="000A320B" w:rsidRDefault="000A320B" w:rsidP="004C0154">
      <w:pPr>
        <w:rPr>
          <w:rFonts w:cs="Arial"/>
          <w:b/>
          <w:noProof/>
        </w:rPr>
      </w:pPr>
    </w:p>
    <w:p w:rsidR="000A320B" w:rsidRDefault="000A320B" w:rsidP="004C0154">
      <w:pPr>
        <w:rPr>
          <w:rFonts w:cs="Arial"/>
          <w:b/>
          <w:noProof/>
        </w:rPr>
      </w:pPr>
    </w:p>
    <w:p w:rsidR="000A320B" w:rsidRDefault="000A320B" w:rsidP="004C0154">
      <w:pPr>
        <w:rPr>
          <w:rFonts w:cs="Arial"/>
          <w:b/>
          <w:noProof/>
        </w:rPr>
      </w:pPr>
    </w:p>
    <w:p w:rsidR="00E06E72" w:rsidRDefault="00D63D66" w:rsidP="004C0154">
      <w:pPr>
        <w:ind w:left="7200"/>
        <w:rPr>
          <w:rFonts w:ascii="Akzidenz-Grotesk Std Regular" w:hAnsi="Akzidenz-Grotesk Std Regular" w:cs="Arial"/>
          <w:b/>
          <w:noProof/>
          <w:sz w:val="28"/>
          <w:szCs w:val="28"/>
        </w:rPr>
      </w:pPr>
      <w:r>
        <w:rPr>
          <w:rFonts w:ascii="Akzidenz-Grotesk Std Regular" w:hAnsi="Akzidenz-Grotesk Std Regular" w:cs="Arial"/>
          <w:b/>
          <w:noProof/>
          <w:sz w:val="28"/>
          <w:szCs w:val="28"/>
        </w:rPr>
        <w:t>June</w:t>
      </w:r>
      <w:r w:rsidR="00042EEB">
        <w:rPr>
          <w:rFonts w:ascii="Akzidenz-Grotesk Std Regular" w:hAnsi="Akzidenz-Grotesk Std Regular" w:cs="Arial"/>
          <w:b/>
          <w:noProof/>
          <w:sz w:val="28"/>
          <w:szCs w:val="28"/>
        </w:rPr>
        <w:t xml:space="preserve"> </w:t>
      </w:r>
      <w:r w:rsidR="00E06E72">
        <w:rPr>
          <w:rFonts w:ascii="Akzidenz-Grotesk Std Regular" w:hAnsi="Akzidenz-Grotesk Std Regular" w:cs="Arial"/>
          <w:b/>
          <w:noProof/>
          <w:sz w:val="28"/>
          <w:szCs w:val="28"/>
        </w:rPr>
        <w:t>2015</w:t>
      </w:r>
    </w:p>
    <w:p w:rsidR="00D82A2F" w:rsidRPr="000A320B" w:rsidRDefault="00E03A2C" w:rsidP="004C0154">
      <w:pPr>
        <w:ind w:left="7200"/>
        <w:rPr>
          <w:rFonts w:ascii="Akzidenz-Grotesk Std Regular" w:hAnsi="Akzidenz-Grotesk Std Regular" w:cs="Arial"/>
          <w:b/>
          <w:noProof/>
          <w:sz w:val="28"/>
          <w:szCs w:val="28"/>
        </w:rPr>
      </w:pPr>
      <w:r w:rsidRPr="000A320B">
        <w:rPr>
          <w:rFonts w:ascii="Akzidenz-Grotesk Std Regular" w:hAnsi="Akzidenz-Grotesk Std Regular" w:cs="Arial"/>
          <w:b/>
          <w:noProof/>
          <w:sz w:val="28"/>
          <w:szCs w:val="28"/>
        </w:rPr>
        <w:br w:type="page"/>
      </w:r>
    </w:p>
    <w:p w:rsidR="00770E4F" w:rsidRPr="00045293" w:rsidRDefault="00770E4F" w:rsidP="004C0154">
      <w:pPr>
        <w:pStyle w:val="Heading1"/>
        <w:rPr>
          <w:rFonts w:ascii="Akzidenz-Grotesk Std Regular" w:eastAsia="Arial" w:hAnsi="Akzidenz-Grotesk Std Regular"/>
        </w:rPr>
      </w:pPr>
      <w:bookmarkStart w:id="1" w:name="_Toc252116865"/>
      <w:bookmarkStart w:id="2" w:name="_Toc252531217"/>
      <w:bookmarkStart w:id="3" w:name="_Toc252893859"/>
      <w:bookmarkStart w:id="4" w:name="_Toc421803697"/>
      <w:r w:rsidRPr="00045293">
        <w:rPr>
          <w:rFonts w:ascii="Akzidenz-Grotesk Std Regular" w:hAnsi="Akzidenz-Grotesk Std Regular"/>
        </w:rPr>
        <w:lastRenderedPageBreak/>
        <w:t>Change Log</w:t>
      </w:r>
      <w:bookmarkEnd w:id="1"/>
      <w:bookmarkEnd w:id="2"/>
      <w:bookmarkEnd w:id="3"/>
      <w:bookmarkEnd w:id="4"/>
    </w:p>
    <w:p w:rsidR="00770E4F" w:rsidRPr="000D653E" w:rsidRDefault="00770E4F" w:rsidP="004C0154"/>
    <w:tbl>
      <w:tblPr>
        <w:tblStyle w:val="TableGrid"/>
        <w:tblW w:w="5000" w:type="pct"/>
        <w:tblLook w:val="04A0"/>
      </w:tblPr>
      <w:tblGrid>
        <w:gridCol w:w="702"/>
        <w:gridCol w:w="1029"/>
        <w:gridCol w:w="2156"/>
        <w:gridCol w:w="5689"/>
      </w:tblGrid>
      <w:tr w:rsidR="00770E4F" w:rsidRPr="00045293" w:rsidTr="00770E4F">
        <w:trPr>
          <w:trHeight w:val="283"/>
        </w:trPr>
        <w:tc>
          <w:tcPr>
            <w:tcW w:w="344" w:type="pct"/>
            <w:shd w:val="clear" w:color="auto" w:fill="D9D9D9" w:themeFill="background1" w:themeFillShade="D9"/>
          </w:tcPr>
          <w:p w:rsidR="007E7A52" w:rsidRDefault="00770E4F">
            <w:pPr>
              <w:pStyle w:val="Heading9"/>
              <w:outlineLvl w:val="8"/>
              <w:rPr>
                <w:rFonts w:ascii="Akzidenz-Grotesk Std Regular" w:hAnsi="Akzidenz-Grotesk Std Regular"/>
                <w:i w:val="0"/>
                <w:sz w:val="24"/>
                <w:szCs w:val="24"/>
              </w:rPr>
            </w:pPr>
            <w:r w:rsidRPr="00045293">
              <w:rPr>
                <w:rFonts w:ascii="Akzidenz-Grotesk Std Regular" w:hAnsi="Akzidenz-Grotesk Std Regular"/>
                <w:i w:val="0"/>
                <w:sz w:val="24"/>
                <w:szCs w:val="24"/>
              </w:rPr>
              <w:t>Date</w:t>
            </w:r>
          </w:p>
        </w:tc>
        <w:tc>
          <w:tcPr>
            <w:tcW w:w="545" w:type="pct"/>
            <w:shd w:val="clear" w:color="auto" w:fill="D9D9D9" w:themeFill="background1" w:themeFillShade="D9"/>
          </w:tcPr>
          <w:p w:rsidR="007E7A52" w:rsidRDefault="00770E4F">
            <w:pPr>
              <w:pStyle w:val="Heading9"/>
              <w:outlineLvl w:val="8"/>
              <w:rPr>
                <w:rFonts w:ascii="Akzidenz-Grotesk Std Regular" w:hAnsi="Akzidenz-Grotesk Std Regular"/>
                <w:i w:val="0"/>
                <w:sz w:val="24"/>
                <w:szCs w:val="24"/>
              </w:rPr>
            </w:pPr>
            <w:r w:rsidRPr="00045293">
              <w:rPr>
                <w:rFonts w:ascii="Akzidenz-Grotesk Std Regular" w:hAnsi="Akzidenz-Grotesk Std Regular"/>
                <w:i w:val="0"/>
                <w:sz w:val="24"/>
                <w:szCs w:val="24"/>
              </w:rPr>
              <w:t>Page(s)</w:t>
            </w:r>
          </w:p>
        </w:tc>
        <w:tc>
          <w:tcPr>
            <w:tcW w:w="1133" w:type="pct"/>
            <w:shd w:val="clear" w:color="auto" w:fill="D9D9D9" w:themeFill="background1" w:themeFillShade="D9"/>
          </w:tcPr>
          <w:p w:rsidR="007E7A52" w:rsidRDefault="00770E4F">
            <w:pPr>
              <w:pStyle w:val="Heading9"/>
              <w:outlineLvl w:val="8"/>
              <w:rPr>
                <w:rFonts w:ascii="Akzidenz-Grotesk Std Regular" w:hAnsi="Akzidenz-Grotesk Std Regular"/>
                <w:i w:val="0"/>
                <w:sz w:val="24"/>
                <w:szCs w:val="24"/>
              </w:rPr>
            </w:pPr>
            <w:r w:rsidRPr="00045293">
              <w:rPr>
                <w:rFonts w:ascii="Akzidenz-Grotesk Std Regular" w:hAnsi="Akzidenz-Grotesk Std Regular"/>
                <w:i w:val="0"/>
                <w:sz w:val="24"/>
                <w:szCs w:val="24"/>
              </w:rPr>
              <w:t>Section</w:t>
            </w:r>
          </w:p>
        </w:tc>
        <w:tc>
          <w:tcPr>
            <w:tcW w:w="2978" w:type="pct"/>
            <w:shd w:val="clear" w:color="auto" w:fill="D9D9D9" w:themeFill="background1" w:themeFillShade="D9"/>
          </w:tcPr>
          <w:p w:rsidR="007E7A52" w:rsidRDefault="00770E4F">
            <w:pPr>
              <w:pStyle w:val="Heading9"/>
              <w:outlineLvl w:val="8"/>
              <w:rPr>
                <w:rFonts w:ascii="Akzidenz-Grotesk Std Regular" w:hAnsi="Akzidenz-Grotesk Std Regular"/>
                <w:i w:val="0"/>
                <w:sz w:val="24"/>
                <w:szCs w:val="24"/>
              </w:rPr>
            </w:pPr>
            <w:r w:rsidRPr="00045293">
              <w:rPr>
                <w:rFonts w:ascii="Akzidenz-Grotesk Std Regular" w:hAnsi="Akzidenz-Grotesk Std Regular"/>
                <w:i w:val="0"/>
                <w:sz w:val="24"/>
                <w:szCs w:val="24"/>
              </w:rPr>
              <w:t>Change</w:t>
            </w:r>
          </w:p>
        </w:tc>
      </w:tr>
      <w:tr w:rsidR="00770E4F" w:rsidTr="00770E4F">
        <w:tc>
          <w:tcPr>
            <w:tcW w:w="344" w:type="pct"/>
            <w:shd w:val="clear" w:color="auto" w:fill="FFFFFF" w:themeFill="background1"/>
          </w:tcPr>
          <w:p w:rsidR="007E7A52" w:rsidRDefault="007E7A52"/>
        </w:tc>
        <w:tc>
          <w:tcPr>
            <w:tcW w:w="545" w:type="pct"/>
          </w:tcPr>
          <w:p w:rsidR="007E7A52" w:rsidRDefault="007E7A52"/>
        </w:tc>
        <w:tc>
          <w:tcPr>
            <w:tcW w:w="1133" w:type="pct"/>
          </w:tcPr>
          <w:p w:rsidR="007E7A52" w:rsidRDefault="007E7A52"/>
        </w:tc>
        <w:tc>
          <w:tcPr>
            <w:tcW w:w="2978" w:type="pct"/>
          </w:tcPr>
          <w:p w:rsidR="007E7A52" w:rsidRDefault="007E7A52"/>
        </w:tc>
      </w:tr>
      <w:tr w:rsidR="00770E4F" w:rsidTr="00770E4F">
        <w:tc>
          <w:tcPr>
            <w:tcW w:w="344" w:type="pct"/>
            <w:shd w:val="clear" w:color="auto" w:fill="FFFFFF" w:themeFill="background1"/>
          </w:tcPr>
          <w:p w:rsidR="007E7A52" w:rsidRDefault="007E7A52"/>
        </w:tc>
        <w:tc>
          <w:tcPr>
            <w:tcW w:w="545" w:type="pct"/>
          </w:tcPr>
          <w:p w:rsidR="007E7A52" w:rsidRDefault="007E7A52"/>
        </w:tc>
        <w:tc>
          <w:tcPr>
            <w:tcW w:w="1133" w:type="pct"/>
          </w:tcPr>
          <w:p w:rsidR="007E7A52" w:rsidRDefault="007E7A52"/>
        </w:tc>
        <w:tc>
          <w:tcPr>
            <w:tcW w:w="2978" w:type="pct"/>
          </w:tcPr>
          <w:p w:rsidR="007E7A52" w:rsidRDefault="007E7A52"/>
        </w:tc>
      </w:tr>
      <w:tr w:rsidR="00770E4F" w:rsidTr="00770E4F">
        <w:tc>
          <w:tcPr>
            <w:tcW w:w="344" w:type="pct"/>
            <w:shd w:val="clear" w:color="auto" w:fill="FFFFFF" w:themeFill="background1"/>
          </w:tcPr>
          <w:p w:rsidR="007E7A52" w:rsidRDefault="007E7A52"/>
        </w:tc>
        <w:tc>
          <w:tcPr>
            <w:tcW w:w="545" w:type="pct"/>
          </w:tcPr>
          <w:p w:rsidR="007E7A52" w:rsidRDefault="007E7A52"/>
        </w:tc>
        <w:tc>
          <w:tcPr>
            <w:tcW w:w="1133" w:type="pct"/>
          </w:tcPr>
          <w:p w:rsidR="007E7A52" w:rsidRDefault="007E7A52"/>
        </w:tc>
        <w:tc>
          <w:tcPr>
            <w:tcW w:w="2978" w:type="pct"/>
          </w:tcPr>
          <w:p w:rsidR="007E7A52" w:rsidRDefault="007E7A52"/>
        </w:tc>
      </w:tr>
      <w:tr w:rsidR="00770E4F" w:rsidTr="00770E4F">
        <w:tc>
          <w:tcPr>
            <w:tcW w:w="344" w:type="pct"/>
            <w:shd w:val="clear" w:color="auto" w:fill="FFFFFF" w:themeFill="background1"/>
          </w:tcPr>
          <w:p w:rsidR="007E7A52" w:rsidRDefault="007E7A52"/>
        </w:tc>
        <w:tc>
          <w:tcPr>
            <w:tcW w:w="545" w:type="pct"/>
          </w:tcPr>
          <w:p w:rsidR="007E7A52" w:rsidRDefault="007E7A52"/>
        </w:tc>
        <w:tc>
          <w:tcPr>
            <w:tcW w:w="1133" w:type="pct"/>
          </w:tcPr>
          <w:p w:rsidR="007E7A52" w:rsidRDefault="007E7A52"/>
        </w:tc>
        <w:tc>
          <w:tcPr>
            <w:tcW w:w="2978" w:type="pct"/>
          </w:tcPr>
          <w:p w:rsidR="007E7A52" w:rsidRDefault="007E7A52"/>
        </w:tc>
      </w:tr>
      <w:tr w:rsidR="00770E4F" w:rsidTr="00770E4F">
        <w:tc>
          <w:tcPr>
            <w:tcW w:w="344" w:type="pct"/>
            <w:shd w:val="clear" w:color="auto" w:fill="FFFFFF" w:themeFill="background1"/>
          </w:tcPr>
          <w:p w:rsidR="007E7A52" w:rsidRDefault="007E7A52"/>
        </w:tc>
        <w:tc>
          <w:tcPr>
            <w:tcW w:w="545" w:type="pct"/>
          </w:tcPr>
          <w:p w:rsidR="007E7A52" w:rsidRDefault="007E7A52"/>
        </w:tc>
        <w:tc>
          <w:tcPr>
            <w:tcW w:w="1133" w:type="pct"/>
          </w:tcPr>
          <w:p w:rsidR="007E7A52" w:rsidRDefault="007E7A52"/>
        </w:tc>
        <w:tc>
          <w:tcPr>
            <w:tcW w:w="2978" w:type="pct"/>
          </w:tcPr>
          <w:p w:rsidR="007E7A52" w:rsidRDefault="007E7A52"/>
        </w:tc>
      </w:tr>
    </w:tbl>
    <w:p w:rsidR="007E7A52" w:rsidRDefault="007E7A52"/>
    <w:p w:rsidR="00770E4F" w:rsidRDefault="00770E4F" w:rsidP="004C0154"/>
    <w:p w:rsidR="00770E4F" w:rsidRDefault="00770E4F" w:rsidP="004C0154">
      <w:pPr>
        <w:spacing w:after="200"/>
        <w:rPr>
          <w:rFonts w:eastAsiaTheme="majorEastAsia" w:cs="Arial"/>
          <w:b/>
          <w:bCs/>
          <w:noProof/>
          <w:sz w:val="28"/>
          <w:szCs w:val="28"/>
        </w:rPr>
      </w:pPr>
      <w:r>
        <w:rPr>
          <w:rFonts w:cs="Arial"/>
        </w:rPr>
        <w:br w:type="page"/>
      </w:r>
    </w:p>
    <w:p w:rsidR="00BF3459" w:rsidRDefault="00BF3459" w:rsidP="004C0154">
      <w:pPr>
        <w:pStyle w:val="Heading1"/>
        <w:rPr>
          <w:rFonts w:cs="Arial"/>
        </w:rPr>
        <w:sectPr w:rsidR="00BF3459" w:rsidSect="007F28B9">
          <w:footerReference w:type="default" r:id="rId9"/>
          <w:footerReference w:type="first" r:id="rId10"/>
          <w:type w:val="continuous"/>
          <w:pgSz w:w="12240" w:h="15840"/>
          <w:pgMar w:top="1440" w:right="1440" w:bottom="1440" w:left="1440" w:header="720" w:footer="432" w:gutter="0"/>
          <w:cols w:space="720"/>
          <w:titlePg/>
          <w:docGrid w:linePitch="360"/>
        </w:sectPr>
      </w:pPr>
    </w:p>
    <w:p w:rsidR="00D82A2F" w:rsidRDefault="0028657A" w:rsidP="004C0154">
      <w:pPr>
        <w:pStyle w:val="Heading1"/>
        <w:rPr>
          <w:rFonts w:cs="Arial"/>
        </w:rPr>
      </w:pPr>
      <w:bookmarkStart w:id="5" w:name="_Toc421803698"/>
      <w:r w:rsidRPr="00E64831">
        <w:rPr>
          <w:rFonts w:cs="Arial"/>
        </w:rPr>
        <w:lastRenderedPageBreak/>
        <w:t>LETTER OF PROMULGATION</w:t>
      </w:r>
      <w:bookmarkEnd w:id="5"/>
    </w:p>
    <w:p w:rsidR="00DC293B" w:rsidRDefault="00DC293B" w:rsidP="004C0154">
      <w:pPr>
        <w:rPr>
          <w:rFonts w:cs="Arial"/>
        </w:rPr>
        <w:sectPr w:rsidR="00DC293B" w:rsidSect="00BF3459">
          <w:type w:val="continuous"/>
          <w:pgSz w:w="12240" w:h="15840"/>
          <w:pgMar w:top="1440" w:right="1440" w:bottom="1440" w:left="1440" w:header="720" w:footer="432" w:gutter="0"/>
          <w:cols w:space="720"/>
          <w:titlePg/>
          <w:docGrid w:linePitch="360"/>
        </w:sectPr>
      </w:pPr>
    </w:p>
    <w:p w:rsidR="00DE0A47" w:rsidRDefault="00DE0A47" w:rsidP="00DE0A47">
      <w:pPr>
        <w:pStyle w:val="font"/>
        <w:spacing w:before="0" w:beforeAutospacing="0" w:after="0" w:afterAutospacing="0"/>
        <w:rPr>
          <w:sz w:val="22"/>
          <w:szCs w:val="22"/>
        </w:rPr>
      </w:pPr>
    </w:p>
    <w:p w:rsidR="00DE0A47" w:rsidRPr="00DE0A47" w:rsidRDefault="00DE0A47" w:rsidP="00DE0A47">
      <w:pPr>
        <w:pStyle w:val="font"/>
        <w:spacing w:before="0" w:beforeAutospacing="0" w:after="0" w:afterAutospacing="0"/>
        <w:rPr>
          <w:sz w:val="22"/>
          <w:szCs w:val="22"/>
        </w:rPr>
      </w:pPr>
      <w:r w:rsidRPr="00DE0A47">
        <w:rPr>
          <w:sz w:val="22"/>
          <w:szCs w:val="22"/>
        </w:rPr>
        <w:t xml:space="preserve">This </w:t>
      </w:r>
      <w:r w:rsidRPr="00DE0A47">
        <w:rPr>
          <w:i/>
          <w:sz w:val="22"/>
          <w:szCs w:val="22"/>
        </w:rPr>
        <w:t>Multi-Agency Resource Center (MARC) Planning Resource</w:t>
      </w:r>
      <w:r w:rsidRPr="00DE0A47">
        <w:rPr>
          <w:sz w:val="22"/>
          <w:szCs w:val="22"/>
        </w:rPr>
        <w:t xml:space="preserve"> describes duties and responsibilities of individuals, agencies and volunteer organizations in the event of a disaster.</w:t>
      </w:r>
    </w:p>
    <w:p w:rsidR="00DE0A47" w:rsidRDefault="00DE0A47" w:rsidP="00DE0A47">
      <w:pPr>
        <w:autoSpaceDE w:val="0"/>
        <w:autoSpaceDN w:val="0"/>
        <w:adjustRightInd w:val="0"/>
        <w:spacing w:line="240" w:lineRule="auto"/>
        <w:rPr>
          <w:rFonts w:cs="Arial"/>
        </w:rPr>
      </w:pPr>
    </w:p>
    <w:p w:rsidR="0025314A" w:rsidRPr="00DE0A47" w:rsidRDefault="0025314A" w:rsidP="00DE0A47">
      <w:pPr>
        <w:autoSpaceDE w:val="0"/>
        <w:autoSpaceDN w:val="0"/>
        <w:adjustRightInd w:val="0"/>
        <w:spacing w:line="240" w:lineRule="auto"/>
        <w:rPr>
          <w:rFonts w:cs="Arial"/>
        </w:rPr>
      </w:pPr>
      <w:r w:rsidRPr="00DE0A47">
        <w:rPr>
          <w:rFonts w:cs="Arial"/>
        </w:rPr>
        <w:t>MARCs are a part of the mass care system. While they are not always necessary, when they are needed they become part of the overall humanitarian effort to bring services to individuals impacted by disaster.</w:t>
      </w:r>
    </w:p>
    <w:p w:rsidR="00BF3459" w:rsidRPr="00DE0A47" w:rsidRDefault="00BF3459" w:rsidP="00DE0A47">
      <w:pPr>
        <w:autoSpaceDE w:val="0"/>
        <w:autoSpaceDN w:val="0"/>
        <w:adjustRightInd w:val="0"/>
        <w:spacing w:line="240" w:lineRule="auto"/>
        <w:rPr>
          <w:rFonts w:cs="Arial"/>
        </w:rPr>
      </w:pPr>
    </w:p>
    <w:p w:rsidR="00BF3459" w:rsidRPr="00BF3459" w:rsidRDefault="00BF3459" w:rsidP="00DE0A47">
      <w:pPr>
        <w:autoSpaceDE w:val="0"/>
        <w:autoSpaceDN w:val="0"/>
        <w:adjustRightInd w:val="0"/>
        <w:spacing w:line="240" w:lineRule="auto"/>
        <w:rPr>
          <w:rFonts w:cs="Arial"/>
        </w:rPr>
      </w:pPr>
      <w:r w:rsidRPr="00DE0A47">
        <w:rPr>
          <w:rFonts w:cs="Arial"/>
        </w:rPr>
        <w:t>Th</w:t>
      </w:r>
      <w:r w:rsidR="00DE0A47">
        <w:rPr>
          <w:rFonts w:cs="Arial"/>
        </w:rPr>
        <w:t>e</w:t>
      </w:r>
      <w:r w:rsidRPr="00DE0A47">
        <w:rPr>
          <w:rFonts w:cs="Arial"/>
        </w:rPr>
        <w:t xml:space="preserve"> </w:t>
      </w:r>
      <w:r w:rsidRPr="00DE0A47">
        <w:rPr>
          <w:rFonts w:cs="Arial"/>
          <w:i/>
          <w:iCs/>
        </w:rPr>
        <w:t xml:space="preserve">MARC Planning Resource </w:t>
      </w:r>
      <w:r w:rsidRPr="00DE0A47">
        <w:rPr>
          <w:rFonts w:cs="Arial"/>
        </w:rPr>
        <w:t xml:space="preserve">is a living document and the contributors </w:t>
      </w:r>
      <w:r w:rsidR="005B727C" w:rsidRPr="00DE0A47">
        <w:rPr>
          <w:rFonts w:cs="Arial"/>
        </w:rPr>
        <w:t>acknowledge</w:t>
      </w:r>
      <w:r w:rsidRPr="00DE0A47">
        <w:rPr>
          <w:rFonts w:cs="Arial"/>
        </w:rPr>
        <w:t xml:space="preserve"> there will be changes </w:t>
      </w:r>
      <w:r w:rsidR="00767964" w:rsidRPr="00DE0A47">
        <w:rPr>
          <w:rFonts w:cs="Arial"/>
        </w:rPr>
        <w:t>for each community and instance</w:t>
      </w:r>
      <w:r w:rsidRPr="00DE0A47">
        <w:rPr>
          <w:rFonts w:cs="Arial"/>
        </w:rPr>
        <w:t xml:space="preserve">. The experience and knowledge regarding MARCs is growing. </w:t>
      </w:r>
      <w:r w:rsidR="005B727C" w:rsidRPr="00DE0A47">
        <w:rPr>
          <w:rFonts w:cs="Arial"/>
        </w:rPr>
        <w:t>Over time</w:t>
      </w:r>
      <w:r w:rsidRPr="00DE0A47">
        <w:rPr>
          <w:rFonts w:cs="Arial"/>
        </w:rPr>
        <w:t>, there will be new and different complexities and challenges, new</w:t>
      </w:r>
      <w:r w:rsidRPr="00BF3459">
        <w:rPr>
          <w:rFonts w:cs="Arial"/>
        </w:rPr>
        <w:t xml:space="preserve"> lessons learned and knowledge gained, and lives </w:t>
      </w:r>
      <w:r w:rsidR="005B727C">
        <w:rPr>
          <w:rFonts w:cs="Arial"/>
        </w:rPr>
        <w:t>improved on the path to recovery</w:t>
      </w:r>
      <w:r w:rsidRPr="00BF3459">
        <w:rPr>
          <w:rFonts w:cs="Arial"/>
        </w:rPr>
        <w:t xml:space="preserve">. </w:t>
      </w:r>
      <w:r w:rsidR="003076A8">
        <w:rPr>
          <w:rFonts w:cs="Arial"/>
        </w:rPr>
        <w:t>Please s</w:t>
      </w:r>
      <w:r w:rsidRPr="00BF3459">
        <w:rPr>
          <w:rFonts w:cs="Arial"/>
        </w:rPr>
        <w:t>hare this knowledge and experience with others by collecting and recording information, experiences, expenses, and decisions that help people</w:t>
      </w:r>
      <w:r w:rsidR="005B727C">
        <w:rPr>
          <w:rFonts w:cs="Arial"/>
        </w:rPr>
        <w:t xml:space="preserve"> in their time of need</w:t>
      </w:r>
      <w:r w:rsidRPr="00BF3459">
        <w:rPr>
          <w:rFonts w:cs="Arial"/>
        </w:rPr>
        <w:t>.</w:t>
      </w:r>
    </w:p>
    <w:p w:rsidR="00BF3459" w:rsidRPr="00BF3459" w:rsidRDefault="00BF3459" w:rsidP="00BF3459">
      <w:pPr>
        <w:autoSpaceDE w:val="0"/>
        <w:autoSpaceDN w:val="0"/>
        <w:adjustRightInd w:val="0"/>
        <w:spacing w:line="240" w:lineRule="auto"/>
        <w:rPr>
          <w:rFonts w:cs="Arial"/>
        </w:rPr>
      </w:pPr>
    </w:p>
    <w:p w:rsidR="00BF3459" w:rsidRPr="00BF3459" w:rsidRDefault="00BF3459" w:rsidP="00BF3459">
      <w:pPr>
        <w:autoSpaceDE w:val="0"/>
        <w:autoSpaceDN w:val="0"/>
        <w:adjustRightInd w:val="0"/>
        <w:spacing w:line="240" w:lineRule="auto"/>
        <w:rPr>
          <w:rFonts w:cs="Arial"/>
        </w:rPr>
      </w:pPr>
      <w:r w:rsidRPr="00BF3459">
        <w:rPr>
          <w:rFonts w:cs="Arial"/>
        </w:rPr>
        <w:t>Fundamentally important to the MARC process is planning</w:t>
      </w:r>
      <w:r w:rsidR="003076A8">
        <w:rPr>
          <w:rFonts w:cs="Arial"/>
        </w:rPr>
        <w:t xml:space="preserve"> and organization</w:t>
      </w:r>
      <w:r w:rsidRPr="00BF3459">
        <w:rPr>
          <w:rFonts w:cs="Arial"/>
        </w:rPr>
        <w:t>. The act of planning makes the participants and the community more prepared. Without planning, the ability to deliver effective and quality services that support persons in need will be less than people deserve.</w:t>
      </w:r>
    </w:p>
    <w:p w:rsidR="00BF3459" w:rsidRPr="00BF3459" w:rsidRDefault="00BF3459" w:rsidP="00BF3459">
      <w:pPr>
        <w:autoSpaceDE w:val="0"/>
        <w:autoSpaceDN w:val="0"/>
        <w:adjustRightInd w:val="0"/>
        <w:spacing w:line="240" w:lineRule="auto"/>
        <w:rPr>
          <w:rFonts w:cs="Arial"/>
        </w:rPr>
      </w:pPr>
    </w:p>
    <w:p w:rsidR="00BF3459" w:rsidRDefault="00BF3459" w:rsidP="00BF3459">
      <w:pPr>
        <w:autoSpaceDE w:val="0"/>
        <w:autoSpaceDN w:val="0"/>
        <w:adjustRightInd w:val="0"/>
        <w:spacing w:line="240" w:lineRule="auto"/>
        <w:rPr>
          <w:rFonts w:cs="Arial"/>
        </w:rPr>
      </w:pPr>
      <w:r w:rsidRPr="00BF3459">
        <w:rPr>
          <w:rFonts w:cs="Arial"/>
        </w:rPr>
        <w:t xml:space="preserve">This </w:t>
      </w:r>
      <w:r w:rsidRPr="00BF3459">
        <w:rPr>
          <w:rFonts w:cs="Arial"/>
          <w:i/>
          <w:iCs/>
        </w:rPr>
        <w:t xml:space="preserve">MARC Planning Resource </w:t>
      </w:r>
      <w:r w:rsidRPr="00BF3459">
        <w:rPr>
          <w:rFonts w:cs="Arial"/>
        </w:rPr>
        <w:t xml:space="preserve">is written based on the </w:t>
      </w:r>
      <w:r w:rsidR="00345FC6">
        <w:rPr>
          <w:rFonts w:cs="Arial"/>
        </w:rPr>
        <w:t xml:space="preserve">experience of the </w:t>
      </w:r>
      <w:r w:rsidRPr="00BF3459">
        <w:rPr>
          <w:rFonts w:cs="Arial"/>
        </w:rPr>
        <w:t>America</w:t>
      </w:r>
      <w:r w:rsidR="00767964">
        <w:rPr>
          <w:rFonts w:cs="Arial"/>
        </w:rPr>
        <w:t xml:space="preserve">n Red Cross, Catholic Charities, </w:t>
      </w:r>
      <w:r w:rsidRPr="00BF3459">
        <w:rPr>
          <w:rFonts w:cs="Arial"/>
        </w:rPr>
        <w:t>The Salvation Army</w:t>
      </w:r>
      <w:r w:rsidR="00767964">
        <w:rPr>
          <w:rFonts w:cs="Arial"/>
        </w:rPr>
        <w:t xml:space="preserve"> and FEMA</w:t>
      </w:r>
      <w:r w:rsidRPr="00BF3459">
        <w:rPr>
          <w:rFonts w:cs="Arial"/>
        </w:rPr>
        <w:t>, as this is the experience and knowledge of the</w:t>
      </w:r>
      <w:r w:rsidR="00767964">
        <w:rPr>
          <w:rFonts w:cs="Arial"/>
        </w:rPr>
        <w:t xml:space="preserve"> </w:t>
      </w:r>
      <w:r w:rsidRPr="00BF3459">
        <w:rPr>
          <w:rFonts w:cs="Arial"/>
        </w:rPr>
        <w:t>contributors</w:t>
      </w:r>
      <w:r w:rsidR="00767964">
        <w:rPr>
          <w:rFonts w:cs="Arial"/>
        </w:rPr>
        <w:t xml:space="preserve"> and reviewers</w:t>
      </w:r>
      <w:r w:rsidRPr="00BF3459">
        <w:rPr>
          <w:rFonts w:cs="Arial"/>
        </w:rPr>
        <w:t xml:space="preserve">. </w:t>
      </w:r>
    </w:p>
    <w:p w:rsidR="00767964" w:rsidRDefault="00767964" w:rsidP="00BF3459">
      <w:pPr>
        <w:autoSpaceDE w:val="0"/>
        <w:autoSpaceDN w:val="0"/>
        <w:adjustRightInd w:val="0"/>
        <w:spacing w:line="240" w:lineRule="auto"/>
        <w:rPr>
          <w:rFonts w:cs="Arial"/>
        </w:rPr>
      </w:pPr>
    </w:p>
    <w:p w:rsidR="00BF3459" w:rsidRDefault="003A673D" w:rsidP="00BF3459">
      <w:pPr>
        <w:autoSpaceDE w:val="0"/>
        <w:autoSpaceDN w:val="0"/>
        <w:adjustRightInd w:val="0"/>
        <w:spacing w:line="240" w:lineRule="auto"/>
        <w:rPr>
          <w:rFonts w:cs="Arial"/>
        </w:rPr>
      </w:pPr>
      <w:r>
        <w:rPr>
          <w:rFonts w:cs="Arial"/>
        </w:rPr>
        <w:t>As you intro</w:t>
      </w:r>
      <w:r w:rsidR="00C457EA">
        <w:rPr>
          <w:rFonts w:cs="Arial"/>
        </w:rPr>
        <w:t xml:space="preserve">duce </w:t>
      </w:r>
      <w:proofErr w:type="gramStart"/>
      <w:r w:rsidR="00C457EA">
        <w:rPr>
          <w:rFonts w:cs="Arial"/>
        </w:rPr>
        <w:t>a MARC</w:t>
      </w:r>
      <w:proofErr w:type="gramEnd"/>
      <w:r w:rsidR="00C457EA">
        <w:rPr>
          <w:rFonts w:cs="Arial"/>
        </w:rPr>
        <w:t xml:space="preserve"> to your community, develop a system that will</w:t>
      </w:r>
      <w:r w:rsidR="00BF3459" w:rsidRPr="00BF3459">
        <w:rPr>
          <w:rFonts w:cs="Arial"/>
        </w:rPr>
        <w:t xml:space="preserve"> serve and treat people as you would want to be served and treated. Know your partners. In most instances, no </w:t>
      </w:r>
      <w:r w:rsidR="003076A8">
        <w:rPr>
          <w:rFonts w:cs="Arial"/>
        </w:rPr>
        <w:t xml:space="preserve">non-profit </w:t>
      </w:r>
      <w:r w:rsidR="00BF3459" w:rsidRPr="00BF3459">
        <w:rPr>
          <w:rFonts w:cs="Arial"/>
        </w:rPr>
        <w:t xml:space="preserve">agency, organization, company, or government agency has the ability to single-handedly open and effectively operate </w:t>
      </w:r>
      <w:proofErr w:type="gramStart"/>
      <w:r w:rsidR="00BF3459" w:rsidRPr="00BF3459">
        <w:rPr>
          <w:rFonts w:cs="Arial"/>
        </w:rPr>
        <w:t>a MARC</w:t>
      </w:r>
      <w:proofErr w:type="gramEnd"/>
      <w:r w:rsidR="00BF3459" w:rsidRPr="00BF3459">
        <w:rPr>
          <w:rFonts w:cs="Arial"/>
        </w:rPr>
        <w:t>. Work</w:t>
      </w:r>
      <w:r w:rsidR="003076A8">
        <w:rPr>
          <w:rFonts w:cs="Arial"/>
        </w:rPr>
        <w:t>ing</w:t>
      </w:r>
      <w:r w:rsidR="00BF3459" w:rsidRPr="00BF3459">
        <w:rPr>
          <w:rFonts w:cs="Arial"/>
        </w:rPr>
        <w:t xml:space="preserve"> together as a community </w:t>
      </w:r>
      <w:r w:rsidR="003076A8">
        <w:rPr>
          <w:rFonts w:cs="Arial"/>
        </w:rPr>
        <w:t xml:space="preserve">allows each organization to rise to </w:t>
      </w:r>
      <w:r w:rsidR="00BF3459" w:rsidRPr="00BF3459">
        <w:rPr>
          <w:rFonts w:cs="Arial"/>
        </w:rPr>
        <w:t xml:space="preserve">the challenges and needs of those impacted by </w:t>
      </w:r>
      <w:r w:rsidR="003076A8">
        <w:rPr>
          <w:rFonts w:cs="Arial"/>
        </w:rPr>
        <w:t>a</w:t>
      </w:r>
      <w:r w:rsidR="00BF3459" w:rsidRPr="00BF3459">
        <w:rPr>
          <w:rFonts w:cs="Arial"/>
        </w:rPr>
        <w:t xml:space="preserve"> disaster. Adapt or scale the MARC to your situation, facilities, service organizations, host communities, and most of all, the people affected. </w:t>
      </w:r>
    </w:p>
    <w:p w:rsidR="008265D3" w:rsidRDefault="008265D3" w:rsidP="00BF3459">
      <w:pPr>
        <w:autoSpaceDE w:val="0"/>
        <w:autoSpaceDN w:val="0"/>
        <w:adjustRightInd w:val="0"/>
        <w:spacing w:line="240" w:lineRule="auto"/>
        <w:rPr>
          <w:rFonts w:cs="Arial"/>
        </w:rPr>
      </w:pPr>
    </w:p>
    <w:p w:rsidR="00767964" w:rsidRDefault="00C457EA" w:rsidP="00BF3459">
      <w:pPr>
        <w:autoSpaceDE w:val="0"/>
        <w:autoSpaceDN w:val="0"/>
        <w:adjustRightInd w:val="0"/>
        <w:spacing w:line="240" w:lineRule="auto"/>
        <w:rPr>
          <w:rFonts w:cs="Arial"/>
        </w:rPr>
      </w:pPr>
      <w:r>
        <w:rPr>
          <w:rFonts w:cs="Arial"/>
        </w:rPr>
        <w:t>Please share this plan with others as you serve people in disaster.</w:t>
      </w:r>
    </w:p>
    <w:p w:rsidR="00C457EA" w:rsidRDefault="00C457EA" w:rsidP="00BF3459">
      <w:pPr>
        <w:autoSpaceDE w:val="0"/>
        <w:autoSpaceDN w:val="0"/>
        <w:adjustRightInd w:val="0"/>
        <w:spacing w:line="240" w:lineRule="auto"/>
        <w:rPr>
          <w:rFonts w:cs="Arial"/>
        </w:rPr>
      </w:pPr>
    </w:p>
    <w:p w:rsidR="00C457EA" w:rsidRDefault="00C457EA" w:rsidP="00BF3459">
      <w:pPr>
        <w:autoSpaceDE w:val="0"/>
        <w:autoSpaceDN w:val="0"/>
        <w:adjustRightInd w:val="0"/>
        <w:spacing w:line="240" w:lineRule="auto"/>
        <w:rPr>
          <w:rFonts w:cs="Arial"/>
        </w:rPr>
      </w:pPr>
      <w:r>
        <w:rPr>
          <w:rFonts w:cs="Arial"/>
        </w:rPr>
        <w:t>Respectfully,</w:t>
      </w:r>
    </w:p>
    <w:p w:rsidR="00C457EA" w:rsidRDefault="00C457EA" w:rsidP="00BF3459">
      <w:pPr>
        <w:autoSpaceDE w:val="0"/>
        <w:autoSpaceDN w:val="0"/>
        <w:adjustRightInd w:val="0"/>
        <w:spacing w:line="240" w:lineRule="auto"/>
        <w:rPr>
          <w:rFonts w:cs="Arial"/>
        </w:rPr>
      </w:pPr>
    </w:p>
    <w:p w:rsidR="00C457EA" w:rsidRPr="00BF3459" w:rsidRDefault="00042EEB" w:rsidP="00BF3459">
      <w:pPr>
        <w:autoSpaceDE w:val="0"/>
        <w:autoSpaceDN w:val="0"/>
        <w:adjustRightInd w:val="0"/>
        <w:spacing w:line="240" w:lineRule="auto"/>
        <w:rPr>
          <w:rFonts w:cs="Arial"/>
        </w:rPr>
      </w:pPr>
      <w:r>
        <w:rPr>
          <w:rFonts w:cs="Arial"/>
          <w:noProof/>
        </w:rPr>
        <w:drawing>
          <wp:inline distT="0" distB="0" distL="0" distR="0">
            <wp:extent cx="1986980" cy="903014"/>
            <wp:effectExtent l="0" t="0" r="0" b="0"/>
            <wp:docPr id="3" name="Picture 2" descr="ARC_Logo_Bttn_HorizStk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_Logo_Bttn_HorizStkd_RGB.PNG"/>
                    <pic:cNvPicPr/>
                  </pic:nvPicPr>
                  <pic:blipFill>
                    <a:blip r:embed="rId11" cstate="print"/>
                    <a:stretch>
                      <a:fillRect/>
                    </a:stretch>
                  </pic:blipFill>
                  <pic:spPr>
                    <a:xfrm>
                      <a:off x="0" y="0"/>
                      <a:ext cx="1986938" cy="902995"/>
                    </a:xfrm>
                    <a:prstGeom prst="rect">
                      <a:avLst/>
                    </a:prstGeom>
                  </pic:spPr>
                </pic:pic>
              </a:graphicData>
            </a:graphic>
          </wp:inline>
        </w:drawing>
      </w:r>
      <w:r w:rsidR="00C457EA">
        <w:rPr>
          <w:rFonts w:cs="Arial"/>
        </w:rPr>
        <w:t xml:space="preserve">        </w:t>
      </w:r>
      <w:r>
        <w:rPr>
          <w:rFonts w:cs="Arial"/>
          <w:noProof/>
        </w:rPr>
        <w:drawing>
          <wp:inline distT="0" distB="0" distL="0" distR="0">
            <wp:extent cx="1447800" cy="926592"/>
            <wp:effectExtent l="19050" t="0" r="0" b="0"/>
            <wp:docPr id="5" name="Picture 4" descr="CCU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USA Logo.jpg"/>
                    <pic:cNvPicPr/>
                  </pic:nvPicPr>
                  <pic:blipFill>
                    <a:blip r:embed="rId12" cstate="print"/>
                    <a:stretch>
                      <a:fillRect/>
                    </a:stretch>
                  </pic:blipFill>
                  <pic:spPr>
                    <a:xfrm>
                      <a:off x="0" y="0"/>
                      <a:ext cx="1447800" cy="926592"/>
                    </a:xfrm>
                    <a:prstGeom prst="rect">
                      <a:avLst/>
                    </a:prstGeom>
                  </pic:spPr>
                </pic:pic>
              </a:graphicData>
            </a:graphic>
          </wp:inline>
        </w:drawing>
      </w:r>
      <w:r w:rsidR="00C457EA">
        <w:rPr>
          <w:rFonts w:cs="Arial"/>
        </w:rPr>
        <w:t xml:space="preserve">                </w:t>
      </w:r>
      <w:r>
        <w:rPr>
          <w:rFonts w:cs="Arial"/>
          <w:noProof/>
        </w:rPr>
        <w:drawing>
          <wp:inline distT="0" distB="0" distL="0" distR="0">
            <wp:extent cx="859156" cy="1017336"/>
            <wp:effectExtent l="19050" t="0" r="0" b="0"/>
            <wp:docPr id="6" name="Picture 5" descr="salvation_army_logo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vation_army_logo_red.jpg"/>
                    <pic:cNvPicPr/>
                  </pic:nvPicPr>
                  <pic:blipFill>
                    <a:blip r:embed="rId13" cstate="print"/>
                    <a:stretch>
                      <a:fillRect/>
                    </a:stretch>
                  </pic:blipFill>
                  <pic:spPr>
                    <a:xfrm>
                      <a:off x="0" y="0"/>
                      <a:ext cx="859021" cy="1017176"/>
                    </a:xfrm>
                    <a:prstGeom prst="rect">
                      <a:avLst/>
                    </a:prstGeom>
                  </pic:spPr>
                </pic:pic>
              </a:graphicData>
            </a:graphic>
          </wp:inline>
        </w:drawing>
      </w:r>
    </w:p>
    <w:p w:rsidR="00BF3459" w:rsidRPr="00BF3459" w:rsidRDefault="00BF3459" w:rsidP="00BF3459">
      <w:pPr>
        <w:autoSpaceDE w:val="0"/>
        <w:autoSpaceDN w:val="0"/>
        <w:adjustRightInd w:val="0"/>
        <w:spacing w:line="240" w:lineRule="auto"/>
        <w:rPr>
          <w:rFonts w:cs="Arial"/>
        </w:rPr>
      </w:pPr>
    </w:p>
    <w:p w:rsidR="005D1578" w:rsidRDefault="005D1578" w:rsidP="00134791">
      <w:r>
        <w:br w:type="page"/>
      </w:r>
    </w:p>
    <w:p w:rsidR="00DC293B" w:rsidRDefault="00DC293B" w:rsidP="004C0154">
      <w:pPr>
        <w:pStyle w:val="Heading1"/>
        <w:sectPr w:rsidR="00DC293B" w:rsidSect="00BF3459">
          <w:type w:val="continuous"/>
          <w:pgSz w:w="12240" w:h="15840"/>
          <w:pgMar w:top="1440" w:right="1440" w:bottom="1440" w:left="1440" w:header="720" w:footer="432" w:gutter="0"/>
          <w:cols w:space="720"/>
          <w:titlePg/>
          <w:docGrid w:linePitch="360"/>
        </w:sectPr>
      </w:pPr>
    </w:p>
    <w:p w:rsidR="00E85934" w:rsidRDefault="00E85934" w:rsidP="004C0154"/>
    <w:p w:rsidR="00DB2E1D" w:rsidRDefault="00DB2E1D" w:rsidP="004C0154"/>
    <w:p w:rsidR="00806E8E" w:rsidRDefault="005D1578" w:rsidP="005D1578">
      <w:pPr>
        <w:pStyle w:val="Heading1"/>
      </w:pPr>
      <w:bookmarkStart w:id="6" w:name="_Toc421803699"/>
      <w:r w:rsidRPr="005D1578">
        <w:t>ACKNOWLEDGEMENTS</w:t>
      </w:r>
      <w:bookmarkEnd w:id="6"/>
    </w:p>
    <w:p w:rsidR="00806E8E" w:rsidRPr="00806E8E" w:rsidRDefault="00806E8E" w:rsidP="00134791"/>
    <w:p w:rsidR="00806E8E" w:rsidRPr="00134791" w:rsidRDefault="00806E8E" w:rsidP="00134791">
      <w:pPr>
        <w:rPr>
          <w:b/>
        </w:rPr>
      </w:pPr>
      <w:r w:rsidRPr="00134791">
        <w:rPr>
          <w:b/>
        </w:rPr>
        <w:t>MARC Working Group</w:t>
      </w:r>
    </w:p>
    <w:p w:rsidR="00806E8E" w:rsidRPr="00806E8E" w:rsidRDefault="00806E8E" w:rsidP="00806E8E">
      <w:pPr>
        <w:spacing w:line="240" w:lineRule="auto"/>
        <w:rPr>
          <w:sz w:val="24"/>
          <w:szCs w:val="24"/>
        </w:rPr>
      </w:pPr>
    </w:p>
    <w:p w:rsidR="008265D3" w:rsidRPr="00134791" w:rsidRDefault="005B727C" w:rsidP="00134791">
      <w:pPr>
        <w:rPr>
          <w:b/>
          <w:u w:val="single"/>
        </w:rPr>
      </w:pPr>
      <w:r w:rsidRPr="00134791">
        <w:rPr>
          <w:u w:val="single"/>
        </w:rPr>
        <w:t>Team Leaders</w:t>
      </w:r>
      <w:r w:rsidR="008265D3" w:rsidRPr="00134791">
        <w:rPr>
          <w:u w:val="single"/>
        </w:rPr>
        <w:t>:</w:t>
      </w:r>
      <w:r w:rsidR="00806E8E" w:rsidRPr="00134791">
        <w:rPr>
          <w:u w:val="single"/>
        </w:rPr>
        <w:t xml:space="preserve"> </w:t>
      </w:r>
    </w:p>
    <w:p w:rsidR="008265D3" w:rsidRPr="008265D3" w:rsidRDefault="00806E8E" w:rsidP="00134791">
      <w:pPr>
        <w:rPr>
          <w:b/>
        </w:rPr>
      </w:pPr>
      <w:r w:rsidRPr="008265D3">
        <w:t>Lenard Liebe and Monica Montoya</w:t>
      </w:r>
      <w:r w:rsidR="008265D3" w:rsidRPr="008265D3">
        <w:t>, American Red Cross</w:t>
      </w:r>
    </w:p>
    <w:p w:rsidR="008265D3" w:rsidRPr="008265D3" w:rsidRDefault="008265D3" w:rsidP="00134791">
      <w:pPr>
        <w:rPr>
          <w:b/>
        </w:rPr>
      </w:pPr>
      <w:r w:rsidRPr="008265D3">
        <w:t xml:space="preserve">Jeff </w:t>
      </w:r>
      <w:proofErr w:type="spellStart"/>
      <w:r w:rsidRPr="008265D3">
        <w:t>Jellets</w:t>
      </w:r>
      <w:proofErr w:type="spellEnd"/>
      <w:r w:rsidRPr="008265D3">
        <w:t xml:space="preserve">, </w:t>
      </w:r>
      <w:proofErr w:type="gramStart"/>
      <w:r w:rsidRPr="008265D3">
        <w:t>The</w:t>
      </w:r>
      <w:proofErr w:type="gramEnd"/>
      <w:r w:rsidRPr="008265D3">
        <w:t xml:space="preserve"> Salvation Army</w:t>
      </w:r>
    </w:p>
    <w:p w:rsidR="008265D3" w:rsidRPr="008265D3" w:rsidRDefault="003076A8" w:rsidP="00134791">
      <w:pPr>
        <w:rPr>
          <w:b/>
        </w:rPr>
      </w:pPr>
      <w:r>
        <w:t>Gwen Johnson</w:t>
      </w:r>
      <w:r w:rsidR="008265D3" w:rsidRPr="008265D3">
        <w:t xml:space="preserve">, Catholic Charities USA </w:t>
      </w:r>
    </w:p>
    <w:p w:rsidR="00806E8E" w:rsidRPr="008265D3" w:rsidRDefault="00806E8E" w:rsidP="00134791">
      <w:pPr>
        <w:rPr>
          <w:b/>
        </w:rPr>
      </w:pPr>
    </w:p>
    <w:p w:rsidR="00806E8E" w:rsidRPr="00134791" w:rsidRDefault="00806E8E" w:rsidP="00134791">
      <w:pPr>
        <w:rPr>
          <w:b/>
          <w:u w:val="single"/>
        </w:rPr>
      </w:pPr>
      <w:r w:rsidRPr="00134791">
        <w:rPr>
          <w:u w:val="single"/>
        </w:rPr>
        <w:t>Team Members</w:t>
      </w:r>
      <w:r w:rsidR="008265D3" w:rsidRPr="00134791">
        <w:rPr>
          <w:u w:val="single"/>
        </w:rPr>
        <w:t xml:space="preserve"> and Contributors:</w:t>
      </w:r>
    </w:p>
    <w:p w:rsidR="008265D3" w:rsidRPr="008265D3" w:rsidRDefault="008265D3" w:rsidP="00134791">
      <w:pPr>
        <w:rPr>
          <w:b/>
        </w:rPr>
      </w:pPr>
      <w:r w:rsidRPr="008265D3">
        <w:t>Jim Ayre, Red Cross</w:t>
      </w:r>
    </w:p>
    <w:p w:rsidR="008265D3" w:rsidRPr="008265D3" w:rsidRDefault="008265D3" w:rsidP="00134791">
      <w:pPr>
        <w:rPr>
          <w:b/>
        </w:rPr>
      </w:pPr>
      <w:r w:rsidRPr="008265D3">
        <w:t>Beth Boyd, Red Cross</w:t>
      </w:r>
    </w:p>
    <w:p w:rsidR="00806E8E" w:rsidRPr="008265D3" w:rsidRDefault="008265D3" w:rsidP="00134791">
      <w:pPr>
        <w:rPr>
          <w:b/>
        </w:rPr>
      </w:pPr>
      <w:r w:rsidRPr="008265D3">
        <w:t>Valerie Cole, Red Cross</w:t>
      </w:r>
    </w:p>
    <w:p w:rsidR="008265D3" w:rsidRPr="008265D3" w:rsidRDefault="008265D3" w:rsidP="00134791">
      <w:pPr>
        <w:rPr>
          <w:b/>
        </w:rPr>
      </w:pPr>
      <w:r w:rsidRPr="008265D3">
        <w:t xml:space="preserve">Susan </w:t>
      </w:r>
      <w:proofErr w:type="spellStart"/>
      <w:r w:rsidRPr="008265D3">
        <w:t>Dettweiler</w:t>
      </w:r>
      <w:proofErr w:type="spellEnd"/>
      <w:r w:rsidRPr="008265D3">
        <w:t>, Red Cross</w:t>
      </w:r>
    </w:p>
    <w:p w:rsidR="00806E8E" w:rsidRPr="008265D3" w:rsidRDefault="00806E8E" w:rsidP="00134791">
      <w:pPr>
        <w:rPr>
          <w:b/>
        </w:rPr>
      </w:pPr>
      <w:r w:rsidRPr="008265D3">
        <w:t>Amy Gabriel</w:t>
      </w:r>
      <w:r w:rsidR="008265D3" w:rsidRPr="008265D3">
        <w:t>, Red Cross</w:t>
      </w:r>
    </w:p>
    <w:p w:rsidR="00806E8E" w:rsidRPr="008265D3" w:rsidRDefault="00806E8E" w:rsidP="00134791">
      <w:pPr>
        <w:rPr>
          <w:b/>
        </w:rPr>
      </w:pPr>
      <w:r w:rsidRPr="008265D3">
        <w:t>Chris Harmon</w:t>
      </w:r>
      <w:r w:rsidR="008265D3" w:rsidRPr="008265D3">
        <w:t>, Red Cross</w:t>
      </w:r>
    </w:p>
    <w:p w:rsidR="008265D3" w:rsidRPr="008265D3" w:rsidRDefault="008265D3" w:rsidP="00134791">
      <w:pPr>
        <w:rPr>
          <w:b/>
        </w:rPr>
      </w:pPr>
      <w:r w:rsidRPr="008265D3">
        <w:t xml:space="preserve">Steven </w:t>
      </w:r>
      <w:proofErr w:type="spellStart"/>
      <w:r w:rsidRPr="008265D3">
        <w:t>Hartsook</w:t>
      </w:r>
      <w:proofErr w:type="spellEnd"/>
      <w:r w:rsidRPr="008265D3">
        <w:t xml:space="preserve">, </w:t>
      </w:r>
      <w:proofErr w:type="gramStart"/>
      <w:r w:rsidRPr="008265D3">
        <w:t>The</w:t>
      </w:r>
      <w:proofErr w:type="gramEnd"/>
      <w:r w:rsidRPr="008265D3">
        <w:t xml:space="preserve"> Salvation Army</w:t>
      </w:r>
    </w:p>
    <w:p w:rsidR="008265D3" w:rsidRPr="008265D3" w:rsidRDefault="008265D3" w:rsidP="00134791">
      <w:pPr>
        <w:rPr>
          <w:b/>
        </w:rPr>
      </w:pPr>
      <w:r w:rsidRPr="008265D3">
        <w:t>Carrie Housman, Red Cross</w:t>
      </w:r>
    </w:p>
    <w:p w:rsidR="008265D3" w:rsidRPr="008265D3" w:rsidRDefault="008265D3" w:rsidP="00134791">
      <w:pPr>
        <w:rPr>
          <w:b/>
        </w:rPr>
      </w:pPr>
      <w:r w:rsidRPr="008265D3">
        <w:t>Autumn Lotze, Red Cross</w:t>
      </w:r>
    </w:p>
    <w:p w:rsidR="008265D3" w:rsidRPr="008265D3" w:rsidRDefault="008265D3" w:rsidP="00134791">
      <w:pPr>
        <w:rPr>
          <w:b/>
        </w:rPr>
      </w:pPr>
      <w:r w:rsidRPr="008265D3">
        <w:t xml:space="preserve">Patrick Manning, Red Cross </w:t>
      </w:r>
    </w:p>
    <w:p w:rsidR="00806E8E" w:rsidRDefault="00806E8E" w:rsidP="00134791">
      <w:pPr>
        <w:rPr>
          <w:b/>
        </w:rPr>
      </w:pPr>
      <w:r w:rsidRPr="008265D3">
        <w:t>Shannon McNamee</w:t>
      </w:r>
      <w:r w:rsidR="008265D3" w:rsidRPr="008265D3">
        <w:t>, Red Cross</w:t>
      </w:r>
      <w:r w:rsidRPr="008265D3">
        <w:t xml:space="preserve"> </w:t>
      </w:r>
    </w:p>
    <w:p w:rsidR="0051283D" w:rsidRPr="0051283D" w:rsidRDefault="0051283D" w:rsidP="00134791">
      <w:r>
        <w:t>Paula Rogers and the doctrine team, Red Cross</w:t>
      </w:r>
    </w:p>
    <w:p w:rsidR="003076A8" w:rsidRDefault="003076A8" w:rsidP="00134791">
      <w:pPr>
        <w:rPr>
          <w:b/>
        </w:rPr>
      </w:pPr>
    </w:p>
    <w:p w:rsidR="008265D3" w:rsidRPr="008265D3" w:rsidRDefault="008265D3" w:rsidP="00134791">
      <w:pPr>
        <w:rPr>
          <w:b/>
        </w:rPr>
      </w:pPr>
      <w:r w:rsidRPr="008265D3">
        <w:t>Red Cross Project Sponsors: Corey Eide and Jacqu</w:t>
      </w:r>
      <w:r w:rsidR="003076A8">
        <w:t>eline</w:t>
      </w:r>
      <w:r w:rsidRPr="008265D3">
        <w:t xml:space="preserve"> Yannacci </w:t>
      </w:r>
    </w:p>
    <w:p w:rsidR="008265D3" w:rsidRPr="008265D3" w:rsidRDefault="008265D3" w:rsidP="00134791">
      <w:pPr>
        <w:rPr>
          <w:b/>
        </w:rPr>
      </w:pPr>
    </w:p>
    <w:p w:rsidR="00806E8E" w:rsidRDefault="008265D3" w:rsidP="00134791">
      <w:pPr>
        <w:rPr>
          <w:b/>
        </w:rPr>
      </w:pPr>
      <w:r w:rsidRPr="008265D3">
        <w:t xml:space="preserve">Additional reviews were completed by teams at FEMA, Catholic Charities, The Salvation Army and Red Cross. Over </w:t>
      </w:r>
      <w:r w:rsidR="005B727C">
        <w:t>50</w:t>
      </w:r>
      <w:r w:rsidRPr="008265D3">
        <w:t xml:space="preserve"> </w:t>
      </w:r>
      <w:r w:rsidR="005B727C">
        <w:t xml:space="preserve">additional </w:t>
      </w:r>
      <w:r w:rsidRPr="008265D3">
        <w:t xml:space="preserve">individuals </w:t>
      </w:r>
      <w:r w:rsidR="00735CD6">
        <w:t>provided comments and input</w:t>
      </w:r>
      <w:r w:rsidRPr="008265D3">
        <w:t xml:space="preserve"> to this document</w:t>
      </w:r>
      <w:r w:rsidR="00735CD6">
        <w:t>,</w:t>
      </w:r>
      <w:r w:rsidRPr="008265D3">
        <w:t xml:space="preserve"> and we hope we have </w:t>
      </w:r>
      <w:r w:rsidR="006D33FD">
        <w:t>improved the document based on their feedback</w:t>
      </w:r>
      <w:r w:rsidRPr="008265D3">
        <w:t>.</w:t>
      </w:r>
      <w:r w:rsidR="00806E8E" w:rsidRPr="008265D3">
        <w:t xml:space="preserve"> </w:t>
      </w:r>
    </w:p>
    <w:p w:rsidR="005B727C" w:rsidRDefault="005B727C" w:rsidP="00134791"/>
    <w:p w:rsidR="005B727C" w:rsidRDefault="005B727C" w:rsidP="00134791">
      <w:r>
        <w:t>Thank you also to the coalitions and</w:t>
      </w:r>
      <w:r w:rsidR="00B9339A">
        <w:t xml:space="preserve"> the Voluntary Organizations Active in Disaster</w:t>
      </w:r>
      <w:r>
        <w:t xml:space="preserve"> </w:t>
      </w:r>
      <w:r w:rsidR="00B9339A">
        <w:t>(</w:t>
      </w:r>
      <w:r>
        <w:t>VOADs</w:t>
      </w:r>
      <w:r w:rsidR="00B9339A">
        <w:t>)</w:t>
      </w:r>
      <w:r>
        <w:t xml:space="preserve"> in the following states for providing the baseline for the </w:t>
      </w:r>
      <w:r w:rsidRPr="005B727C">
        <w:rPr>
          <w:i/>
        </w:rPr>
        <w:t>MARC Planning Resource</w:t>
      </w:r>
      <w:r>
        <w:t xml:space="preserve">: Arizona, Florida, Illinois, Missouri, Oklahoma, South Carolina, and all of those who have </w:t>
      </w:r>
      <w:r w:rsidR="00B9339A">
        <w:t xml:space="preserve">used </w:t>
      </w:r>
      <w:r>
        <w:t>parts of this document and provided feedback in real time.</w:t>
      </w:r>
    </w:p>
    <w:p w:rsidR="005B727C" w:rsidRDefault="005B727C" w:rsidP="00134791"/>
    <w:p w:rsidR="005B727C" w:rsidRDefault="005B727C" w:rsidP="00134791">
      <w:r>
        <w:t>Most importantly, thank you to the leadership of our respective organizations for supporting us in the undertaking of this project.</w:t>
      </w:r>
    </w:p>
    <w:p w:rsidR="005B727C" w:rsidRPr="005B727C" w:rsidRDefault="005B727C" w:rsidP="005B727C"/>
    <w:p w:rsidR="00D82A2F" w:rsidRPr="005D1578" w:rsidRDefault="00E03A2C" w:rsidP="00134791">
      <w:r w:rsidRPr="005D1578">
        <w:br w:type="page"/>
      </w:r>
    </w:p>
    <w:sdt>
      <w:sdtPr>
        <w:rPr>
          <w:rFonts w:ascii="Arial" w:eastAsiaTheme="minorHAnsi" w:hAnsi="Arial" w:cs="Arial"/>
          <w:b w:val="0"/>
          <w:bCs w:val="0"/>
          <w:noProof w:val="0"/>
          <w:color w:val="auto"/>
          <w:sz w:val="22"/>
          <w:szCs w:val="22"/>
        </w:rPr>
        <w:id w:val="2088105"/>
        <w:docPartObj>
          <w:docPartGallery w:val="Table of Contents"/>
          <w:docPartUnique/>
        </w:docPartObj>
      </w:sdtPr>
      <w:sdtContent>
        <w:p w:rsidR="00D82A2F" w:rsidRPr="00D82A2F" w:rsidRDefault="0058525E" w:rsidP="004C0154">
          <w:pPr>
            <w:pStyle w:val="TOCHeading"/>
            <w:rPr>
              <w:rFonts w:ascii="Arial" w:hAnsi="Arial" w:cs="Arial"/>
            </w:rPr>
          </w:pPr>
          <w:r w:rsidRPr="00E85934">
            <w:rPr>
              <w:rStyle w:val="Heading1Char"/>
              <w:rFonts w:cs="Arial"/>
              <w:b/>
              <w:color w:val="auto"/>
            </w:rPr>
            <w:t>CONTENTS</w:t>
          </w:r>
        </w:p>
        <w:p w:rsidR="00134791" w:rsidRDefault="00612465">
          <w:pPr>
            <w:pStyle w:val="TOC1"/>
            <w:tabs>
              <w:tab w:val="right" w:leader="dot" w:pos="9350"/>
            </w:tabs>
            <w:rPr>
              <w:rFonts w:asciiTheme="minorHAnsi" w:eastAsiaTheme="minorEastAsia" w:hAnsiTheme="minorHAnsi"/>
              <w:noProof/>
            </w:rPr>
          </w:pPr>
          <w:r w:rsidRPr="00E64831">
            <w:rPr>
              <w:rFonts w:cs="Arial"/>
            </w:rPr>
            <w:fldChar w:fldCharType="begin"/>
          </w:r>
          <w:r w:rsidR="0058525E" w:rsidRPr="00E64831">
            <w:rPr>
              <w:rFonts w:cs="Arial"/>
            </w:rPr>
            <w:instrText xml:space="preserve"> TOC \o "1-3" \h \z \u </w:instrText>
          </w:r>
          <w:r w:rsidRPr="00E64831">
            <w:rPr>
              <w:rFonts w:cs="Arial"/>
            </w:rPr>
            <w:fldChar w:fldCharType="separate"/>
          </w:r>
          <w:hyperlink w:anchor="_Toc421803697" w:history="1">
            <w:r w:rsidR="00134791" w:rsidRPr="00141559">
              <w:rPr>
                <w:rStyle w:val="Hyperlink"/>
                <w:rFonts w:ascii="Akzidenz-Grotesk Std Regular" w:hAnsi="Akzidenz-Grotesk Std Regular"/>
                <w:noProof/>
              </w:rPr>
              <w:t>Change Log</w:t>
            </w:r>
            <w:r w:rsidR="00134791">
              <w:rPr>
                <w:noProof/>
                <w:webHidden/>
              </w:rPr>
              <w:tab/>
            </w:r>
            <w:r>
              <w:rPr>
                <w:noProof/>
                <w:webHidden/>
              </w:rPr>
              <w:fldChar w:fldCharType="begin"/>
            </w:r>
            <w:r w:rsidR="00134791">
              <w:rPr>
                <w:noProof/>
                <w:webHidden/>
              </w:rPr>
              <w:instrText xml:space="preserve"> PAGEREF _Toc421803697 \h </w:instrText>
            </w:r>
            <w:r>
              <w:rPr>
                <w:noProof/>
                <w:webHidden/>
              </w:rPr>
            </w:r>
            <w:r>
              <w:rPr>
                <w:noProof/>
                <w:webHidden/>
              </w:rPr>
              <w:fldChar w:fldCharType="separate"/>
            </w:r>
            <w:r w:rsidR="0084649B">
              <w:rPr>
                <w:noProof/>
                <w:webHidden/>
              </w:rPr>
              <w:t>2</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698" w:history="1">
            <w:r w:rsidR="00134791" w:rsidRPr="00141559">
              <w:rPr>
                <w:rStyle w:val="Hyperlink"/>
                <w:rFonts w:cs="Arial"/>
                <w:noProof/>
              </w:rPr>
              <w:t>LETTER OF PROMULGATION</w:t>
            </w:r>
            <w:r w:rsidR="00134791">
              <w:rPr>
                <w:noProof/>
                <w:webHidden/>
              </w:rPr>
              <w:tab/>
            </w:r>
            <w:r>
              <w:rPr>
                <w:noProof/>
                <w:webHidden/>
              </w:rPr>
              <w:fldChar w:fldCharType="begin"/>
            </w:r>
            <w:r w:rsidR="00134791">
              <w:rPr>
                <w:noProof/>
                <w:webHidden/>
              </w:rPr>
              <w:instrText xml:space="preserve"> PAGEREF _Toc421803698 \h </w:instrText>
            </w:r>
            <w:r>
              <w:rPr>
                <w:noProof/>
                <w:webHidden/>
              </w:rPr>
            </w:r>
            <w:r>
              <w:rPr>
                <w:noProof/>
                <w:webHidden/>
              </w:rPr>
              <w:fldChar w:fldCharType="separate"/>
            </w:r>
            <w:r w:rsidR="0084649B">
              <w:rPr>
                <w:noProof/>
                <w:webHidden/>
              </w:rPr>
              <w:t>3</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699" w:history="1">
            <w:r w:rsidR="00134791" w:rsidRPr="00141559">
              <w:rPr>
                <w:rStyle w:val="Hyperlink"/>
                <w:noProof/>
              </w:rPr>
              <w:t>ACKNOWLEDGEMENTS</w:t>
            </w:r>
            <w:r w:rsidR="00134791">
              <w:rPr>
                <w:noProof/>
                <w:webHidden/>
              </w:rPr>
              <w:tab/>
            </w:r>
            <w:r>
              <w:rPr>
                <w:noProof/>
                <w:webHidden/>
              </w:rPr>
              <w:fldChar w:fldCharType="begin"/>
            </w:r>
            <w:r w:rsidR="00134791">
              <w:rPr>
                <w:noProof/>
                <w:webHidden/>
              </w:rPr>
              <w:instrText xml:space="preserve"> PAGEREF _Toc421803699 \h </w:instrText>
            </w:r>
            <w:r>
              <w:rPr>
                <w:noProof/>
                <w:webHidden/>
              </w:rPr>
            </w:r>
            <w:r>
              <w:rPr>
                <w:noProof/>
                <w:webHidden/>
              </w:rPr>
              <w:fldChar w:fldCharType="separate"/>
            </w:r>
            <w:r w:rsidR="0084649B">
              <w:rPr>
                <w:noProof/>
                <w:webHidden/>
              </w:rPr>
              <w:t>4</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00" w:history="1">
            <w:r w:rsidR="00134791" w:rsidRPr="00141559">
              <w:rPr>
                <w:rStyle w:val="Hyperlink"/>
                <w:rFonts w:cs="Arial"/>
                <w:noProof/>
              </w:rPr>
              <w:t>INTRODUCTION</w:t>
            </w:r>
            <w:r w:rsidR="00134791">
              <w:rPr>
                <w:noProof/>
                <w:webHidden/>
              </w:rPr>
              <w:tab/>
            </w:r>
            <w:r>
              <w:rPr>
                <w:noProof/>
                <w:webHidden/>
              </w:rPr>
              <w:fldChar w:fldCharType="begin"/>
            </w:r>
            <w:r w:rsidR="00134791">
              <w:rPr>
                <w:noProof/>
                <w:webHidden/>
              </w:rPr>
              <w:instrText xml:space="preserve"> PAGEREF _Toc421803700 \h </w:instrText>
            </w:r>
            <w:r>
              <w:rPr>
                <w:noProof/>
                <w:webHidden/>
              </w:rPr>
            </w:r>
            <w:r>
              <w:rPr>
                <w:noProof/>
                <w:webHidden/>
              </w:rPr>
              <w:fldChar w:fldCharType="separate"/>
            </w:r>
            <w:r w:rsidR="0084649B">
              <w:rPr>
                <w:noProof/>
                <w:webHidden/>
              </w:rPr>
              <w:t>7</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01" w:history="1">
            <w:r w:rsidR="00134791" w:rsidRPr="00141559">
              <w:rPr>
                <w:rStyle w:val="Hyperlink"/>
                <w:rFonts w:cs="Arial"/>
                <w:noProof/>
              </w:rPr>
              <w:t>PURPOSE</w:t>
            </w:r>
            <w:r w:rsidR="00134791">
              <w:rPr>
                <w:noProof/>
                <w:webHidden/>
              </w:rPr>
              <w:tab/>
            </w:r>
            <w:r>
              <w:rPr>
                <w:noProof/>
                <w:webHidden/>
              </w:rPr>
              <w:fldChar w:fldCharType="begin"/>
            </w:r>
            <w:r w:rsidR="00134791">
              <w:rPr>
                <w:noProof/>
                <w:webHidden/>
              </w:rPr>
              <w:instrText xml:space="preserve"> PAGEREF _Toc421803701 \h </w:instrText>
            </w:r>
            <w:r>
              <w:rPr>
                <w:noProof/>
                <w:webHidden/>
              </w:rPr>
            </w:r>
            <w:r>
              <w:rPr>
                <w:noProof/>
                <w:webHidden/>
              </w:rPr>
              <w:fldChar w:fldCharType="separate"/>
            </w:r>
            <w:r w:rsidR="0084649B">
              <w:rPr>
                <w:noProof/>
                <w:webHidden/>
              </w:rPr>
              <w:t>8</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02" w:history="1">
            <w:r w:rsidR="00134791" w:rsidRPr="00141559">
              <w:rPr>
                <w:rStyle w:val="Hyperlink"/>
                <w:noProof/>
              </w:rPr>
              <w:t>AUDIENCE</w:t>
            </w:r>
            <w:r w:rsidR="00134791">
              <w:rPr>
                <w:noProof/>
                <w:webHidden/>
              </w:rPr>
              <w:tab/>
            </w:r>
            <w:r>
              <w:rPr>
                <w:noProof/>
                <w:webHidden/>
              </w:rPr>
              <w:fldChar w:fldCharType="begin"/>
            </w:r>
            <w:r w:rsidR="00134791">
              <w:rPr>
                <w:noProof/>
                <w:webHidden/>
              </w:rPr>
              <w:instrText xml:space="preserve"> PAGEREF _Toc421803702 \h </w:instrText>
            </w:r>
            <w:r>
              <w:rPr>
                <w:noProof/>
                <w:webHidden/>
              </w:rPr>
            </w:r>
            <w:r>
              <w:rPr>
                <w:noProof/>
                <w:webHidden/>
              </w:rPr>
              <w:fldChar w:fldCharType="separate"/>
            </w:r>
            <w:r w:rsidR="0084649B">
              <w:rPr>
                <w:noProof/>
                <w:webHidden/>
              </w:rPr>
              <w:t>8</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03" w:history="1">
            <w:r w:rsidR="00134791" w:rsidRPr="00141559">
              <w:rPr>
                <w:rStyle w:val="Hyperlink"/>
                <w:noProof/>
              </w:rPr>
              <w:t>HOW TO USE THIS RESOURCE</w:t>
            </w:r>
            <w:r w:rsidR="00134791">
              <w:rPr>
                <w:noProof/>
                <w:webHidden/>
              </w:rPr>
              <w:tab/>
            </w:r>
            <w:r>
              <w:rPr>
                <w:noProof/>
                <w:webHidden/>
              </w:rPr>
              <w:fldChar w:fldCharType="begin"/>
            </w:r>
            <w:r w:rsidR="00134791">
              <w:rPr>
                <w:noProof/>
                <w:webHidden/>
              </w:rPr>
              <w:instrText xml:space="preserve"> PAGEREF _Toc421803703 \h </w:instrText>
            </w:r>
            <w:r>
              <w:rPr>
                <w:noProof/>
                <w:webHidden/>
              </w:rPr>
            </w:r>
            <w:r>
              <w:rPr>
                <w:noProof/>
                <w:webHidden/>
              </w:rPr>
              <w:fldChar w:fldCharType="separate"/>
            </w:r>
            <w:r w:rsidR="0084649B">
              <w:rPr>
                <w:noProof/>
                <w:webHidden/>
              </w:rPr>
              <w:t>9</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04" w:history="1">
            <w:r w:rsidR="00134791" w:rsidRPr="00141559">
              <w:rPr>
                <w:rStyle w:val="Hyperlink"/>
                <w:rFonts w:cs="Arial"/>
                <w:noProof/>
              </w:rPr>
              <w:t>DEFINITIONS</w:t>
            </w:r>
            <w:r w:rsidR="00134791">
              <w:rPr>
                <w:noProof/>
                <w:webHidden/>
              </w:rPr>
              <w:tab/>
            </w:r>
            <w:r>
              <w:rPr>
                <w:noProof/>
                <w:webHidden/>
              </w:rPr>
              <w:fldChar w:fldCharType="begin"/>
            </w:r>
            <w:r w:rsidR="00134791">
              <w:rPr>
                <w:noProof/>
                <w:webHidden/>
              </w:rPr>
              <w:instrText xml:space="preserve"> PAGEREF _Toc421803704 \h </w:instrText>
            </w:r>
            <w:r>
              <w:rPr>
                <w:noProof/>
                <w:webHidden/>
              </w:rPr>
            </w:r>
            <w:r>
              <w:rPr>
                <w:noProof/>
                <w:webHidden/>
              </w:rPr>
              <w:fldChar w:fldCharType="separate"/>
            </w:r>
            <w:r w:rsidR="0084649B">
              <w:rPr>
                <w:noProof/>
                <w:webHidden/>
              </w:rPr>
              <w:t>9</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05" w:history="1">
            <w:r w:rsidR="00134791" w:rsidRPr="00141559">
              <w:rPr>
                <w:rStyle w:val="Hyperlink"/>
                <w:rFonts w:cs="Arial"/>
                <w:noProof/>
              </w:rPr>
              <w:t>PLANNING ASSUMPTIONS</w:t>
            </w:r>
            <w:r w:rsidR="00134791">
              <w:rPr>
                <w:noProof/>
                <w:webHidden/>
              </w:rPr>
              <w:tab/>
            </w:r>
            <w:r>
              <w:rPr>
                <w:noProof/>
                <w:webHidden/>
              </w:rPr>
              <w:fldChar w:fldCharType="begin"/>
            </w:r>
            <w:r w:rsidR="00134791">
              <w:rPr>
                <w:noProof/>
                <w:webHidden/>
              </w:rPr>
              <w:instrText xml:space="preserve"> PAGEREF _Toc421803705 \h </w:instrText>
            </w:r>
            <w:r>
              <w:rPr>
                <w:noProof/>
                <w:webHidden/>
              </w:rPr>
            </w:r>
            <w:r>
              <w:rPr>
                <w:noProof/>
                <w:webHidden/>
              </w:rPr>
              <w:fldChar w:fldCharType="separate"/>
            </w:r>
            <w:r w:rsidR="0084649B">
              <w:rPr>
                <w:noProof/>
                <w:webHidden/>
              </w:rPr>
              <w:t>10</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06" w:history="1">
            <w:r w:rsidR="00134791" w:rsidRPr="00141559">
              <w:rPr>
                <w:rStyle w:val="Hyperlink"/>
                <w:rFonts w:cs="Arial"/>
                <w:noProof/>
              </w:rPr>
              <w:t>CONCEPT OF OPERATIONS</w:t>
            </w:r>
            <w:r w:rsidR="00134791">
              <w:rPr>
                <w:noProof/>
                <w:webHidden/>
              </w:rPr>
              <w:tab/>
            </w:r>
            <w:r>
              <w:rPr>
                <w:noProof/>
                <w:webHidden/>
              </w:rPr>
              <w:fldChar w:fldCharType="begin"/>
            </w:r>
            <w:r w:rsidR="00134791">
              <w:rPr>
                <w:noProof/>
                <w:webHidden/>
              </w:rPr>
              <w:instrText xml:space="preserve"> PAGEREF _Toc421803706 \h </w:instrText>
            </w:r>
            <w:r>
              <w:rPr>
                <w:noProof/>
                <w:webHidden/>
              </w:rPr>
            </w:r>
            <w:r>
              <w:rPr>
                <w:noProof/>
                <w:webHidden/>
              </w:rPr>
              <w:fldChar w:fldCharType="separate"/>
            </w:r>
            <w:r w:rsidR="0084649B">
              <w:rPr>
                <w:noProof/>
                <w:webHidden/>
              </w:rPr>
              <w:t>11</w:t>
            </w:r>
            <w:r>
              <w:rPr>
                <w:noProof/>
                <w:webHidden/>
              </w:rPr>
              <w:fldChar w:fldCharType="end"/>
            </w:r>
          </w:hyperlink>
        </w:p>
        <w:p w:rsidR="00134791" w:rsidRDefault="00612465">
          <w:pPr>
            <w:pStyle w:val="TOC2"/>
            <w:rPr>
              <w:rFonts w:asciiTheme="minorHAnsi" w:eastAsiaTheme="minorEastAsia" w:hAnsiTheme="minorHAnsi"/>
              <w:noProof/>
            </w:rPr>
          </w:pPr>
          <w:hyperlink w:anchor="_Toc421803707" w:history="1">
            <w:r w:rsidR="00134791" w:rsidRPr="00141559">
              <w:rPr>
                <w:rStyle w:val="Hyperlink"/>
                <w:rFonts w:cs="Arial"/>
                <w:noProof/>
              </w:rPr>
              <w:t>Overview</w:t>
            </w:r>
            <w:r w:rsidR="00134791">
              <w:rPr>
                <w:noProof/>
                <w:webHidden/>
              </w:rPr>
              <w:tab/>
            </w:r>
            <w:r>
              <w:rPr>
                <w:noProof/>
                <w:webHidden/>
              </w:rPr>
              <w:fldChar w:fldCharType="begin"/>
            </w:r>
            <w:r w:rsidR="00134791">
              <w:rPr>
                <w:noProof/>
                <w:webHidden/>
              </w:rPr>
              <w:instrText xml:space="preserve"> PAGEREF _Toc421803707 \h </w:instrText>
            </w:r>
            <w:r>
              <w:rPr>
                <w:noProof/>
                <w:webHidden/>
              </w:rPr>
            </w:r>
            <w:r>
              <w:rPr>
                <w:noProof/>
                <w:webHidden/>
              </w:rPr>
              <w:fldChar w:fldCharType="separate"/>
            </w:r>
            <w:r w:rsidR="0084649B">
              <w:rPr>
                <w:noProof/>
                <w:webHidden/>
              </w:rPr>
              <w:t>11</w:t>
            </w:r>
            <w:r>
              <w:rPr>
                <w:noProof/>
                <w:webHidden/>
              </w:rPr>
              <w:fldChar w:fldCharType="end"/>
            </w:r>
          </w:hyperlink>
        </w:p>
        <w:p w:rsidR="00134791" w:rsidRDefault="00612465">
          <w:pPr>
            <w:pStyle w:val="TOC2"/>
            <w:rPr>
              <w:rFonts w:asciiTheme="minorHAnsi" w:eastAsiaTheme="minorEastAsia" w:hAnsiTheme="minorHAnsi"/>
              <w:noProof/>
            </w:rPr>
          </w:pPr>
          <w:hyperlink w:anchor="_Toc421803708" w:history="1">
            <w:r w:rsidR="00134791" w:rsidRPr="00141559">
              <w:rPr>
                <w:rStyle w:val="Hyperlink"/>
                <w:noProof/>
              </w:rPr>
              <w:t>Steady State</w:t>
            </w:r>
            <w:r w:rsidR="00134791">
              <w:rPr>
                <w:noProof/>
                <w:webHidden/>
              </w:rPr>
              <w:tab/>
            </w:r>
            <w:r>
              <w:rPr>
                <w:noProof/>
                <w:webHidden/>
              </w:rPr>
              <w:fldChar w:fldCharType="begin"/>
            </w:r>
            <w:r w:rsidR="00134791">
              <w:rPr>
                <w:noProof/>
                <w:webHidden/>
              </w:rPr>
              <w:instrText xml:space="preserve"> PAGEREF _Toc421803708 \h </w:instrText>
            </w:r>
            <w:r>
              <w:rPr>
                <w:noProof/>
                <w:webHidden/>
              </w:rPr>
            </w:r>
            <w:r>
              <w:rPr>
                <w:noProof/>
                <w:webHidden/>
              </w:rPr>
              <w:fldChar w:fldCharType="separate"/>
            </w:r>
            <w:r w:rsidR="0084649B">
              <w:rPr>
                <w:noProof/>
                <w:webHidden/>
              </w:rPr>
              <w:t>11</w:t>
            </w:r>
            <w:r>
              <w:rPr>
                <w:noProof/>
                <w:webHidden/>
              </w:rPr>
              <w:fldChar w:fldCharType="end"/>
            </w:r>
          </w:hyperlink>
        </w:p>
        <w:p w:rsidR="00134791" w:rsidRDefault="00612465">
          <w:pPr>
            <w:pStyle w:val="TOC2"/>
            <w:rPr>
              <w:rFonts w:asciiTheme="minorHAnsi" w:eastAsiaTheme="minorEastAsia" w:hAnsiTheme="minorHAnsi"/>
              <w:noProof/>
            </w:rPr>
          </w:pPr>
          <w:hyperlink w:anchor="_Toc421803709" w:history="1">
            <w:r w:rsidR="00134791" w:rsidRPr="00141559">
              <w:rPr>
                <w:rStyle w:val="Hyperlink"/>
                <w:noProof/>
              </w:rPr>
              <w:t>Planning</w:t>
            </w:r>
            <w:r w:rsidR="00134791">
              <w:rPr>
                <w:noProof/>
                <w:webHidden/>
              </w:rPr>
              <w:tab/>
            </w:r>
            <w:r>
              <w:rPr>
                <w:noProof/>
                <w:webHidden/>
              </w:rPr>
              <w:fldChar w:fldCharType="begin"/>
            </w:r>
            <w:r w:rsidR="00134791">
              <w:rPr>
                <w:noProof/>
                <w:webHidden/>
              </w:rPr>
              <w:instrText xml:space="preserve"> PAGEREF _Toc421803709 \h </w:instrText>
            </w:r>
            <w:r>
              <w:rPr>
                <w:noProof/>
                <w:webHidden/>
              </w:rPr>
            </w:r>
            <w:r>
              <w:rPr>
                <w:noProof/>
                <w:webHidden/>
              </w:rPr>
              <w:fldChar w:fldCharType="separate"/>
            </w:r>
            <w:r w:rsidR="0084649B">
              <w:rPr>
                <w:noProof/>
                <w:webHidden/>
              </w:rPr>
              <w:t>12</w:t>
            </w:r>
            <w:r>
              <w:rPr>
                <w:noProof/>
                <w:webHidden/>
              </w:rPr>
              <w:fldChar w:fldCharType="end"/>
            </w:r>
          </w:hyperlink>
        </w:p>
        <w:p w:rsidR="00134791" w:rsidRDefault="00612465">
          <w:pPr>
            <w:pStyle w:val="TOC3"/>
            <w:rPr>
              <w:rFonts w:asciiTheme="minorHAnsi" w:eastAsiaTheme="minorEastAsia" w:hAnsiTheme="minorHAnsi"/>
              <w:noProof/>
            </w:rPr>
          </w:pPr>
          <w:hyperlink w:anchor="_Toc421803710" w:history="1">
            <w:r w:rsidR="00134791" w:rsidRPr="00141559">
              <w:rPr>
                <w:rStyle w:val="Hyperlink"/>
                <w:noProof/>
              </w:rPr>
              <w:t>MARC Planning Meeting</w:t>
            </w:r>
            <w:r w:rsidR="00134791">
              <w:rPr>
                <w:noProof/>
                <w:webHidden/>
              </w:rPr>
              <w:tab/>
            </w:r>
            <w:r>
              <w:rPr>
                <w:noProof/>
                <w:webHidden/>
              </w:rPr>
              <w:fldChar w:fldCharType="begin"/>
            </w:r>
            <w:r w:rsidR="00134791">
              <w:rPr>
                <w:noProof/>
                <w:webHidden/>
              </w:rPr>
              <w:instrText xml:space="preserve"> PAGEREF _Toc421803710 \h </w:instrText>
            </w:r>
            <w:r>
              <w:rPr>
                <w:noProof/>
                <w:webHidden/>
              </w:rPr>
            </w:r>
            <w:r>
              <w:rPr>
                <w:noProof/>
                <w:webHidden/>
              </w:rPr>
              <w:fldChar w:fldCharType="separate"/>
            </w:r>
            <w:r w:rsidR="0084649B">
              <w:rPr>
                <w:noProof/>
                <w:webHidden/>
              </w:rPr>
              <w:t>12</w:t>
            </w:r>
            <w:r>
              <w:rPr>
                <w:noProof/>
                <w:webHidden/>
              </w:rPr>
              <w:fldChar w:fldCharType="end"/>
            </w:r>
          </w:hyperlink>
        </w:p>
        <w:p w:rsidR="00134791" w:rsidRDefault="00612465">
          <w:pPr>
            <w:pStyle w:val="TOC3"/>
            <w:rPr>
              <w:rFonts w:asciiTheme="minorHAnsi" w:eastAsiaTheme="minorEastAsia" w:hAnsiTheme="minorHAnsi"/>
              <w:noProof/>
            </w:rPr>
          </w:pPr>
          <w:hyperlink w:anchor="_Toc421803711" w:history="1">
            <w:r w:rsidR="00134791" w:rsidRPr="00141559">
              <w:rPr>
                <w:rStyle w:val="Hyperlink"/>
                <w:noProof/>
              </w:rPr>
              <w:t>MARC Site Selection</w:t>
            </w:r>
            <w:r w:rsidR="00134791">
              <w:rPr>
                <w:noProof/>
                <w:webHidden/>
              </w:rPr>
              <w:tab/>
            </w:r>
            <w:r>
              <w:rPr>
                <w:noProof/>
                <w:webHidden/>
              </w:rPr>
              <w:fldChar w:fldCharType="begin"/>
            </w:r>
            <w:r w:rsidR="00134791">
              <w:rPr>
                <w:noProof/>
                <w:webHidden/>
              </w:rPr>
              <w:instrText xml:space="preserve"> PAGEREF _Toc421803711 \h </w:instrText>
            </w:r>
            <w:r>
              <w:rPr>
                <w:noProof/>
                <w:webHidden/>
              </w:rPr>
            </w:r>
            <w:r>
              <w:rPr>
                <w:noProof/>
                <w:webHidden/>
              </w:rPr>
              <w:fldChar w:fldCharType="separate"/>
            </w:r>
            <w:r w:rsidR="0084649B">
              <w:rPr>
                <w:noProof/>
                <w:webHidden/>
              </w:rPr>
              <w:t>12</w:t>
            </w:r>
            <w:r>
              <w:rPr>
                <w:noProof/>
                <w:webHidden/>
              </w:rPr>
              <w:fldChar w:fldCharType="end"/>
            </w:r>
          </w:hyperlink>
        </w:p>
        <w:p w:rsidR="00134791" w:rsidRDefault="00612465">
          <w:pPr>
            <w:pStyle w:val="TOC3"/>
            <w:rPr>
              <w:rFonts w:asciiTheme="minorHAnsi" w:eastAsiaTheme="minorEastAsia" w:hAnsiTheme="minorHAnsi"/>
              <w:noProof/>
            </w:rPr>
          </w:pPr>
          <w:hyperlink w:anchor="_Toc421803712" w:history="1">
            <w:r w:rsidR="00134791" w:rsidRPr="00141559">
              <w:rPr>
                <w:rStyle w:val="Hyperlink"/>
                <w:noProof/>
              </w:rPr>
              <w:t>In-Kind Donations</w:t>
            </w:r>
            <w:r w:rsidR="00134791">
              <w:rPr>
                <w:noProof/>
                <w:webHidden/>
              </w:rPr>
              <w:tab/>
            </w:r>
            <w:r>
              <w:rPr>
                <w:noProof/>
                <w:webHidden/>
              </w:rPr>
              <w:fldChar w:fldCharType="begin"/>
            </w:r>
            <w:r w:rsidR="00134791">
              <w:rPr>
                <w:noProof/>
                <w:webHidden/>
              </w:rPr>
              <w:instrText xml:space="preserve"> PAGEREF _Toc421803712 \h </w:instrText>
            </w:r>
            <w:r>
              <w:rPr>
                <w:noProof/>
                <w:webHidden/>
              </w:rPr>
            </w:r>
            <w:r>
              <w:rPr>
                <w:noProof/>
                <w:webHidden/>
              </w:rPr>
              <w:fldChar w:fldCharType="separate"/>
            </w:r>
            <w:r w:rsidR="0084649B">
              <w:rPr>
                <w:noProof/>
                <w:webHidden/>
              </w:rPr>
              <w:t>13</w:t>
            </w:r>
            <w:r>
              <w:rPr>
                <w:noProof/>
                <w:webHidden/>
              </w:rPr>
              <w:fldChar w:fldCharType="end"/>
            </w:r>
          </w:hyperlink>
        </w:p>
        <w:p w:rsidR="00134791" w:rsidRDefault="00612465">
          <w:pPr>
            <w:pStyle w:val="TOC3"/>
            <w:rPr>
              <w:rFonts w:asciiTheme="minorHAnsi" w:eastAsiaTheme="minorEastAsia" w:hAnsiTheme="minorHAnsi"/>
              <w:noProof/>
            </w:rPr>
          </w:pPr>
          <w:hyperlink w:anchor="_Toc421803713" w:history="1">
            <w:r w:rsidR="00134791" w:rsidRPr="00141559">
              <w:rPr>
                <w:rStyle w:val="Hyperlink"/>
                <w:rFonts w:cs="Arial"/>
                <w:noProof/>
              </w:rPr>
              <w:t>Client-Centered Considerations</w:t>
            </w:r>
            <w:r w:rsidR="00134791">
              <w:rPr>
                <w:noProof/>
                <w:webHidden/>
              </w:rPr>
              <w:tab/>
            </w:r>
            <w:r>
              <w:rPr>
                <w:noProof/>
                <w:webHidden/>
              </w:rPr>
              <w:fldChar w:fldCharType="begin"/>
            </w:r>
            <w:r w:rsidR="00134791">
              <w:rPr>
                <w:noProof/>
                <w:webHidden/>
              </w:rPr>
              <w:instrText xml:space="preserve"> PAGEREF _Toc421803713 \h </w:instrText>
            </w:r>
            <w:r>
              <w:rPr>
                <w:noProof/>
                <w:webHidden/>
              </w:rPr>
            </w:r>
            <w:r>
              <w:rPr>
                <w:noProof/>
                <w:webHidden/>
              </w:rPr>
              <w:fldChar w:fldCharType="separate"/>
            </w:r>
            <w:r w:rsidR="0084649B">
              <w:rPr>
                <w:noProof/>
                <w:webHidden/>
              </w:rPr>
              <w:t>13</w:t>
            </w:r>
            <w:r>
              <w:rPr>
                <w:noProof/>
                <w:webHidden/>
              </w:rPr>
              <w:fldChar w:fldCharType="end"/>
            </w:r>
          </w:hyperlink>
        </w:p>
        <w:p w:rsidR="00134791" w:rsidRDefault="00612465">
          <w:pPr>
            <w:pStyle w:val="TOC3"/>
            <w:rPr>
              <w:rFonts w:asciiTheme="minorHAnsi" w:eastAsiaTheme="minorEastAsia" w:hAnsiTheme="minorHAnsi"/>
              <w:noProof/>
            </w:rPr>
          </w:pPr>
          <w:hyperlink w:anchor="_Toc421803714" w:history="1">
            <w:r w:rsidR="00134791" w:rsidRPr="00141559">
              <w:rPr>
                <w:rStyle w:val="Hyperlink"/>
                <w:rFonts w:cs="Arial"/>
                <w:noProof/>
              </w:rPr>
              <w:t>Access and Functional Needs</w:t>
            </w:r>
            <w:r w:rsidR="00134791">
              <w:rPr>
                <w:noProof/>
                <w:webHidden/>
              </w:rPr>
              <w:tab/>
            </w:r>
            <w:r>
              <w:rPr>
                <w:noProof/>
                <w:webHidden/>
              </w:rPr>
              <w:fldChar w:fldCharType="begin"/>
            </w:r>
            <w:r w:rsidR="00134791">
              <w:rPr>
                <w:noProof/>
                <w:webHidden/>
              </w:rPr>
              <w:instrText xml:space="preserve"> PAGEREF _Toc421803714 \h </w:instrText>
            </w:r>
            <w:r>
              <w:rPr>
                <w:noProof/>
                <w:webHidden/>
              </w:rPr>
            </w:r>
            <w:r>
              <w:rPr>
                <w:noProof/>
                <w:webHidden/>
              </w:rPr>
              <w:fldChar w:fldCharType="separate"/>
            </w:r>
            <w:r w:rsidR="0084649B">
              <w:rPr>
                <w:noProof/>
                <w:webHidden/>
              </w:rPr>
              <w:t>14</w:t>
            </w:r>
            <w:r>
              <w:rPr>
                <w:noProof/>
                <w:webHidden/>
              </w:rPr>
              <w:fldChar w:fldCharType="end"/>
            </w:r>
          </w:hyperlink>
        </w:p>
        <w:p w:rsidR="00134791" w:rsidRDefault="00612465">
          <w:pPr>
            <w:pStyle w:val="TOC2"/>
            <w:rPr>
              <w:rFonts w:asciiTheme="minorHAnsi" w:eastAsiaTheme="minorEastAsia" w:hAnsiTheme="minorHAnsi"/>
              <w:noProof/>
            </w:rPr>
          </w:pPr>
          <w:hyperlink w:anchor="_Toc421803715" w:history="1">
            <w:r w:rsidR="00134791" w:rsidRPr="00141559">
              <w:rPr>
                <w:rStyle w:val="Hyperlink"/>
                <w:noProof/>
              </w:rPr>
              <w:t>Stand Up</w:t>
            </w:r>
            <w:r w:rsidR="00134791">
              <w:rPr>
                <w:noProof/>
                <w:webHidden/>
              </w:rPr>
              <w:tab/>
            </w:r>
            <w:r>
              <w:rPr>
                <w:noProof/>
                <w:webHidden/>
              </w:rPr>
              <w:fldChar w:fldCharType="begin"/>
            </w:r>
            <w:r w:rsidR="00134791">
              <w:rPr>
                <w:noProof/>
                <w:webHidden/>
              </w:rPr>
              <w:instrText xml:space="preserve"> PAGEREF _Toc421803715 \h </w:instrText>
            </w:r>
            <w:r>
              <w:rPr>
                <w:noProof/>
                <w:webHidden/>
              </w:rPr>
            </w:r>
            <w:r>
              <w:rPr>
                <w:noProof/>
                <w:webHidden/>
              </w:rPr>
              <w:fldChar w:fldCharType="separate"/>
            </w:r>
            <w:r w:rsidR="0084649B">
              <w:rPr>
                <w:noProof/>
                <w:webHidden/>
              </w:rPr>
              <w:t>14</w:t>
            </w:r>
            <w:r>
              <w:rPr>
                <w:noProof/>
                <w:webHidden/>
              </w:rPr>
              <w:fldChar w:fldCharType="end"/>
            </w:r>
          </w:hyperlink>
        </w:p>
        <w:p w:rsidR="00134791" w:rsidRDefault="00612465">
          <w:pPr>
            <w:pStyle w:val="TOC3"/>
            <w:rPr>
              <w:rFonts w:asciiTheme="minorHAnsi" w:eastAsiaTheme="minorEastAsia" w:hAnsiTheme="minorHAnsi"/>
              <w:noProof/>
            </w:rPr>
          </w:pPr>
          <w:hyperlink w:anchor="_Toc421803716" w:history="1">
            <w:r w:rsidR="00134791" w:rsidRPr="00141559">
              <w:rPr>
                <w:rStyle w:val="Hyperlink"/>
                <w:rFonts w:cs="Arial"/>
                <w:noProof/>
              </w:rPr>
              <w:t>MARC Site Procurement and Set Up</w:t>
            </w:r>
            <w:r w:rsidR="00134791">
              <w:rPr>
                <w:noProof/>
                <w:webHidden/>
              </w:rPr>
              <w:tab/>
            </w:r>
            <w:r>
              <w:rPr>
                <w:noProof/>
                <w:webHidden/>
              </w:rPr>
              <w:fldChar w:fldCharType="begin"/>
            </w:r>
            <w:r w:rsidR="00134791">
              <w:rPr>
                <w:noProof/>
                <w:webHidden/>
              </w:rPr>
              <w:instrText xml:space="preserve"> PAGEREF _Toc421803716 \h </w:instrText>
            </w:r>
            <w:r>
              <w:rPr>
                <w:noProof/>
                <w:webHidden/>
              </w:rPr>
            </w:r>
            <w:r>
              <w:rPr>
                <w:noProof/>
                <w:webHidden/>
              </w:rPr>
              <w:fldChar w:fldCharType="separate"/>
            </w:r>
            <w:r w:rsidR="0084649B">
              <w:rPr>
                <w:noProof/>
                <w:webHidden/>
              </w:rPr>
              <w:t>14</w:t>
            </w:r>
            <w:r>
              <w:rPr>
                <w:noProof/>
                <w:webHidden/>
              </w:rPr>
              <w:fldChar w:fldCharType="end"/>
            </w:r>
          </w:hyperlink>
        </w:p>
        <w:p w:rsidR="00134791" w:rsidRDefault="00612465">
          <w:pPr>
            <w:pStyle w:val="TOC3"/>
            <w:rPr>
              <w:rFonts w:asciiTheme="minorHAnsi" w:eastAsiaTheme="minorEastAsia" w:hAnsiTheme="minorHAnsi"/>
              <w:noProof/>
            </w:rPr>
          </w:pPr>
          <w:hyperlink w:anchor="_Toc421803717" w:history="1">
            <w:r w:rsidR="00134791" w:rsidRPr="00141559">
              <w:rPr>
                <w:rStyle w:val="Hyperlink"/>
                <w:noProof/>
              </w:rPr>
              <w:t>Logistics and Resource Support</w:t>
            </w:r>
            <w:r w:rsidR="00134791">
              <w:rPr>
                <w:noProof/>
                <w:webHidden/>
              </w:rPr>
              <w:tab/>
            </w:r>
            <w:r>
              <w:rPr>
                <w:noProof/>
                <w:webHidden/>
              </w:rPr>
              <w:fldChar w:fldCharType="begin"/>
            </w:r>
            <w:r w:rsidR="00134791">
              <w:rPr>
                <w:noProof/>
                <w:webHidden/>
              </w:rPr>
              <w:instrText xml:space="preserve"> PAGEREF _Toc421803717 \h </w:instrText>
            </w:r>
            <w:r>
              <w:rPr>
                <w:noProof/>
                <w:webHidden/>
              </w:rPr>
            </w:r>
            <w:r>
              <w:rPr>
                <w:noProof/>
                <w:webHidden/>
              </w:rPr>
              <w:fldChar w:fldCharType="separate"/>
            </w:r>
            <w:r w:rsidR="0084649B">
              <w:rPr>
                <w:noProof/>
                <w:webHidden/>
              </w:rPr>
              <w:t>15</w:t>
            </w:r>
            <w:r>
              <w:rPr>
                <w:noProof/>
                <w:webHidden/>
              </w:rPr>
              <w:fldChar w:fldCharType="end"/>
            </w:r>
          </w:hyperlink>
        </w:p>
        <w:p w:rsidR="00134791" w:rsidRDefault="00612465">
          <w:pPr>
            <w:pStyle w:val="TOC3"/>
            <w:rPr>
              <w:rFonts w:asciiTheme="minorHAnsi" w:eastAsiaTheme="minorEastAsia" w:hAnsiTheme="minorHAnsi"/>
              <w:noProof/>
            </w:rPr>
          </w:pPr>
          <w:hyperlink w:anchor="_Toc421803718" w:history="1">
            <w:r w:rsidR="00134791" w:rsidRPr="00141559">
              <w:rPr>
                <w:rStyle w:val="Hyperlink"/>
                <w:noProof/>
              </w:rPr>
              <w:t>Preparation Meeting</w:t>
            </w:r>
            <w:r w:rsidR="00134791">
              <w:rPr>
                <w:noProof/>
                <w:webHidden/>
              </w:rPr>
              <w:tab/>
            </w:r>
            <w:r>
              <w:rPr>
                <w:noProof/>
                <w:webHidden/>
              </w:rPr>
              <w:fldChar w:fldCharType="begin"/>
            </w:r>
            <w:r w:rsidR="00134791">
              <w:rPr>
                <w:noProof/>
                <w:webHidden/>
              </w:rPr>
              <w:instrText xml:space="preserve"> PAGEREF _Toc421803718 \h </w:instrText>
            </w:r>
            <w:r>
              <w:rPr>
                <w:noProof/>
                <w:webHidden/>
              </w:rPr>
            </w:r>
            <w:r>
              <w:rPr>
                <w:noProof/>
                <w:webHidden/>
              </w:rPr>
              <w:fldChar w:fldCharType="separate"/>
            </w:r>
            <w:r w:rsidR="0084649B">
              <w:rPr>
                <w:noProof/>
                <w:webHidden/>
              </w:rPr>
              <w:t>17</w:t>
            </w:r>
            <w:r>
              <w:rPr>
                <w:noProof/>
                <w:webHidden/>
              </w:rPr>
              <w:fldChar w:fldCharType="end"/>
            </w:r>
          </w:hyperlink>
        </w:p>
        <w:p w:rsidR="00134791" w:rsidRDefault="00612465">
          <w:pPr>
            <w:pStyle w:val="TOC2"/>
            <w:rPr>
              <w:rFonts w:asciiTheme="minorHAnsi" w:eastAsiaTheme="minorEastAsia" w:hAnsiTheme="minorHAnsi"/>
              <w:noProof/>
            </w:rPr>
          </w:pPr>
          <w:hyperlink w:anchor="_Toc421803719" w:history="1">
            <w:r w:rsidR="00134791" w:rsidRPr="00141559">
              <w:rPr>
                <w:rStyle w:val="Hyperlink"/>
                <w:rFonts w:cs="Arial"/>
                <w:noProof/>
              </w:rPr>
              <w:t>Daily Operations and Service Delivery</w:t>
            </w:r>
            <w:r w:rsidR="00134791">
              <w:rPr>
                <w:noProof/>
                <w:webHidden/>
              </w:rPr>
              <w:tab/>
            </w:r>
            <w:r>
              <w:rPr>
                <w:noProof/>
                <w:webHidden/>
              </w:rPr>
              <w:fldChar w:fldCharType="begin"/>
            </w:r>
            <w:r w:rsidR="00134791">
              <w:rPr>
                <w:noProof/>
                <w:webHidden/>
              </w:rPr>
              <w:instrText xml:space="preserve"> PAGEREF _Toc421803719 \h </w:instrText>
            </w:r>
            <w:r>
              <w:rPr>
                <w:noProof/>
                <w:webHidden/>
              </w:rPr>
            </w:r>
            <w:r>
              <w:rPr>
                <w:noProof/>
                <w:webHidden/>
              </w:rPr>
              <w:fldChar w:fldCharType="separate"/>
            </w:r>
            <w:r w:rsidR="0084649B">
              <w:rPr>
                <w:noProof/>
                <w:webHidden/>
              </w:rPr>
              <w:t>17</w:t>
            </w:r>
            <w:r>
              <w:rPr>
                <w:noProof/>
                <w:webHidden/>
              </w:rPr>
              <w:fldChar w:fldCharType="end"/>
            </w:r>
          </w:hyperlink>
        </w:p>
        <w:p w:rsidR="00134791" w:rsidRDefault="00612465">
          <w:pPr>
            <w:pStyle w:val="TOC3"/>
            <w:rPr>
              <w:rFonts w:asciiTheme="minorHAnsi" w:eastAsiaTheme="minorEastAsia" w:hAnsiTheme="minorHAnsi"/>
              <w:noProof/>
            </w:rPr>
          </w:pPr>
          <w:hyperlink w:anchor="_Toc421803720" w:history="1">
            <w:r w:rsidR="00134791" w:rsidRPr="00141559">
              <w:rPr>
                <w:rStyle w:val="Hyperlink"/>
                <w:noProof/>
              </w:rPr>
              <w:t>Communications</w:t>
            </w:r>
            <w:r w:rsidR="00134791">
              <w:rPr>
                <w:noProof/>
                <w:webHidden/>
              </w:rPr>
              <w:tab/>
            </w:r>
            <w:r>
              <w:rPr>
                <w:noProof/>
                <w:webHidden/>
              </w:rPr>
              <w:fldChar w:fldCharType="begin"/>
            </w:r>
            <w:r w:rsidR="00134791">
              <w:rPr>
                <w:noProof/>
                <w:webHidden/>
              </w:rPr>
              <w:instrText xml:space="preserve"> PAGEREF _Toc421803720 \h </w:instrText>
            </w:r>
            <w:r>
              <w:rPr>
                <w:noProof/>
                <w:webHidden/>
              </w:rPr>
            </w:r>
            <w:r>
              <w:rPr>
                <w:noProof/>
                <w:webHidden/>
              </w:rPr>
              <w:fldChar w:fldCharType="separate"/>
            </w:r>
            <w:r w:rsidR="0084649B">
              <w:rPr>
                <w:noProof/>
                <w:webHidden/>
              </w:rPr>
              <w:t>18</w:t>
            </w:r>
            <w:r>
              <w:rPr>
                <w:noProof/>
                <w:webHidden/>
              </w:rPr>
              <w:fldChar w:fldCharType="end"/>
            </w:r>
          </w:hyperlink>
        </w:p>
        <w:p w:rsidR="00134791" w:rsidRDefault="00612465">
          <w:pPr>
            <w:pStyle w:val="TOC3"/>
            <w:rPr>
              <w:rFonts w:asciiTheme="minorHAnsi" w:eastAsiaTheme="minorEastAsia" w:hAnsiTheme="minorHAnsi"/>
              <w:noProof/>
            </w:rPr>
          </w:pPr>
          <w:hyperlink w:anchor="_Toc421803721" w:history="1">
            <w:r w:rsidR="00134791" w:rsidRPr="00141559">
              <w:rPr>
                <w:rStyle w:val="Hyperlink"/>
                <w:rFonts w:cs="Arial"/>
                <w:noProof/>
              </w:rPr>
              <w:t>Media Relations – Public Information</w:t>
            </w:r>
            <w:r w:rsidR="00134791">
              <w:rPr>
                <w:noProof/>
                <w:webHidden/>
              </w:rPr>
              <w:tab/>
            </w:r>
            <w:r>
              <w:rPr>
                <w:noProof/>
                <w:webHidden/>
              </w:rPr>
              <w:fldChar w:fldCharType="begin"/>
            </w:r>
            <w:r w:rsidR="00134791">
              <w:rPr>
                <w:noProof/>
                <w:webHidden/>
              </w:rPr>
              <w:instrText xml:space="preserve"> PAGEREF _Toc421803721 \h </w:instrText>
            </w:r>
            <w:r>
              <w:rPr>
                <w:noProof/>
                <w:webHidden/>
              </w:rPr>
            </w:r>
            <w:r>
              <w:rPr>
                <w:noProof/>
                <w:webHidden/>
              </w:rPr>
              <w:fldChar w:fldCharType="separate"/>
            </w:r>
            <w:r w:rsidR="0084649B">
              <w:rPr>
                <w:noProof/>
                <w:webHidden/>
              </w:rPr>
              <w:t>18</w:t>
            </w:r>
            <w:r>
              <w:rPr>
                <w:noProof/>
                <w:webHidden/>
              </w:rPr>
              <w:fldChar w:fldCharType="end"/>
            </w:r>
          </w:hyperlink>
        </w:p>
        <w:p w:rsidR="00134791" w:rsidRDefault="00612465">
          <w:pPr>
            <w:pStyle w:val="TOC3"/>
            <w:rPr>
              <w:rFonts w:asciiTheme="minorHAnsi" w:eastAsiaTheme="minorEastAsia" w:hAnsiTheme="minorHAnsi"/>
              <w:noProof/>
            </w:rPr>
          </w:pPr>
          <w:hyperlink w:anchor="_Toc421803722" w:history="1">
            <w:r w:rsidR="00134791" w:rsidRPr="00141559">
              <w:rPr>
                <w:rStyle w:val="Hyperlink"/>
                <w:noProof/>
              </w:rPr>
              <w:t>Volunteers</w:t>
            </w:r>
            <w:r w:rsidR="00134791">
              <w:rPr>
                <w:noProof/>
                <w:webHidden/>
              </w:rPr>
              <w:tab/>
            </w:r>
            <w:r>
              <w:rPr>
                <w:noProof/>
                <w:webHidden/>
              </w:rPr>
              <w:fldChar w:fldCharType="begin"/>
            </w:r>
            <w:r w:rsidR="00134791">
              <w:rPr>
                <w:noProof/>
                <w:webHidden/>
              </w:rPr>
              <w:instrText xml:space="preserve"> PAGEREF _Toc421803722 \h </w:instrText>
            </w:r>
            <w:r>
              <w:rPr>
                <w:noProof/>
                <w:webHidden/>
              </w:rPr>
            </w:r>
            <w:r>
              <w:rPr>
                <w:noProof/>
                <w:webHidden/>
              </w:rPr>
              <w:fldChar w:fldCharType="separate"/>
            </w:r>
            <w:r w:rsidR="0084649B">
              <w:rPr>
                <w:noProof/>
                <w:webHidden/>
              </w:rPr>
              <w:t>19</w:t>
            </w:r>
            <w:r>
              <w:rPr>
                <w:noProof/>
                <w:webHidden/>
              </w:rPr>
              <w:fldChar w:fldCharType="end"/>
            </w:r>
          </w:hyperlink>
        </w:p>
        <w:p w:rsidR="00134791" w:rsidRDefault="00612465">
          <w:pPr>
            <w:pStyle w:val="TOC3"/>
            <w:rPr>
              <w:rFonts w:asciiTheme="minorHAnsi" w:eastAsiaTheme="minorEastAsia" w:hAnsiTheme="minorHAnsi"/>
              <w:noProof/>
            </w:rPr>
          </w:pPr>
          <w:hyperlink w:anchor="_Toc421803723" w:history="1">
            <w:r w:rsidR="00134791" w:rsidRPr="00141559">
              <w:rPr>
                <w:rStyle w:val="Hyperlink"/>
                <w:noProof/>
              </w:rPr>
              <w:t>Services and Client Experience</w:t>
            </w:r>
            <w:r w:rsidR="00134791">
              <w:rPr>
                <w:noProof/>
                <w:webHidden/>
              </w:rPr>
              <w:tab/>
            </w:r>
            <w:r>
              <w:rPr>
                <w:noProof/>
                <w:webHidden/>
              </w:rPr>
              <w:fldChar w:fldCharType="begin"/>
            </w:r>
            <w:r w:rsidR="00134791">
              <w:rPr>
                <w:noProof/>
                <w:webHidden/>
              </w:rPr>
              <w:instrText xml:space="preserve"> PAGEREF _Toc421803723 \h </w:instrText>
            </w:r>
            <w:r>
              <w:rPr>
                <w:noProof/>
                <w:webHidden/>
              </w:rPr>
            </w:r>
            <w:r>
              <w:rPr>
                <w:noProof/>
                <w:webHidden/>
              </w:rPr>
              <w:fldChar w:fldCharType="separate"/>
            </w:r>
            <w:r w:rsidR="0084649B">
              <w:rPr>
                <w:noProof/>
                <w:webHidden/>
              </w:rPr>
              <w:t>19</w:t>
            </w:r>
            <w:r>
              <w:rPr>
                <w:noProof/>
                <w:webHidden/>
              </w:rPr>
              <w:fldChar w:fldCharType="end"/>
            </w:r>
          </w:hyperlink>
        </w:p>
        <w:p w:rsidR="00134791" w:rsidRDefault="00612465">
          <w:pPr>
            <w:pStyle w:val="TOC2"/>
            <w:rPr>
              <w:rFonts w:asciiTheme="minorHAnsi" w:eastAsiaTheme="minorEastAsia" w:hAnsiTheme="minorHAnsi"/>
              <w:noProof/>
            </w:rPr>
          </w:pPr>
          <w:hyperlink w:anchor="_Toc421803724" w:history="1">
            <w:r w:rsidR="00134791" w:rsidRPr="00141559">
              <w:rPr>
                <w:rStyle w:val="Hyperlink"/>
                <w:noProof/>
              </w:rPr>
              <w:t>Stand Down</w:t>
            </w:r>
            <w:r w:rsidR="00134791">
              <w:rPr>
                <w:noProof/>
                <w:webHidden/>
              </w:rPr>
              <w:tab/>
            </w:r>
            <w:r>
              <w:rPr>
                <w:noProof/>
                <w:webHidden/>
              </w:rPr>
              <w:fldChar w:fldCharType="begin"/>
            </w:r>
            <w:r w:rsidR="00134791">
              <w:rPr>
                <w:noProof/>
                <w:webHidden/>
              </w:rPr>
              <w:instrText xml:space="preserve"> PAGEREF _Toc421803724 \h </w:instrText>
            </w:r>
            <w:r>
              <w:rPr>
                <w:noProof/>
                <w:webHidden/>
              </w:rPr>
            </w:r>
            <w:r>
              <w:rPr>
                <w:noProof/>
                <w:webHidden/>
              </w:rPr>
              <w:fldChar w:fldCharType="separate"/>
            </w:r>
            <w:r w:rsidR="0084649B">
              <w:rPr>
                <w:noProof/>
                <w:webHidden/>
              </w:rPr>
              <w:t>23</w:t>
            </w:r>
            <w:r>
              <w:rPr>
                <w:noProof/>
                <w:webHidden/>
              </w:rPr>
              <w:fldChar w:fldCharType="end"/>
            </w:r>
          </w:hyperlink>
        </w:p>
        <w:p w:rsidR="00134791" w:rsidRDefault="00612465">
          <w:pPr>
            <w:pStyle w:val="TOC2"/>
            <w:rPr>
              <w:rFonts w:asciiTheme="minorHAnsi" w:eastAsiaTheme="minorEastAsia" w:hAnsiTheme="minorHAnsi"/>
              <w:noProof/>
            </w:rPr>
          </w:pPr>
          <w:hyperlink w:anchor="_Toc421803725" w:history="1">
            <w:r w:rsidR="00134791" w:rsidRPr="00141559">
              <w:rPr>
                <w:rStyle w:val="Hyperlink"/>
                <w:rFonts w:cs="Arial"/>
                <w:noProof/>
              </w:rPr>
              <w:t>MARC Site Personnel</w:t>
            </w:r>
            <w:r w:rsidR="00134791">
              <w:rPr>
                <w:noProof/>
                <w:webHidden/>
              </w:rPr>
              <w:tab/>
            </w:r>
            <w:r>
              <w:rPr>
                <w:noProof/>
                <w:webHidden/>
              </w:rPr>
              <w:fldChar w:fldCharType="begin"/>
            </w:r>
            <w:r w:rsidR="00134791">
              <w:rPr>
                <w:noProof/>
                <w:webHidden/>
              </w:rPr>
              <w:instrText xml:space="preserve"> PAGEREF _Toc421803725 \h </w:instrText>
            </w:r>
            <w:r>
              <w:rPr>
                <w:noProof/>
                <w:webHidden/>
              </w:rPr>
            </w:r>
            <w:r>
              <w:rPr>
                <w:noProof/>
                <w:webHidden/>
              </w:rPr>
              <w:fldChar w:fldCharType="separate"/>
            </w:r>
            <w:r w:rsidR="0084649B">
              <w:rPr>
                <w:noProof/>
                <w:webHidden/>
              </w:rPr>
              <w:t>24</w:t>
            </w:r>
            <w:r>
              <w:rPr>
                <w:noProof/>
                <w:webHidden/>
              </w:rPr>
              <w:fldChar w:fldCharType="end"/>
            </w:r>
          </w:hyperlink>
        </w:p>
        <w:p w:rsidR="00134791" w:rsidRDefault="00612465">
          <w:pPr>
            <w:pStyle w:val="TOC3"/>
            <w:rPr>
              <w:rFonts w:asciiTheme="minorHAnsi" w:eastAsiaTheme="minorEastAsia" w:hAnsiTheme="minorHAnsi"/>
              <w:noProof/>
            </w:rPr>
          </w:pPr>
          <w:hyperlink w:anchor="_Toc421803726" w:history="1">
            <w:r w:rsidR="00134791" w:rsidRPr="00141559">
              <w:rPr>
                <w:rStyle w:val="Hyperlink"/>
                <w:rFonts w:cs="Arial"/>
                <w:noProof/>
              </w:rPr>
              <w:t>Personnel Roles</w:t>
            </w:r>
            <w:r w:rsidR="00134791">
              <w:rPr>
                <w:noProof/>
                <w:webHidden/>
              </w:rPr>
              <w:tab/>
            </w:r>
            <w:r>
              <w:rPr>
                <w:noProof/>
                <w:webHidden/>
              </w:rPr>
              <w:fldChar w:fldCharType="begin"/>
            </w:r>
            <w:r w:rsidR="00134791">
              <w:rPr>
                <w:noProof/>
                <w:webHidden/>
              </w:rPr>
              <w:instrText xml:space="preserve"> PAGEREF _Toc421803726 \h </w:instrText>
            </w:r>
            <w:r>
              <w:rPr>
                <w:noProof/>
                <w:webHidden/>
              </w:rPr>
            </w:r>
            <w:r>
              <w:rPr>
                <w:noProof/>
                <w:webHidden/>
              </w:rPr>
              <w:fldChar w:fldCharType="separate"/>
            </w:r>
            <w:r w:rsidR="0084649B">
              <w:rPr>
                <w:noProof/>
                <w:webHidden/>
              </w:rPr>
              <w:t>24</w:t>
            </w:r>
            <w:r>
              <w:rPr>
                <w:noProof/>
                <w:webHidden/>
              </w:rPr>
              <w:fldChar w:fldCharType="end"/>
            </w:r>
          </w:hyperlink>
        </w:p>
        <w:p w:rsidR="00134791" w:rsidRDefault="00612465">
          <w:pPr>
            <w:pStyle w:val="TOC3"/>
            <w:rPr>
              <w:rFonts w:asciiTheme="minorHAnsi" w:eastAsiaTheme="minorEastAsia" w:hAnsiTheme="minorHAnsi"/>
              <w:noProof/>
            </w:rPr>
          </w:pPr>
          <w:hyperlink w:anchor="_Toc421803727" w:history="1">
            <w:r w:rsidR="00134791" w:rsidRPr="00141559">
              <w:rPr>
                <w:rStyle w:val="Hyperlink"/>
                <w:rFonts w:cs="Arial"/>
                <w:noProof/>
              </w:rPr>
              <w:t>MARC Staff Roster and Schedule</w:t>
            </w:r>
            <w:r w:rsidR="00134791">
              <w:rPr>
                <w:noProof/>
                <w:webHidden/>
              </w:rPr>
              <w:tab/>
            </w:r>
            <w:r>
              <w:rPr>
                <w:noProof/>
                <w:webHidden/>
              </w:rPr>
              <w:fldChar w:fldCharType="begin"/>
            </w:r>
            <w:r w:rsidR="00134791">
              <w:rPr>
                <w:noProof/>
                <w:webHidden/>
              </w:rPr>
              <w:instrText xml:space="preserve"> PAGEREF _Toc421803727 \h </w:instrText>
            </w:r>
            <w:r>
              <w:rPr>
                <w:noProof/>
                <w:webHidden/>
              </w:rPr>
            </w:r>
            <w:r>
              <w:rPr>
                <w:noProof/>
                <w:webHidden/>
              </w:rPr>
              <w:fldChar w:fldCharType="separate"/>
            </w:r>
            <w:r w:rsidR="0084649B">
              <w:rPr>
                <w:noProof/>
                <w:webHidden/>
              </w:rPr>
              <w:t>25</w:t>
            </w:r>
            <w:r>
              <w:rPr>
                <w:noProof/>
                <w:webHidden/>
              </w:rPr>
              <w:fldChar w:fldCharType="end"/>
            </w:r>
          </w:hyperlink>
        </w:p>
        <w:p w:rsidR="00134791" w:rsidRDefault="00612465">
          <w:pPr>
            <w:pStyle w:val="TOC1"/>
            <w:tabs>
              <w:tab w:val="right" w:leader="dot" w:pos="9350"/>
            </w:tabs>
            <w:rPr>
              <w:rFonts w:asciiTheme="minorHAnsi" w:eastAsiaTheme="minorEastAsia" w:hAnsiTheme="minorHAnsi"/>
              <w:noProof/>
            </w:rPr>
          </w:pPr>
          <w:hyperlink w:anchor="_Toc421803728" w:history="1">
            <w:r w:rsidR="00134791" w:rsidRPr="00141559">
              <w:rPr>
                <w:rStyle w:val="Hyperlink"/>
                <w:rFonts w:cs="Arial"/>
                <w:noProof/>
              </w:rPr>
              <w:t>PLAN DEVELOPMENT AND MAINTENANCE</w:t>
            </w:r>
            <w:r w:rsidR="00134791">
              <w:rPr>
                <w:noProof/>
                <w:webHidden/>
              </w:rPr>
              <w:tab/>
            </w:r>
            <w:r>
              <w:rPr>
                <w:noProof/>
                <w:webHidden/>
              </w:rPr>
              <w:fldChar w:fldCharType="begin"/>
            </w:r>
            <w:r w:rsidR="00134791">
              <w:rPr>
                <w:noProof/>
                <w:webHidden/>
              </w:rPr>
              <w:instrText xml:space="preserve"> PAGEREF _Toc421803728 \h </w:instrText>
            </w:r>
            <w:r>
              <w:rPr>
                <w:noProof/>
                <w:webHidden/>
              </w:rPr>
            </w:r>
            <w:r>
              <w:rPr>
                <w:noProof/>
                <w:webHidden/>
              </w:rPr>
              <w:fldChar w:fldCharType="separate"/>
            </w:r>
            <w:r w:rsidR="0084649B">
              <w:rPr>
                <w:noProof/>
                <w:webHidden/>
              </w:rPr>
              <w:t>25</w:t>
            </w:r>
            <w:r>
              <w:rPr>
                <w:noProof/>
                <w:webHidden/>
              </w:rPr>
              <w:fldChar w:fldCharType="end"/>
            </w:r>
          </w:hyperlink>
        </w:p>
        <w:p w:rsidR="00134791" w:rsidRDefault="00134791">
          <w:pPr>
            <w:spacing w:after="200"/>
            <w:rPr>
              <w:rStyle w:val="Hyperlink"/>
              <w:noProof/>
            </w:rPr>
          </w:pPr>
          <w:r>
            <w:rPr>
              <w:rStyle w:val="Hyperlink"/>
              <w:noProof/>
            </w:rPr>
            <w:br w:type="page"/>
          </w:r>
        </w:p>
        <w:p w:rsidR="00134791" w:rsidRDefault="00612465">
          <w:pPr>
            <w:pStyle w:val="TOC1"/>
            <w:tabs>
              <w:tab w:val="right" w:leader="dot" w:pos="9350"/>
            </w:tabs>
            <w:rPr>
              <w:rFonts w:asciiTheme="minorHAnsi" w:eastAsiaTheme="minorEastAsia" w:hAnsiTheme="minorHAnsi"/>
              <w:noProof/>
            </w:rPr>
          </w:pPr>
          <w:hyperlink w:anchor="_Toc421803729" w:history="1">
            <w:r w:rsidR="00134791" w:rsidRPr="00141559">
              <w:rPr>
                <w:rStyle w:val="Hyperlink"/>
                <w:rFonts w:cs="Arial"/>
                <w:noProof/>
              </w:rPr>
              <w:t>APPENDICES</w:t>
            </w:r>
            <w:r w:rsidR="00134791">
              <w:rPr>
                <w:noProof/>
                <w:webHidden/>
              </w:rPr>
              <w:tab/>
            </w:r>
            <w:r>
              <w:rPr>
                <w:noProof/>
                <w:webHidden/>
              </w:rPr>
              <w:fldChar w:fldCharType="begin"/>
            </w:r>
            <w:r w:rsidR="00134791">
              <w:rPr>
                <w:noProof/>
                <w:webHidden/>
              </w:rPr>
              <w:instrText xml:space="preserve"> PAGEREF _Toc421803729 \h </w:instrText>
            </w:r>
            <w:r>
              <w:rPr>
                <w:noProof/>
                <w:webHidden/>
              </w:rPr>
            </w:r>
            <w:r>
              <w:rPr>
                <w:noProof/>
                <w:webHidden/>
              </w:rPr>
              <w:fldChar w:fldCharType="separate"/>
            </w:r>
            <w:r w:rsidR="0084649B">
              <w:rPr>
                <w:noProof/>
                <w:webHidden/>
              </w:rPr>
              <w:t>26</w:t>
            </w:r>
            <w:r>
              <w:rPr>
                <w:noProof/>
                <w:webHidden/>
              </w:rPr>
              <w:fldChar w:fldCharType="end"/>
            </w:r>
          </w:hyperlink>
        </w:p>
        <w:p w:rsidR="00134791" w:rsidRDefault="00612465">
          <w:pPr>
            <w:pStyle w:val="TOC2"/>
            <w:rPr>
              <w:rFonts w:asciiTheme="minorHAnsi" w:eastAsiaTheme="minorEastAsia" w:hAnsiTheme="minorHAnsi"/>
              <w:noProof/>
            </w:rPr>
          </w:pPr>
          <w:hyperlink w:anchor="_Toc421803730" w:history="1">
            <w:r w:rsidR="00134791" w:rsidRPr="00141559">
              <w:rPr>
                <w:rStyle w:val="Hyperlink"/>
                <w:noProof/>
              </w:rPr>
              <w:t>Appendix A: MARC Stages and General Activities</w:t>
            </w:r>
            <w:r w:rsidR="00134791">
              <w:rPr>
                <w:noProof/>
                <w:webHidden/>
              </w:rPr>
              <w:tab/>
            </w:r>
            <w:r>
              <w:rPr>
                <w:noProof/>
                <w:webHidden/>
              </w:rPr>
              <w:fldChar w:fldCharType="begin"/>
            </w:r>
            <w:r w:rsidR="00134791">
              <w:rPr>
                <w:noProof/>
                <w:webHidden/>
              </w:rPr>
              <w:instrText xml:space="preserve"> PAGEREF _Toc421803730 \h </w:instrText>
            </w:r>
            <w:r>
              <w:rPr>
                <w:noProof/>
                <w:webHidden/>
              </w:rPr>
            </w:r>
            <w:r>
              <w:rPr>
                <w:noProof/>
                <w:webHidden/>
              </w:rPr>
              <w:fldChar w:fldCharType="separate"/>
            </w:r>
            <w:r w:rsidR="0084649B">
              <w:rPr>
                <w:noProof/>
                <w:webHidden/>
              </w:rPr>
              <w:t>27</w:t>
            </w:r>
            <w:r>
              <w:rPr>
                <w:noProof/>
                <w:webHidden/>
              </w:rPr>
              <w:fldChar w:fldCharType="end"/>
            </w:r>
          </w:hyperlink>
        </w:p>
        <w:p w:rsidR="00134791" w:rsidRDefault="00612465">
          <w:pPr>
            <w:pStyle w:val="TOC2"/>
            <w:rPr>
              <w:rFonts w:asciiTheme="minorHAnsi" w:eastAsiaTheme="minorEastAsia" w:hAnsiTheme="minorHAnsi"/>
              <w:noProof/>
            </w:rPr>
          </w:pPr>
          <w:hyperlink w:anchor="_Toc421803731" w:history="1">
            <w:r w:rsidR="00134791" w:rsidRPr="00141559">
              <w:rPr>
                <w:rStyle w:val="Hyperlink"/>
                <w:noProof/>
              </w:rPr>
              <w:t>Appendix B: Sample MARC Partner Agency and Individual Agreement, Code of Ethics and Conduct</w:t>
            </w:r>
            <w:r w:rsidR="00134791">
              <w:rPr>
                <w:noProof/>
                <w:webHidden/>
              </w:rPr>
              <w:tab/>
            </w:r>
            <w:r>
              <w:rPr>
                <w:noProof/>
                <w:webHidden/>
              </w:rPr>
              <w:fldChar w:fldCharType="begin"/>
            </w:r>
            <w:r w:rsidR="00134791">
              <w:rPr>
                <w:noProof/>
                <w:webHidden/>
              </w:rPr>
              <w:instrText xml:space="preserve"> PAGEREF _Toc421803731 \h </w:instrText>
            </w:r>
            <w:r>
              <w:rPr>
                <w:noProof/>
                <w:webHidden/>
              </w:rPr>
            </w:r>
            <w:r>
              <w:rPr>
                <w:noProof/>
                <w:webHidden/>
              </w:rPr>
              <w:fldChar w:fldCharType="separate"/>
            </w:r>
            <w:r w:rsidR="0084649B">
              <w:rPr>
                <w:noProof/>
                <w:webHidden/>
              </w:rPr>
              <w:t>30</w:t>
            </w:r>
            <w:r>
              <w:rPr>
                <w:noProof/>
                <w:webHidden/>
              </w:rPr>
              <w:fldChar w:fldCharType="end"/>
            </w:r>
          </w:hyperlink>
        </w:p>
        <w:p w:rsidR="00134791" w:rsidRDefault="00612465">
          <w:pPr>
            <w:pStyle w:val="TOC2"/>
            <w:rPr>
              <w:rFonts w:asciiTheme="minorHAnsi" w:eastAsiaTheme="minorEastAsia" w:hAnsiTheme="minorHAnsi"/>
              <w:noProof/>
            </w:rPr>
          </w:pPr>
          <w:hyperlink w:anchor="_Toc421803732" w:history="1">
            <w:r w:rsidR="00134791" w:rsidRPr="00141559">
              <w:rPr>
                <w:rStyle w:val="Hyperlink"/>
                <w:noProof/>
              </w:rPr>
              <w:t>Appendix C: Sample Partner Agency Criteria</w:t>
            </w:r>
            <w:r w:rsidR="00134791">
              <w:rPr>
                <w:noProof/>
                <w:webHidden/>
              </w:rPr>
              <w:tab/>
            </w:r>
            <w:r>
              <w:rPr>
                <w:noProof/>
                <w:webHidden/>
              </w:rPr>
              <w:fldChar w:fldCharType="begin"/>
            </w:r>
            <w:r w:rsidR="00134791">
              <w:rPr>
                <w:noProof/>
                <w:webHidden/>
              </w:rPr>
              <w:instrText xml:space="preserve"> PAGEREF _Toc421803732 \h </w:instrText>
            </w:r>
            <w:r>
              <w:rPr>
                <w:noProof/>
                <w:webHidden/>
              </w:rPr>
            </w:r>
            <w:r>
              <w:rPr>
                <w:noProof/>
                <w:webHidden/>
              </w:rPr>
              <w:fldChar w:fldCharType="separate"/>
            </w:r>
            <w:r w:rsidR="0084649B">
              <w:rPr>
                <w:noProof/>
                <w:webHidden/>
              </w:rPr>
              <w:t>32</w:t>
            </w:r>
            <w:r>
              <w:rPr>
                <w:noProof/>
                <w:webHidden/>
              </w:rPr>
              <w:fldChar w:fldCharType="end"/>
            </w:r>
          </w:hyperlink>
        </w:p>
        <w:p w:rsidR="00134791" w:rsidRDefault="00612465">
          <w:pPr>
            <w:pStyle w:val="TOC2"/>
            <w:rPr>
              <w:rFonts w:asciiTheme="minorHAnsi" w:eastAsiaTheme="minorEastAsia" w:hAnsiTheme="minorHAnsi"/>
              <w:noProof/>
            </w:rPr>
          </w:pPr>
          <w:hyperlink w:anchor="_Toc421803733" w:history="1">
            <w:r w:rsidR="00134791" w:rsidRPr="00141559">
              <w:rPr>
                <w:rStyle w:val="Hyperlink"/>
                <w:rFonts w:cs="Arial"/>
                <w:noProof/>
              </w:rPr>
              <w:t>Appendix D: National VOAD Points of Consensus</w:t>
            </w:r>
            <w:r w:rsidR="00134791">
              <w:rPr>
                <w:noProof/>
                <w:webHidden/>
              </w:rPr>
              <w:tab/>
            </w:r>
            <w:r>
              <w:rPr>
                <w:noProof/>
                <w:webHidden/>
              </w:rPr>
              <w:fldChar w:fldCharType="begin"/>
            </w:r>
            <w:r w:rsidR="00134791">
              <w:rPr>
                <w:noProof/>
                <w:webHidden/>
              </w:rPr>
              <w:instrText xml:space="preserve"> PAGEREF _Toc421803733 \h </w:instrText>
            </w:r>
            <w:r>
              <w:rPr>
                <w:noProof/>
                <w:webHidden/>
              </w:rPr>
            </w:r>
            <w:r>
              <w:rPr>
                <w:noProof/>
                <w:webHidden/>
              </w:rPr>
              <w:fldChar w:fldCharType="separate"/>
            </w:r>
            <w:r w:rsidR="0084649B">
              <w:rPr>
                <w:noProof/>
                <w:webHidden/>
              </w:rPr>
              <w:t>33</w:t>
            </w:r>
            <w:r>
              <w:rPr>
                <w:noProof/>
                <w:webHidden/>
              </w:rPr>
              <w:fldChar w:fldCharType="end"/>
            </w:r>
          </w:hyperlink>
        </w:p>
        <w:p w:rsidR="00134791" w:rsidRDefault="00612465">
          <w:pPr>
            <w:pStyle w:val="TOC2"/>
            <w:rPr>
              <w:rFonts w:asciiTheme="minorHAnsi" w:eastAsiaTheme="minorEastAsia" w:hAnsiTheme="minorHAnsi"/>
              <w:noProof/>
            </w:rPr>
          </w:pPr>
          <w:hyperlink w:anchor="_Toc421803734" w:history="1">
            <w:r w:rsidR="00134791" w:rsidRPr="00141559">
              <w:rPr>
                <w:rStyle w:val="Hyperlink"/>
                <w:noProof/>
              </w:rPr>
              <w:t>Appendix E: Typical Lead Agency Responsibilities</w:t>
            </w:r>
            <w:r w:rsidR="00134791">
              <w:rPr>
                <w:noProof/>
                <w:webHidden/>
              </w:rPr>
              <w:tab/>
            </w:r>
            <w:r>
              <w:rPr>
                <w:noProof/>
                <w:webHidden/>
              </w:rPr>
              <w:fldChar w:fldCharType="begin"/>
            </w:r>
            <w:r w:rsidR="00134791">
              <w:rPr>
                <w:noProof/>
                <w:webHidden/>
              </w:rPr>
              <w:instrText xml:space="preserve"> PAGEREF _Toc421803734 \h </w:instrText>
            </w:r>
            <w:r>
              <w:rPr>
                <w:noProof/>
                <w:webHidden/>
              </w:rPr>
            </w:r>
            <w:r>
              <w:rPr>
                <w:noProof/>
                <w:webHidden/>
              </w:rPr>
              <w:fldChar w:fldCharType="separate"/>
            </w:r>
            <w:r w:rsidR="0084649B">
              <w:rPr>
                <w:noProof/>
                <w:webHidden/>
              </w:rPr>
              <w:t>34</w:t>
            </w:r>
            <w:r>
              <w:rPr>
                <w:noProof/>
                <w:webHidden/>
              </w:rPr>
              <w:fldChar w:fldCharType="end"/>
            </w:r>
          </w:hyperlink>
        </w:p>
        <w:p w:rsidR="00134791" w:rsidRDefault="00612465">
          <w:pPr>
            <w:pStyle w:val="TOC2"/>
            <w:rPr>
              <w:rFonts w:asciiTheme="minorHAnsi" w:eastAsiaTheme="minorEastAsia" w:hAnsiTheme="minorHAnsi"/>
              <w:noProof/>
            </w:rPr>
          </w:pPr>
          <w:hyperlink w:anchor="_Toc421803735" w:history="1">
            <w:r w:rsidR="00134791" w:rsidRPr="00141559">
              <w:rPr>
                <w:rStyle w:val="Hyperlink"/>
                <w:rFonts w:cs="Arial"/>
                <w:noProof/>
              </w:rPr>
              <w:t>Appendix F: Sample MARC Opening Checklist</w:t>
            </w:r>
            <w:r w:rsidR="00134791">
              <w:rPr>
                <w:noProof/>
                <w:webHidden/>
              </w:rPr>
              <w:tab/>
            </w:r>
            <w:r>
              <w:rPr>
                <w:noProof/>
                <w:webHidden/>
              </w:rPr>
              <w:fldChar w:fldCharType="begin"/>
            </w:r>
            <w:r w:rsidR="00134791">
              <w:rPr>
                <w:noProof/>
                <w:webHidden/>
              </w:rPr>
              <w:instrText xml:space="preserve"> PAGEREF _Toc421803735 \h </w:instrText>
            </w:r>
            <w:r>
              <w:rPr>
                <w:noProof/>
                <w:webHidden/>
              </w:rPr>
            </w:r>
            <w:r>
              <w:rPr>
                <w:noProof/>
                <w:webHidden/>
              </w:rPr>
              <w:fldChar w:fldCharType="separate"/>
            </w:r>
            <w:r w:rsidR="0084649B">
              <w:rPr>
                <w:noProof/>
                <w:webHidden/>
              </w:rPr>
              <w:t>36</w:t>
            </w:r>
            <w:r>
              <w:rPr>
                <w:noProof/>
                <w:webHidden/>
              </w:rPr>
              <w:fldChar w:fldCharType="end"/>
            </w:r>
          </w:hyperlink>
        </w:p>
        <w:p w:rsidR="00134791" w:rsidRDefault="00612465">
          <w:pPr>
            <w:pStyle w:val="TOC2"/>
            <w:rPr>
              <w:rFonts w:asciiTheme="minorHAnsi" w:eastAsiaTheme="minorEastAsia" w:hAnsiTheme="minorHAnsi"/>
              <w:noProof/>
            </w:rPr>
          </w:pPr>
          <w:hyperlink w:anchor="_Toc421803736" w:history="1">
            <w:r w:rsidR="00134791" w:rsidRPr="00141559">
              <w:rPr>
                <w:rStyle w:val="Hyperlink"/>
                <w:noProof/>
              </w:rPr>
              <w:t>Appendix G: Common Client Needs</w:t>
            </w:r>
            <w:r w:rsidR="00134791">
              <w:rPr>
                <w:noProof/>
                <w:webHidden/>
              </w:rPr>
              <w:tab/>
            </w:r>
            <w:r>
              <w:rPr>
                <w:noProof/>
                <w:webHidden/>
              </w:rPr>
              <w:fldChar w:fldCharType="begin"/>
            </w:r>
            <w:r w:rsidR="00134791">
              <w:rPr>
                <w:noProof/>
                <w:webHidden/>
              </w:rPr>
              <w:instrText xml:space="preserve"> PAGEREF _Toc421803736 \h </w:instrText>
            </w:r>
            <w:r>
              <w:rPr>
                <w:noProof/>
                <w:webHidden/>
              </w:rPr>
            </w:r>
            <w:r>
              <w:rPr>
                <w:noProof/>
                <w:webHidden/>
              </w:rPr>
              <w:fldChar w:fldCharType="separate"/>
            </w:r>
            <w:r w:rsidR="0084649B">
              <w:rPr>
                <w:noProof/>
                <w:webHidden/>
              </w:rPr>
              <w:t>37</w:t>
            </w:r>
            <w:r>
              <w:rPr>
                <w:noProof/>
                <w:webHidden/>
              </w:rPr>
              <w:fldChar w:fldCharType="end"/>
            </w:r>
          </w:hyperlink>
        </w:p>
        <w:p w:rsidR="00134791" w:rsidRDefault="00612465">
          <w:pPr>
            <w:pStyle w:val="TOC2"/>
            <w:rPr>
              <w:rFonts w:asciiTheme="minorHAnsi" w:eastAsiaTheme="minorEastAsia" w:hAnsiTheme="minorHAnsi"/>
              <w:noProof/>
            </w:rPr>
          </w:pPr>
          <w:hyperlink w:anchor="_Toc421803737" w:history="1">
            <w:r w:rsidR="00134791" w:rsidRPr="00141559">
              <w:rPr>
                <w:rStyle w:val="Hyperlink"/>
                <w:noProof/>
              </w:rPr>
              <w:t>Appendix H: Sample Daily MARC Agency Log</w:t>
            </w:r>
            <w:r w:rsidR="00134791">
              <w:rPr>
                <w:noProof/>
                <w:webHidden/>
              </w:rPr>
              <w:tab/>
            </w:r>
            <w:r>
              <w:rPr>
                <w:noProof/>
                <w:webHidden/>
              </w:rPr>
              <w:fldChar w:fldCharType="begin"/>
            </w:r>
            <w:r w:rsidR="00134791">
              <w:rPr>
                <w:noProof/>
                <w:webHidden/>
              </w:rPr>
              <w:instrText xml:space="preserve"> PAGEREF _Toc421803737 \h </w:instrText>
            </w:r>
            <w:r>
              <w:rPr>
                <w:noProof/>
                <w:webHidden/>
              </w:rPr>
            </w:r>
            <w:r>
              <w:rPr>
                <w:noProof/>
                <w:webHidden/>
              </w:rPr>
              <w:fldChar w:fldCharType="separate"/>
            </w:r>
            <w:r w:rsidR="0084649B">
              <w:rPr>
                <w:noProof/>
                <w:webHidden/>
              </w:rPr>
              <w:t>38</w:t>
            </w:r>
            <w:r>
              <w:rPr>
                <w:noProof/>
                <w:webHidden/>
              </w:rPr>
              <w:fldChar w:fldCharType="end"/>
            </w:r>
          </w:hyperlink>
        </w:p>
        <w:p w:rsidR="00134791" w:rsidRDefault="00612465">
          <w:pPr>
            <w:pStyle w:val="TOC2"/>
            <w:rPr>
              <w:rFonts w:asciiTheme="minorHAnsi" w:eastAsiaTheme="minorEastAsia" w:hAnsiTheme="minorHAnsi"/>
              <w:noProof/>
            </w:rPr>
          </w:pPr>
          <w:hyperlink w:anchor="_Toc421803738" w:history="1">
            <w:r w:rsidR="00134791" w:rsidRPr="00141559">
              <w:rPr>
                <w:rStyle w:val="Hyperlink"/>
                <w:noProof/>
              </w:rPr>
              <w:t>Appendix I: Americans with Disabilities Act</w:t>
            </w:r>
            <w:r w:rsidR="00134791">
              <w:rPr>
                <w:noProof/>
                <w:webHidden/>
              </w:rPr>
              <w:tab/>
            </w:r>
            <w:r>
              <w:rPr>
                <w:noProof/>
                <w:webHidden/>
              </w:rPr>
              <w:fldChar w:fldCharType="begin"/>
            </w:r>
            <w:r w:rsidR="00134791">
              <w:rPr>
                <w:noProof/>
                <w:webHidden/>
              </w:rPr>
              <w:instrText xml:space="preserve"> PAGEREF _Toc421803738 \h </w:instrText>
            </w:r>
            <w:r>
              <w:rPr>
                <w:noProof/>
                <w:webHidden/>
              </w:rPr>
            </w:r>
            <w:r>
              <w:rPr>
                <w:noProof/>
                <w:webHidden/>
              </w:rPr>
              <w:fldChar w:fldCharType="separate"/>
            </w:r>
            <w:r w:rsidR="0084649B">
              <w:rPr>
                <w:noProof/>
                <w:webHidden/>
              </w:rPr>
              <w:t>39</w:t>
            </w:r>
            <w:r>
              <w:rPr>
                <w:noProof/>
                <w:webHidden/>
              </w:rPr>
              <w:fldChar w:fldCharType="end"/>
            </w:r>
          </w:hyperlink>
        </w:p>
        <w:p w:rsidR="00134791" w:rsidRDefault="00612465">
          <w:pPr>
            <w:pStyle w:val="TOC2"/>
            <w:rPr>
              <w:rFonts w:asciiTheme="minorHAnsi" w:eastAsiaTheme="minorEastAsia" w:hAnsiTheme="minorHAnsi"/>
              <w:noProof/>
            </w:rPr>
          </w:pPr>
          <w:hyperlink w:anchor="_Toc421803739" w:history="1">
            <w:r w:rsidR="00134791" w:rsidRPr="00141559">
              <w:rPr>
                <w:rStyle w:val="Hyperlink"/>
                <w:rFonts w:cs="Arial"/>
                <w:noProof/>
              </w:rPr>
              <w:t>Appendix J: Sample Facility Opening &amp; Closing Inspection</w:t>
            </w:r>
            <w:r w:rsidR="00134791">
              <w:rPr>
                <w:noProof/>
                <w:webHidden/>
              </w:rPr>
              <w:tab/>
            </w:r>
            <w:r>
              <w:rPr>
                <w:noProof/>
                <w:webHidden/>
              </w:rPr>
              <w:fldChar w:fldCharType="begin"/>
            </w:r>
            <w:r w:rsidR="00134791">
              <w:rPr>
                <w:noProof/>
                <w:webHidden/>
              </w:rPr>
              <w:instrText xml:space="preserve"> PAGEREF _Toc421803739 \h </w:instrText>
            </w:r>
            <w:r>
              <w:rPr>
                <w:noProof/>
                <w:webHidden/>
              </w:rPr>
            </w:r>
            <w:r>
              <w:rPr>
                <w:noProof/>
                <w:webHidden/>
              </w:rPr>
              <w:fldChar w:fldCharType="separate"/>
            </w:r>
            <w:r w:rsidR="0084649B">
              <w:rPr>
                <w:noProof/>
                <w:webHidden/>
              </w:rPr>
              <w:t>40</w:t>
            </w:r>
            <w:r>
              <w:rPr>
                <w:noProof/>
                <w:webHidden/>
              </w:rPr>
              <w:fldChar w:fldCharType="end"/>
            </w:r>
          </w:hyperlink>
        </w:p>
        <w:p w:rsidR="00134791" w:rsidRDefault="00612465">
          <w:pPr>
            <w:pStyle w:val="TOC2"/>
            <w:rPr>
              <w:rFonts w:asciiTheme="minorHAnsi" w:eastAsiaTheme="minorEastAsia" w:hAnsiTheme="minorHAnsi"/>
              <w:noProof/>
            </w:rPr>
          </w:pPr>
          <w:hyperlink w:anchor="_Toc421803740" w:history="1">
            <w:r w:rsidR="00134791" w:rsidRPr="00141559">
              <w:rPr>
                <w:rStyle w:val="Hyperlink"/>
                <w:rFonts w:cs="Arial"/>
                <w:noProof/>
              </w:rPr>
              <w:t>Appendix K: Sample Facility Use Agreement</w:t>
            </w:r>
            <w:r w:rsidR="00134791">
              <w:rPr>
                <w:noProof/>
                <w:webHidden/>
              </w:rPr>
              <w:tab/>
            </w:r>
            <w:r>
              <w:rPr>
                <w:noProof/>
                <w:webHidden/>
              </w:rPr>
              <w:fldChar w:fldCharType="begin"/>
            </w:r>
            <w:r w:rsidR="00134791">
              <w:rPr>
                <w:noProof/>
                <w:webHidden/>
              </w:rPr>
              <w:instrText xml:space="preserve"> PAGEREF _Toc421803740 \h </w:instrText>
            </w:r>
            <w:r>
              <w:rPr>
                <w:noProof/>
                <w:webHidden/>
              </w:rPr>
            </w:r>
            <w:r>
              <w:rPr>
                <w:noProof/>
                <w:webHidden/>
              </w:rPr>
              <w:fldChar w:fldCharType="separate"/>
            </w:r>
            <w:r w:rsidR="0084649B">
              <w:rPr>
                <w:noProof/>
                <w:webHidden/>
              </w:rPr>
              <w:t>42</w:t>
            </w:r>
            <w:r>
              <w:rPr>
                <w:noProof/>
                <w:webHidden/>
              </w:rPr>
              <w:fldChar w:fldCharType="end"/>
            </w:r>
          </w:hyperlink>
        </w:p>
        <w:p w:rsidR="00134791" w:rsidRDefault="00612465">
          <w:pPr>
            <w:pStyle w:val="TOC2"/>
            <w:rPr>
              <w:rFonts w:asciiTheme="minorHAnsi" w:eastAsiaTheme="minorEastAsia" w:hAnsiTheme="minorHAnsi"/>
              <w:noProof/>
            </w:rPr>
          </w:pPr>
          <w:hyperlink w:anchor="_Toc421803741" w:history="1">
            <w:r w:rsidR="00134791" w:rsidRPr="00141559">
              <w:rPr>
                <w:rStyle w:val="Hyperlink"/>
                <w:noProof/>
              </w:rPr>
              <w:t>Appendix L: Typical MARC Supplies</w:t>
            </w:r>
            <w:r w:rsidR="00134791">
              <w:rPr>
                <w:noProof/>
                <w:webHidden/>
              </w:rPr>
              <w:tab/>
            </w:r>
            <w:r>
              <w:rPr>
                <w:noProof/>
                <w:webHidden/>
              </w:rPr>
              <w:fldChar w:fldCharType="begin"/>
            </w:r>
            <w:r w:rsidR="00134791">
              <w:rPr>
                <w:noProof/>
                <w:webHidden/>
              </w:rPr>
              <w:instrText xml:space="preserve"> PAGEREF _Toc421803741 \h </w:instrText>
            </w:r>
            <w:r>
              <w:rPr>
                <w:noProof/>
                <w:webHidden/>
              </w:rPr>
            </w:r>
            <w:r>
              <w:rPr>
                <w:noProof/>
                <w:webHidden/>
              </w:rPr>
              <w:fldChar w:fldCharType="separate"/>
            </w:r>
            <w:r w:rsidR="0084649B">
              <w:rPr>
                <w:noProof/>
                <w:webHidden/>
              </w:rPr>
              <w:t>45</w:t>
            </w:r>
            <w:r>
              <w:rPr>
                <w:noProof/>
                <w:webHidden/>
              </w:rPr>
              <w:fldChar w:fldCharType="end"/>
            </w:r>
          </w:hyperlink>
        </w:p>
        <w:p w:rsidR="00134791" w:rsidRDefault="00612465">
          <w:pPr>
            <w:pStyle w:val="TOC2"/>
            <w:rPr>
              <w:rFonts w:asciiTheme="minorHAnsi" w:eastAsiaTheme="minorEastAsia" w:hAnsiTheme="minorHAnsi"/>
              <w:noProof/>
            </w:rPr>
          </w:pPr>
          <w:hyperlink w:anchor="_Toc421803742" w:history="1">
            <w:r w:rsidR="00134791" w:rsidRPr="00141559">
              <w:rPr>
                <w:rStyle w:val="Hyperlink"/>
                <w:rFonts w:cs="Arial"/>
                <w:noProof/>
              </w:rPr>
              <w:t>Appendix M: Sample MARC Layout</w:t>
            </w:r>
            <w:r w:rsidR="00134791">
              <w:rPr>
                <w:noProof/>
                <w:webHidden/>
              </w:rPr>
              <w:tab/>
            </w:r>
            <w:r>
              <w:rPr>
                <w:noProof/>
                <w:webHidden/>
              </w:rPr>
              <w:fldChar w:fldCharType="begin"/>
            </w:r>
            <w:r w:rsidR="00134791">
              <w:rPr>
                <w:noProof/>
                <w:webHidden/>
              </w:rPr>
              <w:instrText xml:space="preserve"> PAGEREF _Toc421803742 \h </w:instrText>
            </w:r>
            <w:r>
              <w:rPr>
                <w:noProof/>
                <w:webHidden/>
              </w:rPr>
            </w:r>
            <w:r>
              <w:rPr>
                <w:noProof/>
                <w:webHidden/>
              </w:rPr>
              <w:fldChar w:fldCharType="separate"/>
            </w:r>
            <w:r w:rsidR="0084649B">
              <w:rPr>
                <w:noProof/>
                <w:webHidden/>
              </w:rPr>
              <w:t>46</w:t>
            </w:r>
            <w:r>
              <w:rPr>
                <w:noProof/>
                <w:webHidden/>
              </w:rPr>
              <w:fldChar w:fldCharType="end"/>
            </w:r>
          </w:hyperlink>
        </w:p>
        <w:p w:rsidR="00134791" w:rsidRDefault="00612465">
          <w:pPr>
            <w:pStyle w:val="TOC2"/>
            <w:rPr>
              <w:rFonts w:asciiTheme="minorHAnsi" w:eastAsiaTheme="minorEastAsia" w:hAnsiTheme="minorHAnsi"/>
              <w:noProof/>
            </w:rPr>
          </w:pPr>
          <w:hyperlink w:anchor="_Toc421803743" w:history="1">
            <w:r w:rsidR="00134791" w:rsidRPr="00141559">
              <w:rPr>
                <w:rStyle w:val="Hyperlink"/>
                <w:noProof/>
              </w:rPr>
              <w:t>Appendix N: Sample MARC Client Process</w:t>
            </w:r>
            <w:r w:rsidR="00134791">
              <w:rPr>
                <w:noProof/>
                <w:webHidden/>
              </w:rPr>
              <w:tab/>
            </w:r>
            <w:r>
              <w:rPr>
                <w:noProof/>
                <w:webHidden/>
              </w:rPr>
              <w:fldChar w:fldCharType="begin"/>
            </w:r>
            <w:r w:rsidR="00134791">
              <w:rPr>
                <w:noProof/>
                <w:webHidden/>
              </w:rPr>
              <w:instrText xml:space="preserve"> PAGEREF _Toc421803743 \h </w:instrText>
            </w:r>
            <w:r>
              <w:rPr>
                <w:noProof/>
                <w:webHidden/>
              </w:rPr>
            </w:r>
            <w:r>
              <w:rPr>
                <w:noProof/>
                <w:webHidden/>
              </w:rPr>
              <w:fldChar w:fldCharType="separate"/>
            </w:r>
            <w:r w:rsidR="0084649B">
              <w:rPr>
                <w:noProof/>
                <w:webHidden/>
              </w:rPr>
              <w:t>47</w:t>
            </w:r>
            <w:r>
              <w:rPr>
                <w:noProof/>
                <w:webHidden/>
              </w:rPr>
              <w:fldChar w:fldCharType="end"/>
            </w:r>
          </w:hyperlink>
        </w:p>
        <w:p w:rsidR="00134791" w:rsidRDefault="00612465">
          <w:pPr>
            <w:pStyle w:val="TOC2"/>
            <w:rPr>
              <w:rFonts w:asciiTheme="minorHAnsi" w:eastAsiaTheme="minorEastAsia" w:hAnsiTheme="minorHAnsi"/>
              <w:noProof/>
            </w:rPr>
          </w:pPr>
          <w:hyperlink w:anchor="_Toc421803744" w:history="1">
            <w:r w:rsidR="00134791" w:rsidRPr="00141559">
              <w:rPr>
                <w:rStyle w:val="Hyperlink"/>
                <w:rFonts w:cs="Arial"/>
                <w:noProof/>
              </w:rPr>
              <w:t>Appendix O: Sample Partner Information Form</w:t>
            </w:r>
            <w:r w:rsidR="00134791">
              <w:rPr>
                <w:noProof/>
                <w:webHidden/>
              </w:rPr>
              <w:tab/>
            </w:r>
            <w:r>
              <w:rPr>
                <w:noProof/>
                <w:webHidden/>
              </w:rPr>
              <w:fldChar w:fldCharType="begin"/>
            </w:r>
            <w:r w:rsidR="00134791">
              <w:rPr>
                <w:noProof/>
                <w:webHidden/>
              </w:rPr>
              <w:instrText xml:space="preserve"> PAGEREF _Toc421803744 \h </w:instrText>
            </w:r>
            <w:r>
              <w:rPr>
                <w:noProof/>
                <w:webHidden/>
              </w:rPr>
            </w:r>
            <w:r>
              <w:rPr>
                <w:noProof/>
                <w:webHidden/>
              </w:rPr>
              <w:fldChar w:fldCharType="separate"/>
            </w:r>
            <w:r w:rsidR="0084649B">
              <w:rPr>
                <w:noProof/>
                <w:webHidden/>
              </w:rPr>
              <w:t>48</w:t>
            </w:r>
            <w:r>
              <w:rPr>
                <w:noProof/>
                <w:webHidden/>
              </w:rPr>
              <w:fldChar w:fldCharType="end"/>
            </w:r>
          </w:hyperlink>
        </w:p>
        <w:p w:rsidR="00134791" w:rsidRDefault="00612465">
          <w:pPr>
            <w:pStyle w:val="TOC2"/>
            <w:rPr>
              <w:rFonts w:asciiTheme="minorHAnsi" w:eastAsiaTheme="minorEastAsia" w:hAnsiTheme="minorHAnsi"/>
              <w:noProof/>
            </w:rPr>
          </w:pPr>
          <w:hyperlink w:anchor="_Toc421803745" w:history="1">
            <w:r w:rsidR="00134791" w:rsidRPr="00141559">
              <w:rPr>
                <w:rStyle w:val="Hyperlink"/>
                <w:noProof/>
              </w:rPr>
              <w:t>Appendix P: Typical MARC Personnel Roles</w:t>
            </w:r>
            <w:r w:rsidR="00134791">
              <w:rPr>
                <w:noProof/>
                <w:webHidden/>
              </w:rPr>
              <w:tab/>
            </w:r>
            <w:r>
              <w:rPr>
                <w:noProof/>
                <w:webHidden/>
              </w:rPr>
              <w:fldChar w:fldCharType="begin"/>
            </w:r>
            <w:r w:rsidR="00134791">
              <w:rPr>
                <w:noProof/>
                <w:webHidden/>
              </w:rPr>
              <w:instrText xml:space="preserve"> PAGEREF _Toc421803745 \h </w:instrText>
            </w:r>
            <w:r>
              <w:rPr>
                <w:noProof/>
                <w:webHidden/>
              </w:rPr>
            </w:r>
            <w:r>
              <w:rPr>
                <w:noProof/>
                <w:webHidden/>
              </w:rPr>
              <w:fldChar w:fldCharType="separate"/>
            </w:r>
            <w:r w:rsidR="0084649B">
              <w:rPr>
                <w:noProof/>
                <w:webHidden/>
              </w:rPr>
              <w:t>49</w:t>
            </w:r>
            <w:r>
              <w:rPr>
                <w:noProof/>
                <w:webHidden/>
              </w:rPr>
              <w:fldChar w:fldCharType="end"/>
            </w:r>
          </w:hyperlink>
        </w:p>
        <w:p w:rsidR="00134791" w:rsidRDefault="00612465">
          <w:pPr>
            <w:pStyle w:val="TOC2"/>
            <w:rPr>
              <w:rFonts w:asciiTheme="minorHAnsi" w:eastAsiaTheme="minorEastAsia" w:hAnsiTheme="minorHAnsi"/>
              <w:noProof/>
            </w:rPr>
          </w:pPr>
          <w:hyperlink w:anchor="_Toc421803746" w:history="1">
            <w:r w:rsidR="00134791" w:rsidRPr="00141559">
              <w:rPr>
                <w:rStyle w:val="Hyperlink"/>
                <w:rFonts w:cs="Arial"/>
                <w:noProof/>
              </w:rPr>
              <w:t>Appendix Q: Sample Table of Organization and Chain of Command</w:t>
            </w:r>
            <w:r w:rsidR="00134791">
              <w:rPr>
                <w:noProof/>
                <w:webHidden/>
              </w:rPr>
              <w:tab/>
            </w:r>
            <w:r>
              <w:rPr>
                <w:noProof/>
                <w:webHidden/>
              </w:rPr>
              <w:fldChar w:fldCharType="begin"/>
            </w:r>
            <w:r w:rsidR="00134791">
              <w:rPr>
                <w:noProof/>
                <w:webHidden/>
              </w:rPr>
              <w:instrText xml:space="preserve"> PAGEREF _Toc421803746 \h </w:instrText>
            </w:r>
            <w:r>
              <w:rPr>
                <w:noProof/>
                <w:webHidden/>
              </w:rPr>
            </w:r>
            <w:r>
              <w:rPr>
                <w:noProof/>
                <w:webHidden/>
              </w:rPr>
              <w:fldChar w:fldCharType="separate"/>
            </w:r>
            <w:r w:rsidR="0084649B">
              <w:rPr>
                <w:noProof/>
                <w:webHidden/>
              </w:rPr>
              <w:t>54</w:t>
            </w:r>
            <w:r>
              <w:rPr>
                <w:noProof/>
                <w:webHidden/>
              </w:rPr>
              <w:fldChar w:fldCharType="end"/>
            </w:r>
          </w:hyperlink>
        </w:p>
        <w:p w:rsidR="00134791" w:rsidRDefault="00612465">
          <w:pPr>
            <w:pStyle w:val="TOC2"/>
            <w:rPr>
              <w:rFonts w:asciiTheme="minorHAnsi" w:eastAsiaTheme="minorEastAsia" w:hAnsiTheme="minorHAnsi"/>
              <w:noProof/>
            </w:rPr>
          </w:pPr>
          <w:hyperlink w:anchor="_Toc421803747" w:history="1">
            <w:r w:rsidR="00134791" w:rsidRPr="00141559">
              <w:rPr>
                <w:rStyle w:val="Hyperlink"/>
                <w:rFonts w:cs="Arial"/>
                <w:noProof/>
              </w:rPr>
              <w:t>Appendix R: Sample Checklist for Daily Partner Agency Staff Meeting</w:t>
            </w:r>
            <w:r w:rsidR="00134791">
              <w:rPr>
                <w:noProof/>
                <w:webHidden/>
              </w:rPr>
              <w:tab/>
            </w:r>
            <w:r>
              <w:rPr>
                <w:noProof/>
                <w:webHidden/>
              </w:rPr>
              <w:fldChar w:fldCharType="begin"/>
            </w:r>
            <w:r w:rsidR="00134791">
              <w:rPr>
                <w:noProof/>
                <w:webHidden/>
              </w:rPr>
              <w:instrText xml:space="preserve"> PAGEREF _Toc421803747 \h </w:instrText>
            </w:r>
            <w:r>
              <w:rPr>
                <w:noProof/>
                <w:webHidden/>
              </w:rPr>
            </w:r>
            <w:r>
              <w:rPr>
                <w:noProof/>
                <w:webHidden/>
              </w:rPr>
              <w:fldChar w:fldCharType="separate"/>
            </w:r>
            <w:r w:rsidR="0084649B">
              <w:rPr>
                <w:noProof/>
                <w:webHidden/>
              </w:rPr>
              <w:t>55</w:t>
            </w:r>
            <w:r>
              <w:rPr>
                <w:noProof/>
                <w:webHidden/>
              </w:rPr>
              <w:fldChar w:fldCharType="end"/>
            </w:r>
          </w:hyperlink>
        </w:p>
        <w:p w:rsidR="00134791" w:rsidRDefault="00612465">
          <w:pPr>
            <w:pStyle w:val="TOC2"/>
            <w:rPr>
              <w:rFonts w:asciiTheme="minorHAnsi" w:eastAsiaTheme="minorEastAsia" w:hAnsiTheme="minorHAnsi"/>
              <w:noProof/>
            </w:rPr>
          </w:pPr>
          <w:hyperlink w:anchor="_Toc421803748" w:history="1">
            <w:r w:rsidR="00134791" w:rsidRPr="00141559">
              <w:rPr>
                <w:rStyle w:val="Hyperlink"/>
                <w:rFonts w:cs="Arial"/>
                <w:noProof/>
              </w:rPr>
              <w:t>Appendix S: Sample MARC Client Registration Form</w:t>
            </w:r>
            <w:r w:rsidR="00134791">
              <w:rPr>
                <w:noProof/>
                <w:webHidden/>
              </w:rPr>
              <w:tab/>
            </w:r>
            <w:r>
              <w:rPr>
                <w:noProof/>
                <w:webHidden/>
              </w:rPr>
              <w:fldChar w:fldCharType="begin"/>
            </w:r>
            <w:r w:rsidR="00134791">
              <w:rPr>
                <w:noProof/>
                <w:webHidden/>
              </w:rPr>
              <w:instrText xml:space="preserve"> PAGEREF _Toc421803748 \h </w:instrText>
            </w:r>
            <w:r>
              <w:rPr>
                <w:noProof/>
                <w:webHidden/>
              </w:rPr>
            </w:r>
            <w:r>
              <w:rPr>
                <w:noProof/>
                <w:webHidden/>
              </w:rPr>
              <w:fldChar w:fldCharType="separate"/>
            </w:r>
            <w:r w:rsidR="0084649B">
              <w:rPr>
                <w:noProof/>
                <w:webHidden/>
              </w:rPr>
              <w:t>56</w:t>
            </w:r>
            <w:r>
              <w:rPr>
                <w:noProof/>
                <w:webHidden/>
              </w:rPr>
              <w:fldChar w:fldCharType="end"/>
            </w:r>
          </w:hyperlink>
        </w:p>
        <w:p w:rsidR="00134791" w:rsidRDefault="00612465">
          <w:pPr>
            <w:pStyle w:val="TOC2"/>
            <w:rPr>
              <w:rFonts w:asciiTheme="minorHAnsi" w:eastAsiaTheme="minorEastAsia" w:hAnsiTheme="minorHAnsi"/>
              <w:noProof/>
            </w:rPr>
          </w:pPr>
          <w:hyperlink w:anchor="_Toc421803749" w:history="1">
            <w:r w:rsidR="00134791" w:rsidRPr="00141559">
              <w:rPr>
                <w:rStyle w:val="Hyperlink"/>
                <w:rFonts w:cs="Arial"/>
                <w:noProof/>
              </w:rPr>
              <w:t>Appendix T: Sample Ambassador Checklist</w:t>
            </w:r>
            <w:r w:rsidR="00134791">
              <w:rPr>
                <w:noProof/>
                <w:webHidden/>
              </w:rPr>
              <w:tab/>
            </w:r>
            <w:r>
              <w:rPr>
                <w:noProof/>
                <w:webHidden/>
              </w:rPr>
              <w:fldChar w:fldCharType="begin"/>
            </w:r>
            <w:r w:rsidR="00134791">
              <w:rPr>
                <w:noProof/>
                <w:webHidden/>
              </w:rPr>
              <w:instrText xml:space="preserve"> PAGEREF _Toc421803749 \h </w:instrText>
            </w:r>
            <w:r>
              <w:rPr>
                <w:noProof/>
                <w:webHidden/>
              </w:rPr>
            </w:r>
            <w:r>
              <w:rPr>
                <w:noProof/>
                <w:webHidden/>
              </w:rPr>
              <w:fldChar w:fldCharType="separate"/>
            </w:r>
            <w:r w:rsidR="0084649B">
              <w:rPr>
                <w:noProof/>
                <w:webHidden/>
              </w:rPr>
              <w:t>57</w:t>
            </w:r>
            <w:r>
              <w:rPr>
                <w:noProof/>
                <w:webHidden/>
              </w:rPr>
              <w:fldChar w:fldCharType="end"/>
            </w:r>
          </w:hyperlink>
        </w:p>
        <w:p w:rsidR="00134791" w:rsidRDefault="00612465">
          <w:pPr>
            <w:pStyle w:val="TOC2"/>
            <w:rPr>
              <w:rFonts w:asciiTheme="minorHAnsi" w:eastAsiaTheme="minorEastAsia" w:hAnsiTheme="minorHAnsi"/>
              <w:noProof/>
            </w:rPr>
          </w:pPr>
          <w:hyperlink w:anchor="_Toc421803750" w:history="1">
            <w:r w:rsidR="00134791" w:rsidRPr="00141559">
              <w:rPr>
                <w:rStyle w:val="Hyperlink"/>
                <w:rFonts w:cs="Arial"/>
                <w:noProof/>
              </w:rPr>
              <w:t>Appendix U: Sample Information Release Form</w:t>
            </w:r>
            <w:r w:rsidR="00134791">
              <w:rPr>
                <w:noProof/>
                <w:webHidden/>
              </w:rPr>
              <w:tab/>
            </w:r>
            <w:r>
              <w:rPr>
                <w:noProof/>
                <w:webHidden/>
              </w:rPr>
              <w:fldChar w:fldCharType="begin"/>
            </w:r>
            <w:r w:rsidR="00134791">
              <w:rPr>
                <w:noProof/>
                <w:webHidden/>
              </w:rPr>
              <w:instrText xml:space="preserve"> PAGEREF _Toc421803750 \h </w:instrText>
            </w:r>
            <w:r>
              <w:rPr>
                <w:noProof/>
                <w:webHidden/>
              </w:rPr>
            </w:r>
            <w:r>
              <w:rPr>
                <w:noProof/>
                <w:webHidden/>
              </w:rPr>
              <w:fldChar w:fldCharType="separate"/>
            </w:r>
            <w:r w:rsidR="0084649B">
              <w:rPr>
                <w:noProof/>
                <w:webHidden/>
              </w:rPr>
              <w:t>58</w:t>
            </w:r>
            <w:r>
              <w:rPr>
                <w:noProof/>
                <w:webHidden/>
              </w:rPr>
              <w:fldChar w:fldCharType="end"/>
            </w:r>
          </w:hyperlink>
        </w:p>
        <w:p w:rsidR="00134791" w:rsidRDefault="00612465">
          <w:pPr>
            <w:pStyle w:val="TOC2"/>
            <w:rPr>
              <w:rFonts w:asciiTheme="minorHAnsi" w:eastAsiaTheme="minorEastAsia" w:hAnsiTheme="minorHAnsi"/>
              <w:noProof/>
            </w:rPr>
          </w:pPr>
          <w:hyperlink w:anchor="_Toc421803751" w:history="1">
            <w:r w:rsidR="00134791" w:rsidRPr="00141559">
              <w:rPr>
                <w:rStyle w:val="Hyperlink"/>
                <w:rFonts w:cs="Arial"/>
                <w:noProof/>
              </w:rPr>
              <w:t>Appendix V: Press Release Template</w:t>
            </w:r>
            <w:r w:rsidR="00134791">
              <w:rPr>
                <w:noProof/>
                <w:webHidden/>
              </w:rPr>
              <w:tab/>
            </w:r>
            <w:r>
              <w:rPr>
                <w:noProof/>
                <w:webHidden/>
              </w:rPr>
              <w:fldChar w:fldCharType="begin"/>
            </w:r>
            <w:r w:rsidR="00134791">
              <w:rPr>
                <w:noProof/>
                <w:webHidden/>
              </w:rPr>
              <w:instrText xml:space="preserve"> PAGEREF _Toc421803751 \h </w:instrText>
            </w:r>
            <w:r>
              <w:rPr>
                <w:noProof/>
                <w:webHidden/>
              </w:rPr>
            </w:r>
            <w:r>
              <w:rPr>
                <w:noProof/>
                <w:webHidden/>
              </w:rPr>
              <w:fldChar w:fldCharType="separate"/>
            </w:r>
            <w:r w:rsidR="0084649B">
              <w:rPr>
                <w:noProof/>
                <w:webHidden/>
              </w:rPr>
              <w:t>59</w:t>
            </w:r>
            <w:r>
              <w:rPr>
                <w:noProof/>
                <w:webHidden/>
              </w:rPr>
              <w:fldChar w:fldCharType="end"/>
            </w:r>
          </w:hyperlink>
        </w:p>
        <w:p w:rsidR="00134791" w:rsidRDefault="00612465">
          <w:pPr>
            <w:pStyle w:val="TOC2"/>
            <w:rPr>
              <w:rFonts w:asciiTheme="minorHAnsi" w:eastAsiaTheme="minorEastAsia" w:hAnsiTheme="minorHAnsi"/>
              <w:noProof/>
            </w:rPr>
          </w:pPr>
          <w:hyperlink w:anchor="_Toc421803752" w:history="1">
            <w:r w:rsidR="00134791" w:rsidRPr="00141559">
              <w:rPr>
                <w:rStyle w:val="Hyperlink"/>
                <w:noProof/>
              </w:rPr>
              <w:t>Appendix W: MARC Flyer Template</w:t>
            </w:r>
            <w:r w:rsidR="00134791">
              <w:rPr>
                <w:noProof/>
                <w:webHidden/>
              </w:rPr>
              <w:tab/>
            </w:r>
            <w:r>
              <w:rPr>
                <w:noProof/>
                <w:webHidden/>
              </w:rPr>
              <w:fldChar w:fldCharType="begin"/>
            </w:r>
            <w:r w:rsidR="00134791">
              <w:rPr>
                <w:noProof/>
                <w:webHidden/>
              </w:rPr>
              <w:instrText xml:space="preserve"> PAGEREF _Toc421803752 \h </w:instrText>
            </w:r>
            <w:r>
              <w:rPr>
                <w:noProof/>
                <w:webHidden/>
              </w:rPr>
            </w:r>
            <w:r>
              <w:rPr>
                <w:noProof/>
                <w:webHidden/>
              </w:rPr>
              <w:fldChar w:fldCharType="separate"/>
            </w:r>
            <w:r w:rsidR="0084649B">
              <w:rPr>
                <w:noProof/>
                <w:webHidden/>
              </w:rPr>
              <w:t>60</w:t>
            </w:r>
            <w:r>
              <w:rPr>
                <w:noProof/>
                <w:webHidden/>
              </w:rPr>
              <w:fldChar w:fldCharType="end"/>
            </w:r>
          </w:hyperlink>
        </w:p>
        <w:p w:rsidR="00134791" w:rsidRDefault="00612465">
          <w:pPr>
            <w:pStyle w:val="TOC2"/>
            <w:rPr>
              <w:rFonts w:asciiTheme="minorHAnsi" w:eastAsiaTheme="minorEastAsia" w:hAnsiTheme="minorHAnsi"/>
              <w:noProof/>
            </w:rPr>
          </w:pPr>
          <w:hyperlink w:anchor="_Toc421803753" w:history="1">
            <w:r w:rsidR="00134791" w:rsidRPr="00141559">
              <w:rPr>
                <w:rStyle w:val="Hyperlink"/>
                <w:rFonts w:cs="Arial"/>
                <w:noProof/>
              </w:rPr>
              <w:t>Appendix X: Sample Information Release</w:t>
            </w:r>
            <w:r w:rsidR="00134791">
              <w:rPr>
                <w:noProof/>
                <w:webHidden/>
              </w:rPr>
              <w:tab/>
            </w:r>
            <w:r>
              <w:rPr>
                <w:noProof/>
                <w:webHidden/>
              </w:rPr>
              <w:fldChar w:fldCharType="begin"/>
            </w:r>
            <w:r w:rsidR="00134791">
              <w:rPr>
                <w:noProof/>
                <w:webHidden/>
              </w:rPr>
              <w:instrText xml:space="preserve"> PAGEREF _Toc421803753 \h </w:instrText>
            </w:r>
            <w:r>
              <w:rPr>
                <w:noProof/>
                <w:webHidden/>
              </w:rPr>
            </w:r>
            <w:r>
              <w:rPr>
                <w:noProof/>
                <w:webHidden/>
              </w:rPr>
              <w:fldChar w:fldCharType="separate"/>
            </w:r>
            <w:r w:rsidR="0084649B">
              <w:rPr>
                <w:noProof/>
                <w:webHidden/>
              </w:rPr>
              <w:t>63</w:t>
            </w:r>
            <w:r>
              <w:rPr>
                <w:noProof/>
                <w:webHidden/>
              </w:rPr>
              <w:fldChar w:fldCharType="end"/>
            </w:r>
          </w:hyperlink>
        </w:p>
        <w:p w:rsidR="00134791" w:rsidRDefault="00612465">
          <w:pPr>
            <w:pStyle w:val="TOC2"/>
            <w:rPr>
              <w:rFonts w:asciiTheme="minorHAnsi" w:eastAsiaTheme="minorEastAsia" w:hAnsiTheme="minorHAnsi"/>
              <w:noProof/>
            </w:rPr>
          </w:pPr>
          <w:hyperlink w:anchor="_Toc421803754" w:history="1">
            <w:r w:rsidR="00134791" w:rsidRPr="00141559">
              <w:rPr>
                <w:rStyle w:val="Hyperlink"/>
                <w:noProof/>
              </w:rPr>
              <w:t>Appendix Y: Bulk Commodities Distribution</w:t>
            </w:r>
            <w:r w:rsidR="00134791">
              <w:rPr>
                <w:noProof/>
                <w:webHidden/>
              </w:rPr>
              <w:tab/>
            </w:r>
            <w:r>
              <w:rPr>
                <w:noProof/>
                <w:webHidden/>
              </w:rPr>
              <w:fldChar w:fldCharType="begin"/>
            </w:r>
            <w:r w:rsidR="00134791">
              <w:rPr>
                <w:noProof/>
                <w:webHidden/>
              </w:rPr>
              <w:instrText xml:space="preserve"> PAGEREF _Toc421803754 \h </w:instrText>
            </w:r>
            <w:r>
              <w:rPr>
                <w:noProof/>
                <w:webHidden/>
              </w:rPr>
            </w:r>
            <w:r>
              <w:rPr>
                <w:noProof/>
                <w:webHidden/>
              </w:rPr>
              <w:fldChar w:fldCharType="separate"/>
            </w:r>
            <w:r w:rsidR="0084649B">
              <w:rPr>
                <w:noProof/>
                <w:webHidden/>
              </w:rPr>
              <w:t>64</w:t>
            </w:r>
            <w:r>
              <w:rPr>
                <w:noProof/>
                <w:webHidden/>
              </w:rPr>
              <w:fldChar w:fldCharType="end"/>
            </w:r>
          </w:hyperlink>
        </w:p>
        <w:p w:rsidR="00134791" w:rsidRDefault="00612465">
          <w:pPr>
            <w:pStyle w:val="TOC2"/>
            <w:rPr>
              <w:rFonts w:asciiTheme="minorHAnsi" w:eastAsiaTheme="minorEastAsia" w:hAnsiTheme="minorHAnsi"/>
              <w:noProof/>
            </w:rPr>
          </w:pPr>
          <w:hyperlink w:anchor="_Toc421803755" w:history="1">
            <w:r w:rsidR="00134791" w:rsidRPr="00141559">
              <w:rPr>
                <w:rStyle w:val="Hyperlink"/>
                <w:rFonts w:cs="Arial"/>
                <w:noProof/>
              </w:rPr>
              <w:t>Appendix Z: Sample MARC Closing Checklist</w:t>
            </w:r>
            <w:r w:rsidR="00134791">
              <w:rPr>
                <w:noProof/>
                <w:webHidden/>
              </w:rPr>
              <w:tab/>
            </w:r>
            <w:r>
              <w:rPr>
                <w:noProof/>
                <w:webHidden/>
              </w:rPr>
              <w:fldChar w:fldCharType="begin"/>
            </w:r>
            <w:r w:rsidR="00134791">
              <w:rPr>
                <w:noProof/>
                <w:webHidden/>
              </w:rPr>
              <w:instrText xml:space="preserve"> PAGEREF _Toc421803755 \h </w:instrText>
            </w:r>
            <w:r>
              <w:rPr>
                <w:noProof/>
                <w:webHidden/>
              </w:rPr>
            </w:r>
            <w:r>
              <w:rPr>
                <w:noProof/>
                <w:webHidden/>
              </w:rPr>
              <w:fldChar w:fldCharType="separate"/>
            </w:r>
            <w:r w:rsidR="0084649B">
              <w:rPr>
                <w:noProof/>
                <w:webHidden/>
              </w:rPr>
              <w:t>65</w:t>
            </w:r>
            <w:r>
              <w:rPr>
                <w:noProof/>
                <w:webHidden/>
              </w:rPr>
              <w:fldChar w:fldCharType="end"/>
            </w:r>
          </w:hyperlink>
        </w:p>
        <w:p w:rsidR="00134791" w:rsidRDefault="00612465">
          <w:pPr>
            <w:pStyle w:val="TOC2"/>
            <w:rPr>
              <w:rFonts w:asciiTheme="minorHAnsi" w:eastAsiaTheme="minorEastAsia" w:hAnsiTheme="minorHAnsi"/>
              <w:noProof/>
            </w:rPr>
          </w:pPr>
          <w:hyperlink w:anchor="_Toc421803756" w:history="1">
            <w:r w:rsidR="00134791" w:rsidRPr="00141559">
              <w:rPr>
                <w:rStyle w:val="Hyperlink"/>
                <w:noProof/>
              </w:rPr>
              <w:t>Appendix AA: Sample Client Survey</w:t>
            </w:r>
            <w:r w:rsidR="00134791">
              <w:rPr>
                <w:noProof/>
                <w:webHidden/>
              </w:rPr>
              <w:tab/>
            </w:r>
            <w:r>
              <w:rPr>
                <w:noProof/>
                <w:webHidden/>
              </w:rPr>
              <w:fldChar w:fldCharType="begin"/>
            </w:r>
            <w:r w:rsidR="00134791">
              <w:rPr>
                <w:noProof/>
                <w:webHidden/>
              </w:rPr>
              <w:instrText xml:space="preserve"> PAGEREF _Toc421803756 \h </w:instrText>
            </w:r>
            <w:r>
              <w:rPr>
                <w:noProof/>
                <w:webHidden/>
              </w:rPr>
            </w:r>
            <w:r>
              <w:rPr>
                <w:noProof/>
                <w:webHidden/>
              </w:rPr>
              <w:fldChar w:fldCharType="separate"/>
            </w:r>
            <w:r w:rsidR="0084649B">
              <w:rPr>
                <w:noProof/>
                <w:webHidden/>
              </w:rPr>
              <w:t>67</w:t>
            </w:r>
            <w:r>
              <w:rPr>
                <w:noProof/>
                <w:webHidden/>
              </w:rPr>
              <w:fldChar w:fldCharType="end"/>
            </w:r>
          </w:hyperlink>
        </w:p>
        <w:p w:rsidR="00134791" w:rsidRDefault="00612465">
          <w:pPr>
            <w:pStyle w:val="TOC2"/>
            <w:rPr>
              <w:rFonts w:asciiTheme="minorHAnsi" w:eastAsiaTheme="minorEastAsia" w:hAnsiTheme="minorHAnsi"/>
              <w:noProof/>
            </w:rPr>
          </w:pPr>
          <w:hyperlink w:anchor="_Toc421803757" w:history="1">
            <w:r w:rsidR="00134791" w:rsidRPr="00141559">
              <w:rPr>
                <w:rStyle w:val="Hyperlink"/>
                <w:noProof/>
              </w:rPr>
              <w:t>Appendix BB: Sample Partner Survey</w:t>
            </w:r>
            <w:r w:rsidR="00134791">
              <w:rPr>
                <w:noProof/>
                <w:webHidden/>
              </w:rPr>
              <w:tab/>
            </w:r>
            <w:r>
              <w:rPr>
                <w:noProof/>
                <w:webHidden/>
              </w:rPr>
              <w:fldChar w:fldCharType="begin"/>
            </w:r>
            <w:r w:rsidR="00134791">
              <w:rPr>
                <w:noProof/>
                <w:webHidden/>
              </w:rPr>
              <w:instrText xml:space="preserve"> PAGEREF _Toc421803757 \h </w:instrText>
            </w:r>
            <w:r>
              <w:rPr>
                <w:noProof/>
                <w:webHidden/>
              </w:rPr>
            </w:r>
            <w:r>
              <w:rPr>
                <w:noProof/>
                <w:webHidden/>
              </w:rPr>
              <w:fldChar w:fldCharType="separate"/>
            </w:r>
            <w:r w:rsidR="0084649B">
              <w:rPr>
                <w:noProof/>
                <w:webHidden/>
              </w:rPr>
              <w:t>68</w:t>
            </w:r>
            <w:r>
              <w:rPr>
                <w:noProof/>
                <w:webHidden/>
              </w:rPr>
              <w:fldChar w:fldCharType="end"/>
            </w:r>
          </w:hyperlink>
        </w:p>
        <w:p w:rsidR="00D82A2F" w:rsidRDefault="00612465" w:rsidP="004C0154">
          <w:pPr>
            <w:rPr>
              <w:rFonts w:cs="Arial"/>
            </w:rPr>
          </w:pPr>
          <w:r w:rsidRPr="00E64831">
            <w:rPr>
              <w:rFonts w:cs="Arial"/>
            </w:rPr>
            <w:fldChar w:fldCharType="end"/>
          </w:r>
        </w:p>
      </w:sdtContent>
    </w:sdt>
    <w:p w:rsidR="00D82A2F" w:rsidRDefault="00E03A2C" w:rsidP="004C0154">
      <w:pPr>
        <w:pStyle w:val="Heading1"/>
        <w:spacing w:before="0"/>
        <w:rPr>
          <w:rFonts w:cs="Arial"/>
        </w:rPr>
      </w:pPr>
      <w:r w:rsidRPr="00E64831">
        <w:rPr>
          <w:rFonts w:cs="Arial"/>
        </w:rPr>
        <w:br w:type="page"/>
      </w:r>
      <w:bookmarkStart w:id="7" w:name="_Toc421803700"/>
      <w:r w:rsidR="0028657A" w:rsidRPr="00E64831">
        <w:rPr>
          <w:rFonts w:cs="Arial"/>
        </w:rPr>
        <w:lastRenderedPageBreak/>
        <w:t>INTRODUCTION</w:t>
      </w:r>
      <w:bookmarkEnd w:id="7"/>
    </w:p>
    <w:p w:rsidR="00AB50AA" w:rsidRDefault="00FE6FC6" w:rsidP="004C0154">
      <w:pPr>
        <w:rPr>
          <w:rFonts w:cs="Arial"/>
        </w:rPr>
      </w:pPr>
      <w:r>
        <w:rPr>
          <w:rFonts w:cs="Arial"/>
        </w:rPr>
        <w:t xml:space="preserve">Following a disaster, communities determine the best way to provide services to affected individuals and families according to the scope and scale of disaster-caused needs as well as the capabilities, structure and geography of the community. </w:t>
      </w:r>
      <w:r w:rsidR="0084512E">
        <w:rPr>
          <w:rFonts w:cs="Arial"/>
        </w:rPr>
        <w:t xml:space="preserve">One of these </w:t>
      </w:r>
      <w:r w:rsidR="00546B88">
        <w:rPr>
          <w:rFonts w:cs="Arial"/>
        </w:rPr>
        <w:t>mechanisms</w:t>
      </w:r>
      <w:r w:rsidR="0084512E">
        <w:rPr>
          <w:rFonts w:cs="Arial"/>
        </w:rPr>
        <w:t xml:space="preserve"> is a </w:t>
      </w:r>
      <w:r w:rsidR="00E03A2C" w:rsidRPr="00E64831">
        <w:rPr>
          <w:rFonts w:cs="Arial"/>
        </w:rPr>
        <w:t>Multi-Agency Resource Center (MARC)</w:t>
      </w:r>
      <w:r w:rsidR="0084512E">
        <w:rPr>
          <w:rFonts w:cs="Arial"/>
        </w:rPr>
        <w:t>, which</w:t>
      </w:r>
      <w:r w:rsidR="00E03A2C" w:rsidRPr="00E64831">
        <w:rPr>
          <w:rFonts w:cs="Arial"/>
        </w:rPr>
        <w:t xml:space="preserve"> can be an efficient way to deliver services to </w:t>
      </w:r>
      <w:r w:rsidR="00687D66">
        <w:rPr>
          <w:rFonts w:cs="Arial"/>
        </w:rPr>
        <w:t>individuals</w:t>
      </w:r>
      <w:r w:rsidR="00687D66" w:rsidRPr="00E64831">
        <w:rPr>
          <w:rFonts w:cs="Arial"/>
        </w:rPr>
        <w:t xml:space="preserve"> </w:t>
      </w:r>
      <w:r w:rsidR="00E03A2C" w:rsidRPr="00E64831">
        <w:rPr>
          <w:rFonts w:cs="Arial"/>
        </w:rPr>
        <w:t>and families affected by a disaster</w:t>
      </w:r>
      <w:r w:rsidR="00625D96" w:rsidRPr="00E64831">
        <w:rPr>
          <w:rFonts w:cs="Arial"/>
        </w:rPr>
        <w:t xml:space="preserve"> </w:t>
      </w:r>
      <w:r w:rsidR="00D82A2F" w:rsidRPr="00597EB1">
        <w:rPr>
          <w:rFonts w:cs="Arial"/>
        </w:rPr>
        <w:t>by bringing together multiple service providers in a single location and providing on-site assistance</w:t>
      </w:r>
      <w:r>
        <w:rPr>
          <w:rFonts w:cs="Arial"/>
        </w:rPr>
        <w:t>.</w:t>
      </w:r>
      <w:r w:rsidR="00EE4F0C">
        <w:rPr>
          <w:rFonts w:cs="Arial"/>
        </w:rPr>
        <w:t xml:space="preserve"> </w:t>
      </w:r>
    </w:p>
    <w:p w:rsidR="0084512E" w:rsidRDefault="0084512E" w:rsidP="004C0154">
      <w:pPr>
        <w:rPr>
          <w:rFonts w:cs="Arial"/>
        </w:rPr>
      </w:pPr>
    </w:p>
    <w:p w:rsidR="0084512E" w:rsidRDefault="00EE4F0C" w:rsidP="004C0154">
      <w:pPr>
        <w:rPr>
          <w:rFonts w:cs="Arial"/>
        </w:rPr>
      </w:pPr>
      <w:r>
        <w:rPr>
          <w:rFonts w:cs="Arial"/>
        </w:rPr>
        <w:t>In the event of a disaster,</w:t>
      </w:r>
      <w:r w:rsidR="0084512E">
        <w:rPr>
          <w:rFonts w:cs="Arial"/>
        </w:rPr>
        <w:t xml:space="preserve"> </w:t>
      </w:r>
      <w:r w:rsidR="00E64D2B">
        <w:rPr>
          <w:rFonts w:cs="Arial"/>
        </w:rPr>
        <w:t xml:space="preserve">it </w:t>
      </w:r>
      <w:r w:rsidR="0084512E">
        <w:rPr>
          <w:rFonts w:cs="Arial"/>
        </w:rPr>
        <w:t xml:space="preserve">is up to each community </w:t>
      </w:r>
      <w:r>
        <w:rPr>
          <w:rFonts w:cs="Arial"/>
        </w:rPr>
        <w:t xml:space="preserve">to determine how best to provide services to those affected, as well as the appropriate scope and scale of those services. This resource is intended to support MARC planning and implementation in situations where communities have identified a MARC </w:t>
      </w:r>
      <w:r w:rsidR="006A7AEF">
        <w:rPr>
          <w:rFonts w:cs="Arial"/>
        </w:rPr>
        <w:t>model</w:t>
      </w:r>
      <w:r>
        <w:rPr>
          <w:rFonts w:cs="Arial"/>
        </w:rPr>
        <w:t xml:space="preserve"> as the appropriate mechanism for delivering services to its constituents affected by a disaster.</w:t>
      </w:r>
    </w:p>
    <w:p w:rsidR="00AB50AA" w:rsidRDefault="00AB50AA" w:rsidP="004C0154">
      <w:pPr>
        <w:rPr>
          <w:rFonts w:cs="Arial"/>
        </w:rPr>
      </w:pPr>
    </w:p>
    <w:p w:rsidR="00AB50AA" w:rsidRDefault="00AB50AA" w:rsidP="00AB50AA">
      <w:pPr>
        <w:rPr>
          <w:rFonts w:cs="Arial"/>
        </w:rPr>
      </w:pPr>
      <w:r>
        <w:rPr>
          <w:rFonts w:cs="Arial"/>
        </w:rPr>
        <w:t xml:space="preserve">While MARCs are an effective </w:t>
      </w:r>
      <w:r w:rsidR="00DE0A47">
        <w:rPr>
          <w:rFonts w:cs="Arial"/>
        </w:rPr>
        <w:t xml:space="preserve">service </w:t>
      </w:r>
      <w:r>
        <w:rPr>
          <w:rFonts w:cs="Arial"/>
        </w:rPr>
        <w:t>delivery system in some disasters, coordinated outreach services and integrated care teams are other collaborative models that can be effective when a centralized service delivery location may not make sense</w:t>
      </w:r>
      <w:r w:rsidR="00B9339A">
        <w:rPr>
          <w:rFonts w:cs="Arial"/>
        </w:rPr>
        <w:t>.</w:t>
      </w:r>
      <w:r>
        <w:rPr>
          <w:rFonts w:cs="Arial"/>
        </w:rPr>
        <w:t xml:space="preserve"> </w:t>
      </w:r>
      <w:r w:rsidR="00DE0A47">
        <w:rPr>
          <w:rFonts w:cs="Arial"/>
        </w:rPr>
        <w:t>R</w:t>
      </w:r>
      <w:r>
        <w:rPr>
          <w:rFonts w:cs="Arial"/>
        </w:rPr>
        <w:t>ural communities with widely dispersed populations or areas where there is not an a</w:t>
      </w:r>
      <w:r w:rsidR="00DE0A47">
        <w:rPr>
          <w:rFonts w:cs="Arial"/>
        </w:rPr>
        <w:t>ppropriate MARC facility space would be better service with other options.</w:t>
      </w:r>
    </w:p>
    <w:p w:rsidR="00912955" w:rsidRDefault="00912955" w:rsidP="004C0154">
      <w:pPr>
        <w:rPr>
          <w:rFonts w:cs="Arial"/>
        </w:rPr>
      </w:pPr>
    </w:p>
    <w:p w:rsidR="00D82A2F" w:rsidRDefault="00DE0A47" w:rsidP="004C0154">
      <w:pPr>
        <w:rPr>
          <w:rFonts w:cs="Arial"/>
        </w:rPr>
      </w:pPr>
      <w:r>
        <w:rPr>
          <w:rFonts w:cs="Arial"/>
        </w:rPr>
        <w:t>One-stop a</w:t>
      </w:r>
      <w:r w:rsidR="00E03A2C" w:rsidRPr="00E64831">
        <w:rPr>
          <w:rFonts w:cs="Arial"/>
        </w:rPr>
        <w:t>ssistance centers can have a variety of names depending on the convening agency, type of disaster, and other factors. Names used include:</w:t>
      </w:r>
    </w:p>
    <w:p w:rsidR="00EE4F0C" w:rsidRDefault="00EE4F0C" w:rsidP="004C0154">
      <w:pPr>
        <w:numPr>
          <w:ilvl w:val="0"/>
          <w:numId w:val="8"/>
        </w:numPr>
        <w:rPr>
          <w:rFonts w:cs="Arial"/>
        </w:rPr>
      </w:pPr>
      <w:r>
        <w:rPr>
          <w:rFonts w:cs="Arial"/>
        </w:rPr>
        <w:t>Multi-Agency Resource Center</w:t>
      </w:r>
    </w:p>
    <w:p w:rsidR="00D82A2F" w:rsidRDefault="00E03A2C" w:rsidP="004C0154">
      <w:pPr>
        <w:numPr>
          <w:ilvl w:val="0"/>
          <w:numId w:val="8"/>
        </w:numPr>
        <w:rPr>
          <w:rFonts w:cs="Arial"/>
        </w:rPr>
      </w:pPr>
      <w:r w:rsidRPr="00E64831">
        <w:rPr>
          <w:rFonts w:cs="Arial"/>
        </w:rPr>
        <w:t>Disaster Assistance Center</w:t>
      </w:r>
    </w:p>
    <w:p w:rsidR="00D82A2F" w:rsidRDefault="00E03A2C" w:rsidP="004C0154">
      <w:pPr>
        <w:numPr>
          <w:ilvl w:val="0"/>
          <w:numId w:val="8"/>
        </w:numPr>
        <w:rPr>
          <w:rFonts w:cs="Arial"/>
        </w:rPr>
      </w:pPr>
      <w:r w:rsidRPr="00E64831">
        <w:rPr>
          <w:rFonts w:cs="Arial"/>
        </w:rPr>
        <w:t>Joint Assistance Center</w:t>
      </w:r>
    </w:p>
    <w:p w:rsidR="00D82A2F" w:rsidRDefault="00E03A2C" w:rsidP="004C0154">
      <w:pPr>
        <w:numPr>
          <w:ilvl w:val="0"/>
          <w:numId w:val="8"/>
        </w:numPr>
        <w:rPr>
          <w:rFonts w:cs="Arial"/>
        </w:rPr>
      </w:pPr>
      <w:r w:rsidRPr="00E64831">
        <w:rPr>
          <w:rFonts w:cs="Arial"/>
        </w:rPr>
        <w:t>Voluntary Organization Disaster Assistance Center</w:t>
      </w:r>
    </w:p>
    <w:p w:rsidR="00D82A2F" w:rsidRDefault="00E03A2C" w:rsidP="004C0154">
      <w:pPr>
        <w:numPr>
          <w:ilvl w:val="0"/>
          <w:numId w:val="8"/>
        </w:numPr>
        <w:rPr>
          <w:rFonts w:cs="Arial"/>
        </w:rPr>
      </w:pPr>
      <w:r w:rsidRPr="00E64831">
        <w:rPr>
          <w:rFonts w:cs="Arial"/>
        </w:rPr>
        <w:t>Disaster Relief Center</w:t>
      </w:r>
    </w:p>
    <w:p w:rsidR="00EB21C8" w:rsidRDefault="00EB21C8" w:rsidP="004C0154">
      <w:pPr>
        <w:numPr>
          <w:ilvl w:val="0"/>
          <w:numId w:val="8"/>
        </w:numPr>
        <w:rPr>
          <w:rFonts w:cs="Arial"/>
        </w:rPr>
      </w:pPr>
      <w:r>
        <w:rPr>
          <w:rFonts w:cs="Arial"/>
        </w:rPr>
        <w:t>Disaster Recovery Center</w:t>
      </w:r>
    </w:p>
    <w:p w:rsidR="00EC615D" w:rsidRDefault="004F3D03" w:rsidP="00EC615D">
      <w:pPr>
        <w:numPr>
          <w:ilvl w:val="0"/>
          <w:numId w:val="8"/>
        </w:numPr>
        <w:rPr>
          <w:rFonts w:cs="Arial"/>
        </w:rPr>
      </w:pPr>
      <w:r>
        <w:rPr>
          <w:rFonts w:cs="Arial"/>
        </w:rPr>
        <w:t>Local Assistance Center</w:t>
      </w:r>
    </w:p>
    <w:p w:rsidR="00D82A2F" w:rsidRPr="00E64D2B" w:rsidRDefault="00E26D48" w:rsidP="00E64D2B">
      <w:pPr>
        <w:pStyle w:val="ListParagraph"/>
        <w:numPr>
          <w:ilvl w:val="0"/>
          <w:numId w:val="8"/>
        </w:numPr>
        <w:rPr>
          <w:rFonts w:cs="Arial"/>
        </w:rPr>
      </w:pPr>
      <w:r w:rsidRPr="00E64D2B">
        <w:rPr>
          <w:rFonts w:cs="Arial"/>
        </w:rPr>
        <w:t xml:space="preserve">Family Assistance Center </w:t>
      </w:r>
    </w:p>
    <w:p w:rsidR="00D82A2F" w:rsidRDefault="00E03A2C" w:rsidP="004C0154">
      <w:pPr>
        <w:rPr>
          <w:rFonts w:cs="Arial"/>
        </w:rPr>
      </w:pPr>
      <w:r w:rsidRPr="00E64831">
        <w:rPr>
          <w:rFonts w:cs="Arial"/>
        </w:rPr>
        <w:t>For the purpose of this plan</w:t>
      </w:r>
      <w:r w:rsidR="000C34AE">
        <w:rPr>
          <w:rFonts w:cs="Arial"/>
        </w:rPr>
        <w:t>ning document</w:t>
      </w:r>
      <w:r w:rsidRPr="00E64831">
        <w:rPr>
          <w:rFonts w:cs="Arial"/>
        </w:rPr>
        <w:t>, the term MARC will be used, but the principles may be applied for any one-stop shop for client information and service delivery.</w:t>
      </w:r>
    </w:p>
    <w:p w:rsidR="005D1578" w:rsidRDefault="005D1578" w:rsidP="004C0154">
      <w:pPr>
        <w:rPr>
          <w:rFonts w:cs="Arial"/>
          <w:b/>
        </w:rPr>
      </w:pPr>
    </w:p>
    <w:p w:rsidR="002C6FA4" w:rsidRDefault="002C6FA4" w:rsidP="004C0154">
      <w:pPr>
        <w:rPr>
          <w:rFonts w:cs="Arial"/>
          <w:b/>
        </w:rPr>
      </w:pPr>
      <w:r>
        <w:rPr>
          <w:rFonts w:cs="Arial"/>
          <w:b/>
        </w:rPr>
        <w:t xml:space="preserve">MARC </w:t>
      </w:r>
      <w:r w:rsidR="00E64D2B">
        <w:rPr>
          <w:rFonts w:cs="Arial"/>
          <w:b/>
        </w:rPr>
        <w:t>Principles</w:t>
      </w:r>
    </w:p>
    <w:p w:rsidR="00EC615D" w:rsidRDefault="00B407F8" w:rsidP="00EC615D">
      <w:pPr>
        <w:rPr>
          <w:rFonts w:cs="Arial"/>
        </w:rPr>
      </w:pPr>
      <w:r w:rsidRPr="00B407F8">
        <w:rPr>
          <w:rFonts w:cs="Arial"/>
        </w:rPr>
        <w:t xml:space="preserve">While different communities may determine additional </w:t>
      </w:r>
      <w:r w:rsidR="0060284A">
        <w:rPr>
          <w:rFonts w:cs="Arial"/>
        </w:rPr>
        <w:t>principles</w:t>
      </w:r>
      <w:r w:rsidRPr="00B407F8">
        <w:rPr>
          <w:rFonts w:cs="Arial"/>
        </w:rPr>
        <w:t>, most MARCs are designed to</w:t>
      </w:r>
      <w:r w:rsidR="00972F2E">
        <w:rPr>
          <w:rFonts w:cs="Arial"/>
        </w:rPr>
        <w:t>:</w:t>
      </w:r>
    </w:p>
    <w:p w:rsidR="002C6FA4" w:rsidRPr="00EC615D" w:rsidRDefault="002C6FA4" w:rsidP="00EC615D">
      <w:pPr>
        <w:pStyle w:val="ListParagraph"/>
        <w:numPr>
          <w:ilvl w:val="0"/>
          <w:numId w:val="63"/>
        </w:numPr>
        <w:rPr>
          <w:rFonts w:cs="Arial"/>
        </w:rPr>
      </w:pPr>
      <w:r w:rsidRPr="00EC615D">
        <w:rPr>
          <w:rFonts w:cs="Arial"/>
        </w:rPr>
        <w:t>Expedite individual,</w:t>
      </w:r>
      <w:r w:rsidR="00EC615D" w:rsidRPr="00EC615D">
        <w:rPr>
          <w:rFonts w:cs="Arial"/>
        </w:rPr>
        <w:t xml:space="preserve"> </w:t>
      </w:r>
      <w:r w:rsidRPr="00EC615D">
        <w:rPr>
          <w:rFonts w:cs="Arial"/>
        </w:rPr>
        <w:t>family and community recovery following a disaster</w:t>
      </w:r>
      <w:r w:rsidR="001642F7">
        <w:rPr>
          <w:rFonts w:cs="Arial"/>
        </w:rPr>
        <w:t>;</w:t>
      </w:r>
    </w:p>
    <w:p w:rsidR="00EE4F0C" w:rsidRDefault="00EE4F0C" w:rsidP="004C0154">
      <w:pPr>
        <w:pStyle w:val="ListParagraph"/>
        <w:numPr>
          <w:ilvl w:val="0"/>
          <w:numId w:val="63"/>
        </w:numPr>
        <w:rPr>
          <w:rFonts w:cs="Arial"/>
          <w:b/>
        </w:rPr>
      </w:pPr>
      <w:r>
        <w:rPr>
          <w:rFonts w:cs="Arial"/>
        </w:rPr>
        <w:t>Provide efficient, effective assistance to individuals and families affected by a disaster in a single, “one stop shop” location</w:t>
      </w:r>
      <w:r w:rsidR="001642F7">
        <w:rPr>
          <w:rFonts w:cs="Arial"/>
        </w:rPr>
        <w:t>;</w:t>
      </w:r>
    </w:p>
    <w:p w:rsidR="003012EF" w:rsidRDefault="003012EF" w:rsidP="004C0154">
      <w:pPr>
        <w:pStyle w:val="ListParagraph"/>
        <w:numPr>
          <w:ilvl w:val="0"/>
          <w:numId w:val="63"/>
        </w:numPr>
        <w:rPr>
          <w:rFonts w:cs="Arial"/>
          <w:b/>
        </w:rPr>
      </w:pPr>
      <w:r>
        <w:rPr>
          <w:rFonts w:cs="Arial"/>
        </w:rPr>
        <w:t>Minimize the time and travel distance needed for affected individuals and families to obtain assistance after a disaster</w:t>
      </w:r>
      <w:r w:rsidR="001642F7">
        <w:rPr>
          <w:rFonts w:cs="Arial"/>
        </w:rPr>
        <w:t>;</w:t>
      </w:r>
    </w:p>
    <w:p w:rsidR="003012EF" w:rsidRPr="00C00EC5" w:rsidRDefault="003012EF" w:rsidP="004C0154">
      <w:pPr>
        <w:pStyle w:val="ListParagraph"/>
        <w:numPr>
          <w:ilvl w:val="0"/>
          <w:numId w:val="63"/>
        </w:numPr>
        <w:rPr>
          <w:rFonts w:cs="Arial"/>
          <w:b/>
        </w:rPr>
      </w:pPr>
      <w:r>
        <w:rPr>
          <w:rFonts w:cs="Arial"/>
        </w:rPr>
        <w:t xml:space="preserve">Aid reunification </w:t>
      </w:r>
      <w:r w:rsidR="004650AE">
        <w:rPr>
          <w:rFonts w:cs="Arial"/>
        </w:rPr>
        <w:t>of</w:t>
      </w:r>
      <w:r>
        <w:rPr>
          <w:rFonts w:cs="Arial"/>
        </w:rPr>
        <w:t xml:space="preserve"> family and friends</w:t>
      </w:r>
      <w:r w:rsidR="001642F7">
        <w:rPr>
          <w:rFonts w:cs="Arial"/>
        </w:rPr>
        <w:t>;</w:t>
      </w:r>
    </w:p>
    <w:p w:rsidR="00C00EC5" w:rsidRDefault="00C00EC5" w:rsidP="004C0154">
      <w:pPr>
        <w:pStyle w:val="ListParagraph"/>
        <w:numPr>
          <w:ilvl w:val="0"/>
          <w:numId w:val="63"/>
        </w:numPr>
        <w:rPr>
          <w:rFonts w:cs="Arial"/>
        </w:rPr>
      </w:pPr>
      <w:r w:rsidRPr="00C00EC5">
        <w:rPr>
          <w:rFonts w:cs="Arial"/>
        </w:rPr>
        <w:t xml:space="preserve">Maximize the use of collective resources and expedite the ability of organizations to </w:t>
      </w:r>
      <w:r>
        <w:rPr>
          <w:rFonts w:cs="Arial"/>
        </w:rPr>
        <w:t>d</w:t>
      </w:r>
      <w:r w:rsidRPr="00C00EC5">
        <w:rPr>
          <w:rFonts w:cs="Arial"/>
        </w:rPr>
        <w:t xml:space="preserve">eliver services by: 1) eliminating the need for participating organizations to set up </w:t>
      </w:r>
      <w:r>
        <w:rPr>
          <w:rFonts w:cs="Arial"/>
        </w:rPr>
        <w:lastRenderedPageBreak/>
        <w:t>i</w:t>
      </w:r>
      <w:r w:rsidRPr="00C00EC5">
        <w:rPr>
          <w:rFonts w:cs="Arial"/>
        </w:rPr>
        <w:t xml:space="preserve">ndividual assistance centers, and 2) facilitating coordination and information sharing </w:t>
      </w:r>
      <w:r>
        <w:rPr>
          <w:rFonts w:cs="Arial"/>
        </w:rPr>
        <w:t>b</w:t>
      </w:r>
      <w:r w:rsidRPr="00C00EC5">
        <w:rPr>
          <w:rFonts w:cs="Arial"/>
        </w:rPr>
        <w:t>etween participating organizations</w:t>
      </w:r>
      <w:r w:rsidR="001642F7">
        <w:rPr>
          <w:rFonts w:cs="Arial"/>
        </w:rPr>
        <w:t>;</w:t>
      </w:r>
    </w:p>
    <w:p w:rsidR="00C00EC5" w:rsidRDefault="00C00EC5" w:rsidP="004C0154">
      <w:pPr>
        <w:pStyle w:val="ListParagraph"/>
        <w:numPr>
          <w:ilvl w:val="0"/>
          <w:numId w:val="63"/>
        </w:numPr>
        <w:rPr>
          <w:rFonts w:cs="Arial"/>
        </w:rPr>
      </w:pPr>
      <w:r w:rsidRPr="00C00EC5">
        <w:rPr>
          <w:rFonts w:cs="Arial"/>
        </w:rPr>
        <w:t>Enable effective coordination with government and non-government agencies</w:t>
      </w:r>
      <w:r w:rsidR="001642F7">
        <w:rPr>
          <w:rFonts w:cs="Arial"/>
        </w:rPr>
        <w:t>;</w:t>
      </w:r>
    </w:p>
    <w:p w:rsidR="00C00EC5" w:rsidRDefault="00C00EC5" w:rsidP="004C0154">
      <w:pPr>
        <w:pStyle w:val="ListParagraph"/>
        <w:numPr>
          <w:ilvl w:val="0"/>
          <w:numId w:val="63"/>
        </w:numPr>
        <w:rPr>
          <w:rFonts w:cs="Arial"/>
        </w:rPr>
      </w:pPr>
      <w:r>
        <w:rPr>
          <w:rFonts w:cs="Arial"/>
        </w:rPr>
        <w:t>Facilitate the transition to long-term recovery</w:t>
      </w:r>
      <w:r w:rsidR="001642F7">
        <w:rPr>
          <w:rFonts w:cs="Arial"/>
        </w:rPr>
        <w:t>.</w:t>
      </w:r>
    </w:p>
    <w:p w:rsidR="007E7A52" w:rsidRDefault="007E7A52">
      <w:pPr>
        <w:pStyle w:val="ListParagraph"/>
        <w:rPr>
          <w:rFonts w:cs="Arial"/>
          <w:b/>
        </w:rPr>
      </w:pPr>
    </w:p>
    <w:p w:rsidR="002C6FA4" w:rsidRPr="00C00EC5" w:rsidRDefault="002C6FA4" w:rsidP="004C0154">
      <w:pPr>
        <w:tabs>
          <w:tab w:val="left" w:pos="5241"/>
        </w:tabs>
        <w:rPr>
          <w:rFonts w:cs="Arial"/>
          <w:b/>
        </w:rPr>
      </w:pPr>
      <w:r w:rsidRPr="00C00EC5">
        <w:rPr>
          <w:rFonts w:cs="Arial"/>
          <w:b/>
        </w:rPr>
        <w:t>MARC Services</w:t>
      </w:r>
      <w:r w:rsidRPr="00C00EC5">
        <w:rPr>
          <w:rFonts w:cs="Arial"/>
          <w:b/>
        </w:rPr>
        <w:tab/>
      </w:r>
    </w:p>
    <w:p w:rsidR="002C6FA4" w:rsidRPr="00C00EC5" w:rsidRDefault="002C6FA4" w:rsidP="004C0154">
      <w:pPr>
        <w:rPr>
          <w:rFonts w:cs="Arial"/>
        </w:rPr>
      </w:pPr>
      <w:r w:rsidRPr="00C00EC5">
        <w:rPr>
          <w:rFonts w:cs="Arial"/>
        </w:rPr>
        <w:t xml:space="preserve">Specific types of assistance and services provided at </w:t>
      </w:r>
      <w:proofErr w:type="gramStart"/>
      <w:r w:rsidRPr="00C00EC5">
        <w:rPr>
          <w:rFonts w:cs="Arial"/>
        </w:rPr>
        <w:t>a MARC</w:t>
      </w:r>
      <w:proofErr w:type="gramEnd"/>
      <w:r w:rsidRPr="00C00EC5">
        <w:rPr>
          <w:rFonts w:cs="Arial"/>
        </w:rPr>
        <w:t xml:space="preserve"> are determined by participating agencies according to community needs and available resources. These </w:t>
      </w:r>
      <w:r w:rsidR="000C34AE" w:rsidRPr="00C00EC5">
        <w:rPr>
          <w:rFonts w:cs="Arial"/>
        </w:rPr>
        <w:t>may</w:t>
      </w:r>
      <w:r w:rsidRPr="00C00EC5">
        <w:rPr>
          <w:rFonts w:cs="Arial"/>
        </w:rPr>
        <w:t xml:space="preserve"> commonly include:</w:t>
      </w:r>
    </w:p>
    <w:p w:rsidR="002C6FA4" w:rsidRPr="00C00EC5" w:rsidRDefault="006768E4" w:rsidP="004C0154">
      <w:pPr>
        <w:pStyle w:val="ListParagraph"/>
        <w:numPr>
          <w:ilvl w:val="0"/>
          <w:numId w:val="64"/>
        </w:numPr>
        <w:rPr>
          <w:rFonts w:cs="Arial"/>
        </w:rPr>
      </w:pPr>
      <w:r>
        <w:rPr>
          <w:rFonts w:cs="Arial"/>
        </w:rPr>
        <w:t>Assistance locating temporary housing</w:t>
      </w:r>
      <w:r w:rsidR="001642F7">
        <w:rPr>
          <w:rFonts w:cs="Arial"/>
        </w:rPr>
        <w:t>;</w:t>
      </w:r>
    </w:p>
    <w:p w:rsidR="002C6FA4" w:rsidRDefault="006768E4" w:rsidP="004C0154">
      <w:pPr>
        <w:pStyle w:val="ListParagraph"/>
        <w:numPr>
          <w:ilvl w:val="0"/>
          <w:numId w:val="64"/>
        </w:numPr>
        <w:rPr>
          <w:rFonts w:cs="Arial"/>
        </w:rPr>
      </w:pPr>
      <w:r>
        <w:rPr>
          <w:rFonts w:cs="Arial"/>
        </w:rPr>
        <w:t>Information about the casework process, how to obtain assistance, and referrals to other off-sit</w:t>
      </w:r>
      <w:r w:rsidR="002C6FA4">
        <w:rPr>
          <w:rFonts w:cs="Arial"/>
        </w:rPr>
        <w:t>e</w:t>
      </w:r>
      <w:r w:rsidR="00364FB4" w:rsidRPr="00364FB4">
        <w:rPr>
          <w:rFonts w:cs="Arial"/>
          <w:b/>
        </w:rPr>
        <w:t xml:space="preserve"> </w:t>
      </w:r>
      <w:r w:rsidR="002C6FA4">
        <w:rPr>
          <w:rFonts w:cs="Arial"/>
        </w:rPr>
        <w:t>services as available</w:t>
      </w:r>
      <w:r w:rsidR="001642F7">
        <w:rPr>
          <w:rFonts w:cs="Arial"/>
        </w:rPr>
        <w:t>;</w:t>
      </w:r>
    </w:p>
    <w:p w:rsidR="002C6FA4" w:rsidRDefault="00687D66" w:rsidP="004C0154">
      <w:pPr>
        <w:pStyle w:val="ListParagraph"/>
        <w:numPr>
          <w:ilvl w:val="0"/>
          <w:numId w:val="64"/>
        </w:numPr>
        <w:rPr>
          <w:rFonts w:cs="Arial"/>
        </w:rPr>
      </w:pPr>
      <w:r>
        <w:rPr>
          <w:rFonts w:cs="Arial"/>
        </w:rPr>
        <w:t>Emotional and spiritual</w:t>
      </w:r>
      <w:r w:rsidR="002C6FA4" w:rsidRPr="00E64831">
        <w:rPr>
          <w:rFonts w:cs="Arial"/>
        </w:rPr>
        <w:t xml:space="preserve"> care, as well as other health and mental health services</w:t>
      </w:r>
      <w:r w:rsidR="002C6FA4">
        <w:rPr>
          <w:rFonts w:cs="Arial"/>
        </w:rPr>
        <w:t xml:space="preserve"> (also provides an opportunity for MARC staff to receive support and prevent emotional fatigue)</w:t>
      </w:r>
      <w:r w:rsidR="001642F7">
        <w:rPr>
          <w:rFonts w:cs="Arial"/>
        </w:rPr>
        <w:t>;</w:t>
      </w:r>
    </w:p>
    <w:p w:rsidR="002C6FA4" w:rsidRDefault="002C6FA4" w:rsidP="004C0154">
      <w:pPr>
        <w:pStyle w:val="ListParagraph"/>
        <w:numPr>
          <w:ilvl w:val="0"/>
          <w:numId w:val="64"/>
        </w:numPr>
        <w:rPr>
          <w:rFonts w:cs="Arial"/>
        </w:rPr>
      </w:pPr>
      <w:r>
        <w:rPr>
          <w:rFonts w:cs="Arial"/>
        </w:rPr>
        <w:t xml:space="preserve">Access </w:t>
      </w:r>
      <w:r w:rsidR="00EB21C8">
        <w:rPr>
          <w:rFonts w:cs="Arial"/>
        </w:rPr>
        <w:t xml:space="preserve">systems that support reunification including, but not limited </w:t>
      </w:r>
      <w:r>
        <w:rPr>
          <w:rFonts w:cs="Arial"/>
        </w:rPr>
        <w:t>to</w:t>
      </w:r>
      <w:r w:rsidR="003012EF">
        <w:rPr>
          <w:rFonts w:cs="Arial"/>
        </w:rPr>
        <w:t>,</w:t>
      </w:r>
      <w:r>
        <w:rPr>
          <w:rFonts w:cs="Arial"/>
        </w:rPr>
        <w:t xml:space="preserve"> </w:t>
      </w:r>
      <w:r w:rsidR="003012EF">
        <w:rPr>
          <w:rFonts w:cs="Arial"/>
        </w:rPr>
        <w:t>email accounts, social media sites, and</w:t>
      </w:r>
      <w:r w:rsidR="00BB3E1C">
        <w:rPr>
          <w:rFonts w:cs="Arial"/>
        </w:rPr>
        <w:t xml:space="preserve"> reunification tools like </w:t>
      </w:r>
      <w:r>
        <w:rPr>
          <w:rFonts w:cs="Arial"/>
        </w:rPr>
        <w:t>the</w:t>
      </w:r>
      <w:r w:rsidRPr="00E64831">
        <w:rPr>
          <w:rFonts w:cs="Arial"/>
        </w:rPr>
        <w:t xml:space="preserve"> American R</w:t>
      </w:r>
      <w:r>
        <w:rPr>
          <w:rFonts w:cs="Arial"/>
        </w:rPr>
        <w:t xml:space="preserve">ed Cross "Safe and Well" website, which enable </w:t>
      </w:r>
      <w:r w:rsidRPr="00E64831">
        <w:rPr>
          <w:rFonts w:cs="Arial"/>
        </w:rPr>
        <w:t>those affected by the disaster to register and notify family members of their condition and location</w:t>
      </w:r>
      <w:r w:rsidR="001642F7">
        <w:rPr>
          <w:rFonts w:cs="Arial"/>
        </w:rPr>
        <w:t>;</w:t>
      </w:r>
    </w:p>
    <w:p w:rsidR="00B407F8" w:rsidRDefault="002C6FA4" w:rsidP="004C0154">
      <w:pPr>
        <w:pStyle w:val="ListParagraph"/>
        <w:numPr>
          <w:ilvl w:val="0"/>
          <w:numId w:val="64"/>
        </w:numPr>
        <w:rPr>
          <w:rFonts w:cs="Arial"/>
        </w:rPr>
      </w:pPr>
      <w:r w:rsidRPr="002C6FA4">
        <w:rPr>
          <w:rFonts w:cs="Arial"/>
        </w:rPr>
        <w:t>Distribution of bulk supplies</w:t>
      </w:r>
      <w:r w:rsidR="001642F7">
        <w:rPr>
          <w:rFonts w:cs="Arial"/>
        </w:rPr>
        <w:t>;</w:t>
      </w:r>
    </w:p>
    <w:p w:rsidR="001A08F8" w:rsidRPr="00B407F8" w:rsidRDefault="001642F7" w:rsidP="004C0154">
      <w:pPr>
        <w:pStyle w:val="ListParagraph"/>
        <w:numPr>
          <w:ilvl w:val="0"/>
          <w:numId w:val="64"/>
        </w:numPr>
        <w:rPr>
          <w:rFonts w:cs="Arial"/>
        </w:rPr>
      </w:pPr>
      <w:r>
        <w:rPr>
          <w:rFonts w:cs="Arial"/>
        </w:rPr>
        <w:t>A l</w:t>
      </w:r>
      <w:r w:rsidR="00B407F8">
        <w:rPr>
          <w:rFonts w:cs="Arial"/>
        </w:rPr>
        <w:t>ocation that serves as a meeting place for families, friends and community members</w:t>
      </w:r>
      <w:r>
        <w:rPr>
          <w:rFonts w:cs="Arial"/>
        </w:rPr>
        <w:t>.</w:t>
      </w:r>
    </w:p>
    <w:p w:rsidR="00E03A2C" w:rsidRPr="00E64831" w:rsidRDefault="0028657A" w:rsidP="004C0154">
      <w:pPr>
        <w:pStyle w:val="Heading1"/>
        <w:rPr>
          <w:rFonts w:cs="Arial"/>
        </w:rPr>
      </w:pPr>
      <w:bookmarkStart w:id="8" w:name="_Toc421803701"/>
      <w:r w:rsidRPr="00E64831">
        <w:rPr>
          <w:rFonts w:cs="Arial"/>
        </w:rPr>
        <w:t>PURPOSE</w:t>
      </w:r>
      <w:bookmarkEnd w:id="8"/>
    </w:p>
    <w:p w:rsidR="00220B3F" w:rsidRPr="00A9396B" w:rsidRDefault="00220B3F" w:rsidP="00220B3F">
      <w:r w:rsidRPr="00A9396B">
        <w:t xml:space="preserve">This document provides a general framework and outline of procedures for setting up, operating, and closing </w:t>
      </w:r>
      <w:proofErr w:type="gramStart"/>
      <w:r w:rsidRPr="00A9396B">
        <w:t>a MARC</w:t>
      </w:r>
      <w:proofErr w:type="gramEnd"/>
      <w:r w:rsidRPr="00A9396B">
        <w:t xml:space="preserve">. From planning to </w:t>
      </w:r>
      <w:r>
        <w:t>a</w:t>
      </w:r>
      <w:r w:rsidRPr="00A9396B">
        <w:t xml:space="preserve">fter </w:t>
      </w:r>
      <w:r>
        <w:t>a</w:t>
      </w:r>
      <w:r w:rsidRPr="00A9396B">
        <w:t xml:space="preserve">ction </w:t>
      </w:r>
      <w:r>
        <w:t>r</w:t>
      </w:r>
      <w:r w:rsidRPr="00A9396B">
        <w:t xml:space="preserve">eporting, the general </w:t>
      </w:r>
      <w:r>
        <w:t>procedures</w:t>
      </w:r>
      <w:r w:rsidRPr="00A9396B">
        <w:t xml:space="preserve"> summarized here offer a road map for local MARC plan development and </w:t>
      </w:r>
      <w:r>
        <w:t>implementation</w:t>
      </w:r>
      <w:r w:rsidRPr="00A9396B">
        <w:t xml:space="preserve">. </w:t>
      </w:r>
    </w:p>
    <w:p w:rsidR="003A087F" w:rsidRDefault="003A087F" w:rsidP="004C0154">
      <w:pPr>
        <w:rPr>
          <w:rFonts w:cs="Arial"/>
        </w:rPr>
      </w:pPr>
    </w:p>
    <w:p w:rsidR="00D82A2F" w:rsidRDefault="00E03A2C" w:rsidP="004C0154">
      <w:pPr>
        <w:rPr>
          <w:rFonts w:cs="Arial"/>
        </w:rPr>
      </w:pPr>
      <w:r w:rsidRPr="00E64831">
        <w:rPr>
          <w:rFonts w:cs="Arial"/>
        </w:rPr>
        <w:t>The objectives of this document are to:</w:t>
      </w:r>
    </w:p>
    <w:p w:rsidR="00D82A2F" w:rsidRDefault="00E03A2C" w:rsidP="004C0154">
      <w:pPr>
        <w:numPr>
          <w:ilvl w:val="0"/>
          <w:numId w:val="10"/>
        </w:numPr>
        <w:rPr>
          <w:rFonts w:cs="Arial"/>
        </w:rPr>
      </w:pPr>
      <w:r w:rsidRPr="00E64831">
        <w:rPr>
          <w:rFonts w:cs="Arial"/>
        </w:rPr>
        <w:t>Develop a common terminology and operational standards</w:t>
      </w:r>
      <w:r w:rsidR="001642F7">
        <w:rPr>
          <w:rFonts w:cs="Arial"/>
        </w:rPr>
        <w:t>;</w:t>
      </w:r>
    </w:p>
    <w:p w:rsidR="003A0680" w:rsidRDefault="00E03A2C" w:rsidP="004C0154">
      <w:pPr>
        <w:numPr>
          <w:ilvl w:val="0"/>
          <w:numId w:val="10"/>
        </w:numPr>
        <w:rPr>
          <w:rFonts w:cs="Arial"/>
        </w:rPr>
      </w:pPr>
      <w:r w:rsidRPr="00E64831">
        <w:rPr>
          <w:rFonts w:cs="Arial"/>
        </w:rPr>
        <w:t xml:space="preserve">Provide a </w:t>
      </w:r>
      <w:r w:rsidR="004773A8">
        <w:rPr>
          <w:rFonts w:cs="Arial"/>
        </w:rPr>
        <w:t xml:space="preserve">resource of reference documents, </w:t>
      </w:r>
      <w:r w:rsidRPr="004C30E9">
        <w:rPr>
          <w:rFonts w:cs="Arial"/>
        </w:rPr>
        <w:t>information</w:t>
      </w:r>
      <w:r w:rsidR="004773A8" w:rsidRPr="004C30E9">
        <w:rPr>
          <w:rFonts w:cs="Arial"/>
        </w:rPr>
        <w:t xml:space="preserve"> and </w:t>
      </w:r>
      <w:r w:rsidR="00345FC6">
        <w:rPr>
          <w:rFonts w:cs="Arial"/>
        </w:rPr>
        <w:t>tools</w:t>
      </w:r>
      <w:r w:rsidR="001642F7">
        <w:rPr>
          <w:rFonts w:cs="Arial"/>
        </w:rPr>
        <w:t>.</w:t>
      </w:r>
      <w:r w:rsidR="00EB21C8">
        <w:rPr>
          <w:rFonts w:cs="Arial"/>
        </w:rPr>
        <w:t xml:space="preserve"> </w:t>
      </w:r>
    </w:p>
    <w:p w:rsidR="00E8265C" w:rsidRDefault="00E8265C" w:rsidP="004C0154">
      <w:pPr>
        <w:rPr>
          <w:rFonts w:cs="Arial"/>
        </w:rPr>
      </w:pPr>
    </w:p>
    <w:p w:rsidR="00E8265C" w:rsidRPr="003A0680" w:rsidRDefault="00E8265C" w:rsidP="004C0154">
      <w:pPr>
        <w:rPr>
          <w:rFonts w:cs="Arial"/>
        </w:rPr>
      </w:pPr>
      <w:r>
        <w:rPr>
          <w:rFonts w:cs="Arial"/>
        </w:rPr>
        <w:t xml:space="preserve">Many sections of this document </w:t>
      </w:r>
      <w:r w:rsidR="008422AC">
        <w:rPr>
          <w:rFonts w:cs="Arial"/>
        </w:rPr>
        <w:t>are oriented toward providing services in the event of</w:t>
      </w:r>
      <w:r>
        <w:rPr>
          <w:rFonts w:cs="Arial"/>
        </w:rPr>
        <w:t xml:space="preserve"> a large disaster. Depending on the size and severity of the disaster and the resources available, your community would </w:t>
      </w:r>
      <w:r w:rsidR="00546B88">
        <w:rPr>
          <w:rFonts w:cs="Arial"/>
        </w:rPr>
        <w:t xml:space="preserve">scale MARC </w:t>
      </w:r>
      <w:r>
        <w:rPr>
          <w:rFonts w:cs="Arial"/>
        </w:rPr>
        <w:t>plan</w:t>
      </w:r>
      <w:r w:rsidR="00546B88">
        <w:rPr>
          <w:rFonts w:cs="Arial"/>
        </w:rPr>
        <w:t>s</w:t>
      </w:r>
      <w:r>
        <w:rPr>
          <w:rFonts w:cs="Arial"/>
        </w:rPr>
        <w:t xml:space="preserve"> accordingly.</w:t>
      </w:r>
    </w:p>
    <w:p w:rsidR="003A0680" w:rsidRPr="00EB436A" w:rsidRDefault="003A0680" w:rsidP="004C0154">
      <w:pPr>
        <w:pStyle w:val="Heading1"/>
      </w:pPr>
      <w:bookmarkStart w:id="9" w:name="_Toc421803702"/>
      <w:r w:rsidRPr="00EB436A">
        <w:t>AUDIENCE</w:t>
      </w:r>
      <w:bookmarkEnd w:id="9"/>
    </w:p>
    <w:p w:rsidR="003A0680" w:rsidRPr="00EB436A" w:rsidRDefault="00786F77" w:rsidP="004C0154">
      <w:r w:rsidRPr="00EB436A">
        <w:t xml:space="preserve">This planning resource is intended for use by any community organization or agency that may participate as a lead or partner agency in the planning and stand up of </w:t>
      </w:r>
      <w:proofErr w:type="gramStart"/>
      <w:r w:rsidRPr="00EB436A">
        <w:t>a MARC</w:t>
      </w:r>
      <w:proofErr w:type="gramEnd"/>
      <w:r w:rsidRPr="00EB436A">
        <w:t xml:space="preserve">. This document has been developed </w:t>
      </w:r>
      <w:r w:rsidR="00833504">
        <w:t>for</w:t>
      </w:r>
      <w:r w:rsidR="00833504" w:rsidRPr="00EB436A">
        <w:t xml:space="preserve"> </w:t>
      </w:r>
      <w:r w:rsidRPr="00EB436A">
        <w:t xml:space="preserve">organizations that have little to no experience with a MARC, but it </w:t>
      </w:r>
      <w:r w:rsidR="00546B88">
        <w:t>can</w:t>
      </w:r>
      <w:r w:rsidR="00546B88" w:rsidRPr="00EB436A">
        <w:t xml:space="preserve"> </w:t>
      </w:r>
      <w:r w:rsidRPr="00EB436A">
        <w:t xml:space="preserve">also serve as a useful reference </w:t>
      </w:r>
      <w:r w:rsidR="00BC70A2" w:rsidRPr="00EB436A">
        <w:t xml:space="preserve">for evaluation and continuous improvement </w:t>
      </w:r>
      <w:r w:rsidR="00546B88">
        <w:t xml:space="preserve">purposes for communities </w:t>
      </w:r>
      <w:r w:rsidR="00833504">
        <w:t>with</w:t>
      </w:r>
      <w:r w:rsidR="00331DF5">
        <w:t xml:space="preserve"> </w:t>
      </w:r>
      <w:r w:rsidR="00BC70A2" w:rsidRPr="00EB436A">
        <w:t>existing local MARC plans</w:t>
      </w:r>
      <w:r w:rsidRPr="00EB436A">
        <w:t>.</w:t>
      </w:r>
    </w:p>
    <w:p w:rsidR="009B51CE" w:rsidRPr="004C30E9" w:rsidRDefault="009B51CE" w:rsidP="004C0154">
      <w:pPr>
        <w:pStyle w:val="Heading1"/>
      </w:pPr>
      <w:bookmarkStart w:id="10" w:name="_Toc421803703"/>
      <w:r w:rsidRPr="004C30E9">
        <w:lastRenderedPageBreak/>
        <w:t>HOW TO USE THIS RESOURCE</w:t>
      </w:r>
      <w:bookmarkEnd w:id="10"/>
    </w:p>
    <w:p w:rsidR="0075754C" w:rsidRDefault="0075754C" w:rsidP="0075754C">
      <w:r w:rsidRPr="00A9396B">
        <w:t>This document synthesizes learning and leading practices from local MAR</w:t>
      </w:r>
      <w:r>
        <w:t>C operations across the country</w:t>
      </w:r>
      <w:r w:rsidRPr="00A9396B">
        <w:rPr>
          <w:rFonts w:cs="Arial"/>
        </w:rPr>
        <w:t xml:space="preserve">. </w:t>
      </w:r>
      <w:r w:rsidRPr="00A9396B">
        <w:t>For various stages of MARC planning and operation, sets of considerations are included to support a community’s development of a MARC strategy appropriate to its local situation.</w:t>
      </w:r>
      <w:r>
        <w:rPr>
          <w:color w:val="00B050"/>
        </w:rPr>
        <w:t xml:space="preserve"> </w:t>
      </w:r>
      <w:r w:rsidRPr="00A9396B">
        <w:t xml:space="preserve">The combination of a general framework and community-specific considerations presented here is intended to facilitate the expedient stand up of future MARCs and effective collaboration of participating agencies within them, especially in those communities operating </w:t>
      </w:r>
      <w:proofErr w:type="gramStart"/>
      <w:r w:rsidRPr="00A9396B">
        <w:t>a MARC</w:t>
      </w:r>
      <w:proofErr w:type="gramEnd"/>
      <w:r w:rsidRPr="00A9396B">
        <w:t xml:space="preserve"> for the first time</w:t>
      </w:r>
      <w:r>
        <w:t>.</w:t>
      </w:r>
    </w:p>
    <w:p w:rsidR="0075754C" w:rsidRDefault="0075754C" w:rsidP="0075754C"/>
    <w:p w:rsidR="0075754C" w:rsidRDefault="00864D92" w:rsidP="0075754C">
      <w:r w:rsidRPr="00A9396B">
        <w:t>Important considerations are highlighted for each major aspect of MARC planning and operation—these are questions that community leadership ask</w:t>
      </w:r>
      <w:r w:rsidR="005D1578">
        <w:t>s</w:t>
      </w:r>
      <w:r w:rsidRPr="00A9396B">
        <w:t xml:space="preserve"> when determining the appropriate local MARC strategy for meeting client needs. </w:t>
      </w:r>
      <w:r w:rsidR="0075754C">
        <w:t xml:space="preserve">Each community will determine the appropriate scope and scale of </w:t>
      </w:r>
      <w:proofErr w:type="gramStart"/>
      <w:r w:rsidR="0075754C">
        <w:t>a MARC’s</w:t>
      </w:r>
      <w:proofErr w:type="gramEnd"/>
      <w:r w:rsidR="0075754C">
        <w:t xml:space="preserve"> services.</w:t>
      </w:r>
    </w:p>
    <w:p w:rsidR="005225A5" w:rsidRPr="00C00EC5" w:rsidRDefault="005225A5" w:rsidP="004C0154"/>
    <w:p w:rsidR="00220B3F" w:rsidRDefault="005225A5" w:rsidP="004C0154">
      <w:r w:rsidRPr="00C00EC5">
        <w:rPr>
          <w:rFonts w:cs="Arial"/>
        </w:rPr>
        <w:t>Typical</w:t>
      </w:r>
      <w:r w:rsidRPr="00A9396B">
        <w:rPr>
          <w:rFonts w:cs="Arial"/>
        </w:rPr>
        <w:t xml:space="preserve"> roles of agencies </w:t>
      </w:r>
      <w:r w:rsidR="0060284A">
        <w:rPr>
          <w:rFonts w:cs="Arial"/>
        </w:rPr>
        <w:t xml:space="preserve">and staffing </w:t>
      </w:r>
      <w:r w:rsidRPr="00A9396B">
        <w:rPr>
          <w:rFonts w:cs="Arial"/>
        </w:rPr>
        <w:t>within a MARC, as well as coordination and information sharing, are</w:t>
      </w:r>
      <w:r w:rsidR="009B51CE" w:rsidRPr="00A9396B">
        <w:t xml:space="preserve"> </w:t>
      </w:r>
      <w:r w:rsidRPr="00A9396B">
        <w:t xml:space="preserve">addressed in this planning resource. </w:t>
      </w:r>
    </w:p>
    <w:p w:rsidR="00220B3F" w:rsidRDefault="00220B3F" w:rsidP="004C0154"/>
    <w:p w:rsidR="00A63C05" w:rsidRPr="00A9396B" w:rsidRDefault="002247AE" w:rsidP="004C0154">
      <w:r w:rsidRPr="00A9396B">
        <w:t>Several</w:t>
      </w:r>
      <w:r w:rsidR="009B51CE" w:rsidRPr="00A9396B">
        <w:t xml:space="preserve"> customizable job tools are available in the </w:t>
      </w:r>
      <w:r w:rsidR="00415D0C">
        <w:t>a</w:t>
      </w:r>
      <w:r w:rsidR="00415D0C" w:rsidRPr="00A9396B">
        <w:t xml:space="preserve">ppendices </w:t>
      </w:r>
      <w:r w:rsidR="009B51CE" w:rsidRPr="00A9396B">
        <w:t xml:space="preserve">to aid </w:t>
      </w:r>
      <w:r w:rsidR="00E26E46" w:rsidRPr="00A9396B">
        <w:t>local planning and operations</w:t>
      </w:r>
      <w:r w:rsidR="00220B3F">
        <w:t xml:space="preserve"> and may be used separately from this document.</w:t>
      </w:r>
    </w:p>
    <w:p w:rsidR="00D82A2F" w:rsidRDefault="0028657A" w:rsidP="004C0154">
      <w:pPr>
        <w:pStyle w:val="Heading1"/>
        <w:rPr>
          <w:rFonts w:cs="Arial"/>
        </w:rPr>
      </w:pPr>
      <w:bookmarkStart w:id="11" w:name="_Toc421803704"/>
      <w:r w:rsidRPr="00E64831">
        <w:rPr>
          <w:rFonts w:cs="Arial"/>
        </w:rPr>
        <w:t>DEFINITIONS</w:t>
      </w:r>
      <w:bookmarkEnd w:id="11"/>
    </w:p>
    <w:p w:rsidR="00D82A2F" w:rsidRPr="00D82A2F" w:rsidRDefault="002C6FA4" w:rsidP="004C0154">
      <w:pPr>
        <w:rPr>
          <w:rFonts w:cs="Arial"/>
          <w:b/>
        </w:rPr>
      </w:pPr>
      <w:r>
        <w:rPr>
          <w:rFonts w:cs="Arial"/>
          <w:b/>
        </w:rPr>
        <w:t>Multi-Agency Resource Center (</w:t>
      </w:r>
      <w:r w:rsidR="00D82A2F" w:rsidRPr="00D82A2F">
        <w:rPr>
          <w:rFonts w:cs="Arial"/>
          <w:b/>
        </w:rPr>
        <w:t>MARC</w:t>
      </w:r>
      <w:r>
        <w:rPr>
          <w:rFonts w:cs="Arial"/>
          <w:b/>
        </w:rPr>
        <w:t>)</w:t>
      </w:r>
      <w:r w:rsidR="00D82A2F" w:rsidRPr="00D82A2F">
        <w:rPr>
          <w:rFonts w:cs="Arial"/>
          <w:b/>
        </w:rPr>
        <w:t xml:space="preserve">: </w:t>
      </w:r>
    </w:p>
    <w:p w:rsidR="00220B3F" w:rsidRDefault="00A8363C" w:rsidP="00220B3F">
      <w:pPr>
        <w:rPr>
          <w:rFonts w:cs="Arial"/>
        </w:rPr>
      </w:pPr>
      <w:r>
        <w:rPr>
          <w:rFonts w:cs="Arial"/>
        </w:rPr>
        <w:t xml:space="preserve">A </w:t>
      </w:r>
      <w:r w:rsidRPr="00F1541B">
        <w:rPr>
          <w:rFonts w:cs="Arial"/>
        </w:rPr>
        <w:t>single</w:t>
      </w:r>
      <w:r w:rsidR="00220B3F" w:rsidRPr="00F1541B">
        <w:rPr>
          <w:rFonts w:cs="Arial"/>
        </w:rPr>
        <w:t xml:space="preserve">, “one stop shop” location where public and private </w:t>
      </w:r>
      <w:r w:rsidR="00220B3F">
        <w:rPr>
          <w:rFonts w:cs="Arial"/>
        </w:rPr>
        <w:t>organizations</w:t>
      </w:r>
      <w:r w:rsidR="00F842D7">
        <w:rPr>
          <w:rFonts w:cs="Arial"/>
        </w:rPr>
        <w:t xml:space="preserve"> come together to provide assistance to those affected by disaster</w:t>
      </w:r>
      <w:r w:rsidR="00220B3F" w:rsidRPr="00F1541B">
        <w:rPr>
          <w:rFonts w:cs="Arial"/>
        </w:rPr>
        <w:t xml:space="preserve">. </w:t>
      </w:r>
    </w:p>
    <w:p w:rsidR="00D82A2F" w:rsidRDefault="00D82A2F" w:rsidP="004C0154">
      <w:pPr>
        <w:rPr>
          <w:rFonts w:cs="Arial"/>
        </w:rPr>
      </w:pPr>
    </w:p>
    <w:p w:rsidR="00D82A2F" w:rsidRPr="00D82A2F" w:rsidRDefault="00D82A2F" w:rsidP="004C0154">
      <w:pPr>
        <w:rPr>
          <w:rFonts w:cs="Arial"/>
          <w:b/>
        </w:rPr>
      </w:pPr>
      <w:r w:rsidRPr="00D82A2F">
        <w:rPr>
          <w:rFonts w:cs="Arial"/>
          <w:b/>
        </w:rPr>
        <w:t xml:space="preserve">Partner </w:t>
      </w:r>
      <w:r w:rsidR="00612A91">
        <w:rPr>
          <w:rFonts w:cs="Arial"/>
          <w:b/>
        </w:rPr>
        <w:t>Agencies</w:t>
      </w:r>
      <w:r w:rsidRPr="00D82A2F">
        <w:rPr>
          <w:rFonts w:cs="Arial"/>
          <w:b/>
        </w:rPr>
        <w:t xml:space="preserve">: </w:t>
      </w:r>
    </w:p>
    <w:p w:rsidR="00D82A2F" w:rsidRDefault="003321F0" w:rsidP="004C0154">
      <w:pPr>
        <w:rPr>
          <w:rFonts w:cs="Arial"/>
        </w:rPr>
      </w:pPr>
      <w:r>
        <w:rPr>
          <w:rFonts w:cs="Arial"/>
        </w:rPr>
        <w:t>R</w:t>
      </w:r>
      <w:r w:rsidR="00E03A2C" w:rsidRPr="00E64831">
        <w:rPr>
          <w:rFonts w:cs="Arial"/>
        </w:rPr>
        <w:t xml:space="preserve">eputable </w:t>
      </w:r>
      <w:r w:rsidR="00612A91">
        <w:rPr>
          <w:rFonts w:cs="Arial"/>
        </w:rPr>
        <w:t>organizations (governmental</w:t>
      </w:r>
      <w:r w:rsidR="00EB21C8">
        <w:rPr>
          <w:rFonts w:cs="Arial"/>
        </w:rPr>
        <w:t xml:space="preserve">, </w:t>
      </w:r>
      <w:r w:rsidR="00612A91">
        <w:rPr>
          <w:rFonts w:cs="Arial"/>
        </w:rPr>
        <w:t>nongovernmental</w:t>
      </w:r>
      <w:r w:rsidR="00EB21C8">
        <w:rPr>
          <w:rFonts w:cs="Arial"/>
        </w:rPr>
        <w:t xml:space="preserve"> or corporate</w:t>
      </w:r>
      <w:r w:rsidR="00612A91">
        <w:rPr>
          <w:rFonts w:cs="Arial"/>
        </w:rPr>
        <w:t>)</w:t>
      </w:r>
      <w:r w:rsidR="00612A91" w:rsidRPr="00E64831">
        <w:rPr>
          <w:rFonts w:cs="Arial"/>
        </w:rPr>
        <w:t xml:space="preserve"> </w:t>
      </w:r>
      <w:r w:rsidR="00E03A2C" w:rsidRPr="00E64831">
        <w:rPr>
          <w:rFonts w:cs="Arial"/>
        </w:rPr>
        <w:t xml:space="preserve">that </w:t>
      </w:r>
      <w:r w:rsidR="00612A91">
        <w:rPr>
          <w:rFonts w:cs="Arial"/>
        </w:rPr>
        <w:t>have</w:t>
      </w:r>
      <w:r w:rsidR="00612A91" w:rsidRPr="00E64831">
        <w:rPr>
          <w:rFonts w:cs="Arial"/>
        </w:rPr>
        <w:t xml:space="preserve"> </w:t>
      </w:r>
      <w:r w:rsidR="00331DF5">
        <w:rPr>
          <w:rFonts w:cs="Arial"/>
        </w:rPr>
        <w:t>resources</w:t>
      </w:r>
      <w:r w:rsidR="00E03A2C" w:rsidRPr="00E64831">
        <w:rPr>
          <w:rFonts w:cs="Arial"/>
        </w:rPr>
        <w:t xml:space="preserve"> or services </w:t>
      </w:r>
      <w:r w:rsidR="00617376">
        <w:rPr>
          <w:rFonts w:cs="Arial"/>
        </w:rPr>
        <w:t xml:space="preserve">available </w:t>
      </w:r>
      <w:r w:rsidR="00E03A2C" w:rsidRPr="00E64831">
        <w:rPr>
          <w:rFonts w:cs="Arial"/>
        </w:rPr>
        <w:t>to those affected by disaster</w:t>
      </w:r>
      <w:r w:rsidR="00612A91">
        <w:rPr>
          <w:rFonts w:cs="Arial"/>
        </w:rPr>
        <w:t xml:space="preserve"> </w:t>
      </w:r>
      <w:r w:rsidR="009D2B84">
        <w:rPr>
          <w:rFonts w:cs="Arial"/>
          <w:i/>
        </w:rPr>
        <w:t xml:space="preserve">(see </w:t>
      </w:r>
      <w:hyperlink w:anchor="_Appendix_B:_Partner" w:history="1">
        <w:r w:rsidR="00F572C1" w:rsidRPr="00D53487">
          <w:rPr>
            <w:rStyle w:val="Hyperlink"/>
            <w:rFonts w:cs="Arial"/>
            <w:i/>
          </w:rPr>
          <w:t xml:space="preserve">Appendix </w:t>
        </w:r>
        <w:r w:rsidR="00F572C1">
          <w:rPr>
            <w:rStyle w:val="Hyperlink"/>
            <w:rFonts w:cs="Arial"/>
            <w:i/>
          </w:rPr>
          <w:t>C</w:t>
        </w:r>
      </w:hyperlink>
      <w:r w:rsidR="00F572C1">
        <w:rPr>
          <w:rFonts w:cs="Arial"/>
          <w:i/>
        </w:rPr>
        <w:t xml:space="preserve"> </w:t>
      </w:r>
      <w:r w:rsidR="009D2B84">
        <w:rPr>
          <w:rFonts w:cs="Arial"/>
          <w:i/>
        </w:rPr>
        <w:t>for partner agency criteria)</w:t>
      </w:r>
      <w:r w:rsidR="00D53487">
        <w:rPr>
          <w:rFonts w:cs="Arial"/>
        </w:rPr>
        <w:t>.</w:t>
      </w:r>
      <w:r w:rsidR="00617376">
        <w:rPr>
          <w:rFonts w:cs="Arial"/>
        </w:rPr>
        <w:t xml:space="preserve"> Partner agencies have the capacity and willingness to serve in the MARC.</w:t>
      </w:r>
      <w:r w:rsidR="009D2B84" w:rsidRPr="009D2B84">
        <w:rPr>
          <w:rFonts w:cs="Arial"/>
        </w:rPr>
        <w:t xml:space="preserve"> </w:t>
      </w:r>
      <w:r w:rsidR="00415D0C">
        <w:rPr>
          <w:rFonts w:cs="Arial"/>
        </w:rPr>
        <w:t xml:space="preserve">When convening diverse organizations in </w:t>
      </w:r>
      <w:r w:rsidR="006E2613">
        <w:rPr>
          <w:rFonts w:cs="Arial"/>
        </w:rPr>
        <w:t xml:space="preserve">a </w:t>
      </w:r>
      <w:r w:rsidR="00415D0C">
        <w:rPr>
          <w:rFonts w:cs="Arial"/>
        </w:rPr>
        <w:t xml:space="preserve">venue like </w:t>
      </w:r>
      <w:proofErr w:type="gramStart"/>
      <w:r w:rsidR="00415D0C">
        <w:rPr>
          <w:rFonts w:cs="Arial"/>
        </w:rPr>
        <w:t>a MARC</w:t>
      </w:r>
      <w:proofErr w:type="gramEnd"/>
      <w:r w:rsidR="00415D0C">
        <w:rPr>
          <w:rFonts w:cs="Arial"/>
        </w:rPr>
        <w:t>, having a common service delivery approach is valuable</w:t>
      </w:r>
      <w:r w:rsidR="008D2753">
        <w:rPr>
          <w:rFonts w:cs="Arial"/>
        </w:rPr>
        <w:t xml:space="preserve"> for providing a consistent, effective client experience</w:t>
      </w:r>
      <w:r w:rsidR="00415D0C">
        <w:rPr>
          <w:rFonts w:cs="Arial"/>
        </w:rPr>
        <w:t>; the</w:t>
      </w:r>
      <w:r w:rsidR="009D2B84" w:rsidRPr="00E64831">
        <w:rPr>
          <w:rFonts w:cs="Arial"/>
        </w:rPr>
        <w:t xml:space="preserve"> </w:t>
      </w:r>
      <w:hyperlink r:id="rId14" w:history="1">
        <w:r w:rsidR="009D2B84" w:rsidRPr="00597EB1">
          <w:rPr>
            <w:rStyle w:val="Hyperlink"/>
            <w:rFonts w:cs="Arial"/>
          </w:rPr>
          <w:t xml:space="preserve">National </w:t>
        </w:r>
        <w:r w:rsidR="0075754C">
          <w:rPr>
            <w:rStyle w:val="Hyperlink"/>
            <w:rFonts w:cs="Arial"/>
          </w:rPr>
          <w:t>Voluntary Organizations Active in Disaster (</w:t>
        </w:r>
        <w:r w:rsidR="009D2B84" w:rsidRPr="00597EB1">
          <w:rPr>
            <w:rStyle w:val="Hyperlink"/>
            <w:rFonts w:cs="Arial"/>
          </w:rPr>
          <w:t>VOAD</w:t>
        </w:r>
        <w:r w:rsidR="0075754C">
          <w:rPr>
            <w:rStyle w:val="Hyperlink"/>
            <w:rFonts w:cs="Arial"/>
          </w:rPr>
          <w:t>)</w:t>
        </w:r>
        <w:r w:rsidR="009D2B84" w:rsidRPr="00597EB1">
          <w:rPr>
            <w:rStyle w:val="Hyperlink"/>
            <w:rFonts w:cs="Arial"/>
          </w:rPr>
          <w:t xml:space="preserve"> Points of Consensus</w:t>
        </w:r>
      </w:hyperlink>
      <w:r w:rsidR="009D2B84" w:rsidRPr="00E64831">
        <w:rPr>
          <w:rFonts w:cs="Arial"/>
        </w:rPr>
        <w:t xml:space="preserve"> </w:t>
      </w:r>
      <w:r w:rsidR="009D2B84" w:rsidRPr="00117FD5">
        <w:rPr>
          <w:rFonts w:cs="Arial"/>
        </w:rPr>
        <w:t>documents</w:t>
      </w:r>
      <w:r w:rsidR="009D2B84">
        <w:rPr>
          <w:rFonts w:cs="Arial"/>
        </w:rPr>
        <w:t xml:space="preserve"> </w:t>
      </w:r>
      <w:r w:rsidR="00415D0C">
        <w:rPr>
          <w:rFonts w:cs="Arial"/>
        </w:rPr>
        <w:t>can be useful resources for partner a</w:t>
      </w:r>
      <w:r w:rsidR="00045580">
        <w:rPr>
          <w:rFonts w:cs="Arial"/>
        </w:rPr>
        <w:t xml:space="preserve">gencies </w:t>
      </w:r>
      <w:r w:rsidR="009D2B84" w:rsidRPr="000C53CA">
        <w:rPr>
          <w:rFonts w:cs="Arial"/>
          <w:i/>
        </w:rPr>
        <w:t>(see</w:t>
      </w:r>
      <w:r w:rsidR="009D2B84" w:rsidRPr="007B2B8B">
        <w:rPr>
          <w:rFonts w:cs="Arial"/>
          <w:i/>
          <w:color w:val="00B050"/>
        </w:rPr>
        <w:t xml:space="preserve"> </w:t>
      </w:r>
      <w:hyperlink w:anchor="_Appendix_CD:_National" w:history="1">
        <w:r w:rsidR="00F572C1">
          <w:rPr>
            <w:rStyle w:val="Hyperlink"/>
            <w:rFonts w:cs="Arial"/>
            <w:i/>
          </w:rPr>
          <w:t>Appendix D</w:t>
        </w:r>
      </w:hyperlink>
      <w:r w:rsidR="009D2B84" w:rsidRPr="007B2B8B">
        <w:rPr>
          <w:rFonts w:cs="Arial"/>
          <w:i/>
          <w:color w:val="00B050"/>
        </w:rPr>
        <w:t xml:space="preserve"> </w:t>
      </w:r>
      <w:r w:rsidR="009D2B84" w:rsidRPr="000C53CA">
        <w:rPr>
          <w:rFonts w:cs="Arial"/>
          <w:i/>
        </w:rPr>
        <w:t>for more information)</w:t>
      </w:r>
      <w:r w:rsidR="009D2B84" w:rsidRPr="000C53CA">
        <w:rPr>
          <w:rFonts w:cs="Arial"/>
        </w:rPr>
        <w:t>.</w:t>
      </w:r>
    </w:p>
    <w:p w:rsidR="00D82A2F" w:rsidRDefault="00D82A2F" w:rsidP="004C0154">
      <w:pPr>
        <w:rPr>
          <w:rFonts w:cs="Arial"/>
        </w:rPr>
      </w:pPr>
    </w:p>
    <w:p w:rsidR="00D82A2F" w:rsidRDefault="00D82A2F" w:rsidP="004C0154">
      <w:pPr>
        <w:rPr>
          <w:rFonts w:cs="Arial"/>
          <w:b/>
        </w:rPr>
      </w:pPr>
      <w:r w:rsidRPr="00D82A2F">
        <w:rPr>
          <w:rFonts w:cs="Arial"/>
          <w:b/>
        </w:rPr>
        <w:t>Lead Agency:</w:t>
      </w:r>
    </w:p>
    <w:p w:rsidR="00D82A2F" w:rsidRPr="00EB436A" w:rsidRDefault="003321F0" w:rsidP="004C0154">
      <w:pPr>
        <w:rPr>
          <w:rFonts w:cs="Arial"/>
        </w:rPr>
      </w:pPr>
      <w:r>
        <w:rPr>
          <w:rFonts w:cs="Arial"/>
        </w:rPr>
        <w:t>Th</w:t>
      </w:r>
      <w:r w:rsidR="00D253F6">
        <w:rPr>
          <w:rFonts w:cs="Arial"/>
        </w:rPr>
        <w:t>is</w:t>
      </w:r>
      <w:r>
        <w:rPr>
          <w:rFonts w:cs="Arial"/>
        </w:rPr>
        <w:t xml:space="preserve"> organization c</w:t>
      </w:r>
      <w:r w:rsidR="00E03A2C" w:rsidRPr="00E64831">
        <w:rPr>
          <w:rFonts w:cs="Arial"/>
        </w:rPr>
        <w:t>onvene</w:t>
      </w:r>
      <w:r w:rsidR="004863B5">
        <w:rPr>
          <w:rFonts w:cs="Arial"/>
        </w:rPr>
        <w:t xml:space="preserve">s </w:t>
      </w:r>
      <w:r w:rsidR="00E03A2C" w:rsidRPr="00E64831">
        <w:rPr>
          <w:rFonts w:cs="Arial"/>
        </w:rPr>
        <w:t xml:space="preserve">the </w:t>
      </w:r>
      <w:r w:rsidR="00E03A2C" w:rsidRPr="003321F0">
        <w:rPr>
          <w:rFonts w:cs="Arial"/>
        </w:rPr>
        <w:t>MARC</w:t>
      </w:r>
      <w:r w:rsidR="00D253F6">
        <w:rPr>
          <w:rFonts w:cs="Arial"/>
        </w:rPr>
        <w:t>,</w:t>
      </w:r>
      <w:r w:rsidR="00364FB4" w:rsidRPr="00364FB4">
        <w:rPr>
          <w:rFonts w:cs="Arial"/>
        </w:rPr>
        <w:t xml:space="preserve"> coordinates overall planning and operation</w:t>
      </w:r>
      <w:r w:rsidR="00D253F6">
        <w:rPr>
          <w:rFonts w:cs="Arial"/>
        </w:rPr>
        <w:t xml:space="preserve">s, and ensures </w:t>
      </w:r>
      <w:r w:rsidR="00364FB4" w:rsidRPr="00364FB4">
        <w:rPr>
          <w:rFonts w:cs="Arial"/>
        </w:rPr>
        <w:t xml:space="preserve">necessary </w:t>
      </w:r>
      <w:r w:rsidR="00D253F6">
        <w:rPr>
          <w:rFonts w:cs="Arial"/>
        </w:rPr>
        <w:t xml:space="preserve">MARC </w:t>
      </w:r>
      <w:r w:rsidR="00364FB4" w:rsidRPr="00364FB4">
        <w:rPr>
          <w:rFonts w:cs="Arial"/>
        </w:rPr>
        <w:t>functions and tasks are fulfilled</w:t>
      </w:r>
      <w:r w:rsidR="00E03A2C" w:rsidRPr="00D253F6">
        <w:rPr>
          <w:rFonts w:cs="Arial"/>
        </w:rPr>
        <w:t>.</w:t>
      </w:r>
      <w:r w:rsidR="00E03A2C" w:rsidRPr="00E64831">
        <w:rPr>
          <w:rFonts w:cs="Arial"/>
        </w:rPr>
        <w:t xml:space="preserve"> Each community may have a different lead agency, but for organizational </w:t>
      </w:r>
      <w:r w:rsidR="00EB21C8">
        <w:rPr>
          <w:rFonts w:cs="Arial"/>
        </w:rPr>
        <w:t>clarity</w:t>
      </w:r>
      <w:r w:rsidR="00EB21C8" w:rsidRPr="00E64831">
        <w:rPr>
          <w:rFonts w:cs="Arial"/>
        </w:rPr>
        <w:t xml:space="preserve"> </w:t>
      </w:r>
      <w:r w:rsidR="00E03A2C" w:rsidRPr="00E64831">
        <w:rPr>
          <w:rFonts w:cs="Arial"/>
        </w:rPr>
        <w:t>a</w:t>
      </w:r>
      <w:r w:rsidR="004773A8">
        <w:rPr>
          <w:rFonts w:cs="Arial"/>
        </w:rPr>
        <w:t xml:space="preserve"> lead</w:t>
      </w:r>
      <w:r w:rsidR="00E03A2C" w:rsidRPr="00E64831">
        <w:rPr>
          <w:rFonts w:cs="Arial"/>
        </w:rPr>
        <w:t xml:space="preserve"> agency </w:t>
      </w:r>
      <w:r w:rsidR="006E2613">
        <w:rPr>
          <w:rFonts w:cs="Arial"/>
        </w:rPr>
        <w:t>is</w:t>
      </w:r>
      <w:r w:rsidR="005021E8">
        <w:rPr>
          <w:rFonts w:cs="Arial"/>
        </w:rPr>
        <w:t xml:space="preserve"> </w:t>
      </w:r>
      <w:r w:rsidR="00E03A2C" w:rsidRPr="00E64831">
        <w:rPr>
          <w:rFonts w:cs="Arial"/>
        </w:rPr>
        <w:t>identified</w:t>
      </w:r>
      <w:r w:rsidR="004F3D03">
        <w:rPr>
          <w:rFonts w:cs="Arial"/>
        </w:rPr>
        <w:t xml:space="preserve"> (if possible, pre-identif</w:t>
      </w:r>
      <w:r w:rsidR="006671EA">
        <w:rPr>
          <w:rFonts w:cs="Arial"/>
        </w:rPr>
        <w:t>ied</w:t>
      </w:r>
      <w:r w:rsidR="004F3D03">
        <w:rPr>
          <w:rFonts w:cs="Arial"/>
        </w:rPr>
        <w:t>)</w:t>
      </w:r>
      <w:r w:rsidR="00E03A2C" w:rsidRPr="00E64831">
        <w:rPr>
          <w:rFonts w:cs="Arial"/>
        </w:rPr>
        <w:t>.</w:t>
      </w:r>
      <w:r w:rsidR="000115EC">
        <w:rPr>
          <w:rFonts w:cs="Arial"/>
        </w:rPr>
        <w:t xml:space="preserve"> </w:t>
      </w:r>
      <w:r w:rsidR="000115EC" w:rsidRPr="004F3D03">
        <w:rPr>
          <w:rFonts w:cs="Arial"/>
        </w:rPr>
        <w:t xml:space="preserve">Any organization serving </w:t>
      </w:r>
      <w:r w:rsidR="00D253F6">
        <w:rPr>
          <w:rFonts w:cs="Arial"/>
        </w:rPr>
        <w:t>in</w:t>
      </w:r>
      <w:r w:rsidR="00D253F6" w:rsidRPr="004F3D03">
        <w:rPr>
          <w:rFonts w:cs="Arial"/>
        </w:rPr>
        <w:t xml:space="preserve"> </w:t>
      </w:r>
      <w:r w:rsidR="006E2613">
        <w:rPr>
          <w:rFonts w:cs="Arial"/>
        </w:rPr>
        <w:t>the MARC lead agency role</w:t>
      </w:r>
      <w:r w:rsidR="00D253F6">
        <w:rPr>
          <w:rFonts w:cs="Arial"/>
        </w:rPr>
        <w:t xml:space="preserve"> first</w:t>
      </w:r>
      <w:r w:rsidR="000115EC" w:rsidRPr="004F3D03">
        <w:rPr>
          <w:rFonts w:cs="Arial"/>
        </w:rPr>
        <w:t xml:space="preserve"> ensure</w:t>
      </w:r>
      <w:r w:rsidR="006E2613">
        <w:rPr>
          <w:rFonts w:cs="Arial"/>
        </w:rPr>
        <w:t>s</w:t>
      </w:r>
      <w:r w:rsidR="000115EC" w:rsidRPr="004F3D03">
        <w:rPr>
          <w:rFonts w:cs="Arial"/>
        </w:rPr>
        <w:t xml:space="preserve"> that it can</w:t>
      </w:r>
      <w:r w:rsidR="00EB21C8">
        <w:rPr>
          <w:rFonts w:cs="Arial"/>
        </w:rPr>
        <w:t xml:space="preserve"> </w:t>
      </w:r>
      <w:r w:rsidR="000115EC" w:rsidRPr="004F3D03">
        <w:rPr>
          <w:rFonts w:cs="Arial"/>
        </w:rPr>
        <w:t xml:space="preserve">fulfill all </w:t>
      </w:r>
      <w:r w:rsidR="00D253F6">
        <w:rPr>
          <w:rFonts w:cs="Arial"/>
        </w:rPr>
        <w:t xml:space="preserve">associated </w:t>
      </w:r>
      <w:r w:rsidR="000115EC" w:rsidRPr="004F3D03">
        <w:rPr>
          <w:rFonts w:cs="Arial"/>
        </w:rPr>
        <w:t>responsibilities</w:t>
      </w:r>
      <w:r w:rsidR="00F842D7">
        <w:rPr>
          <w:rFonts w:cs="Arial"/>
        </w:rPr>
        <w:t>, including fiscal</w:t>
      </w:r>
      <w:r w:rsidR="0060284A">
        <w:rPr>
          <w:rFonts w:cs="Arial"/>
        </w:rPr>
        <w:t xml:space="preserve"> and liability</w:t>
      </w:r>
      <w:r w:rsidR="00F842D7">
        <w:rPr>
          <w:rFonts w:cs="Arial"/>
        </w:rPr>
        <w:t xml:space="preserve"> responsibilities, either </w:t>
      </w:r>
      <w:r w:rsidR="00415D0C">
        <w:rPr>
          <w:rFonts w:cs="Arial"/>
        </w:rPr>
        <w:t xml:space="preserve">directly </w:t>
      </w:r>
      <w:r w:rsidR="00F842D7">
        <w:rPr>
          <w:rFonts w:cs="Arial"/>
        </w:rPr>
        <w:t xml:space="preserve">or </w:t>
      </w:r>
      <w:r w:rsidR="009B0A49">
        <w:rPr>
          <w:rFonts w:cs="Arial"/>
        </w:rPr>
        <w:t>through delegation and coordination with</w:t>
      </w:r>
      <w:r w:rsidR="00415D0C">
        <w:rPr>
          <w:rFonts w:cs="Arial"/>
        </w:rPr>
        <w:t xml:space="preserve"> partners</w:t>
      </w:r>
      <w:r w:rsidR="004863B5">
        <w:rPr>
          <w:rFonts w:cs="Arial"/>
        </w:rPr>
        <w:t xml:space="preserve"> </w:t>
      </w:r>
      <w:r w:rsidR="00F842D7">
        <w:rPr>
          <w:rFonts w:cs="Arial"/>
        </w:rPr>
        <w:t>(</w:t>
      </w:r>
      <w:r w:rsidR="00364FB4" w:rsidRPr="00364FB4">
        <w:rPr>
          <w:rFonts w:cs="Arial"/>
          <w:i/>
        </w:rPr>
        <w:t xml:space="preserve">see </w:t>
      </w:r>
      <w:hyperlink w:anchor="_Appendix_E:_Typical" w:history="1">
        <w:r w:rsidR="00F572C1">
          <w:rPr>
            <w:rStyle w:val="Hyperlink"/>
            <w:i/>
          </w:rPr>
          <w:t>Appendix E</w:t>
        </w:r>
      </w:hyperlink>
      <w:r w:rsidR="00364FB4" w:rsidRPr="00364FB4">
        <w:rPr>
          <w:rFonts w:cs="Arial"/>
          <w:i/>
        </w:rPr>
        <w:t xml:space="preserve"> for typical lead agency responsibilities</w:t>
      </w:r>
      <w:r w:rsidR="00415D0C">
        <w:rPr>
          <w:rFonts w:cs="Arial"/>
        </w:rPr>
        <w:t>)</w:t>
      </w:r>
      <w:r w:rsidR="000115EC" w:rsidRPr="004F3D03">
        <w:rPr>
          <w:rFonts w:cs="Arial"/>
        </w:rPr>
        <w:t xml:space="preserve">. </w:t>
      </w:r>
      <w:r w:rsidR="00C50D01" w:rsidRPr="00A9396B">
        <w:rPr>
          <w:rFonts w:cs="Arial"/>
        </w:rPr>
        <w:t>When determining the lead agency</w:t>
      </w:r>
      <w:r w:rsidR="004773A8" w:rsidRPr="00A9396B">
        <w:rPr>
          <w:rFonts w:cs="Arial"/>
        </w:rPr>
        <w:t xml:space="preserve">, consider potential impacts on service to the community that may result </w:t>
      </w:r>
      <w:r w:rsidR="006671EA" w:rsidRPr="00A9396B">
        <w:rPr>
          <w:rFonts w:cs="Arial"/>
        </w:rPr>
        <w:t xml:space="preserve">from the selection of a particular </w:t>
      </w:r>
      <w:r w:rsidR="00792575" w:rsidRPr="00A9396B">
        <w:rPr>
          <w:rFonts w:cs="Arial"/>
        </w:rPr>
        <w:t xml:space="preserve">type of </w:t>
      </w:r>
      <w:r w:rsidR="006671EA" w:rsidRPr="00A9396B">
        <w:rPr>
          <w:rFonts w:cs="Arial"/>
        </w:rPr>
        <w:t>agency</w:t>
      </w:r>
      <w:r w:rsidR="00792575" w:rsidRPr="00A9396B">
        <w:rPr>
          <w:rFonts w:cs="Arial"/>
        </w:rPr>
        <w:t xml:space="preserve"> to serve in this </w:t>
      </w:r>
      <w:r w:rsidR="00792575" w:rsidRPr="00EB436A">
        <w:rPr>
          <w:rFonts w:cs="Arial"/>
        </w:rPr>
        <w:lastRenderedPageBreak/>
        <w:t>role</w:t>
      </w:r>
      <w:r w:rsidR="00A63C05" w:rsidRPr="00EB436A">
        <w:rPr>
          <w:rFonts w:cs="Arial"/>
        </w:rPr>
        <w:t xml:space="preserve"> (</w:t>
      </w:r>
      <w:r w:rsidR="00045580">
        <w:rPr>
          <w:rFonts w:cs="Arial"/>
        </w:rPr>
        <w:t>for example,</w:t>
      </w:r>
      <w:r w:rsidR="00A9396B" w:rsidRPr="00EB436A">
        <w:rPr>
          <w:rFonts w:cs="Arial"/>
        </w:rPr>
        <w:t xml:space="preserve"> some clients may be uncomfortable providing personal information to government agencies</w:t>
      </w:r>
      <w:r w:rsidR="00A63C05" w:rsidRPr="00EB436A">
        <w:rPr>
          <w:rFonts w:cs="Arial"/>
        </w:rPr>
        <w:t>)</w:t>
      </w:r>
      <w:r w:rsidR="00A9396B" w:rsidRPr="00EB436A">
        <w:rPr>
          <w:rFonts w:cs="Arial"/>
        </w:rPr>
        <w:t>.</w:t>
      </w:r>
      <w:r w:rsidR="00F1769D">
        <w:rPr>
          <w:rFonts w:cs="Arial"/>
        </w:rPr>
        <w:t xml:space="preserve"> </w:t>
      </w:r>
    </w:p>
    <w:p w:rsidR="00F407C7" w:rsidRPr="00EB436A" w:rsidRDefault="00F407C7" w:rsidP="004C0154">
      <w:pPr>
        <w:rPr>
          <w:rFonts w:cs="Arial"/>
        </w:rPr>
      </w:pPr>
    </w:p>
    <w:p w:rsidR="007E7A52" w:rsidRDefault="00F407C7">
      <w:pPr>
        <w:autoSpaceDE w:val="0"/>
        <w:autoSpaceDN w:val="0"/>
        <w:adjustRightInd w:val="0"/>
        <w:rPr>
          <w:rFonts w:cs="Arial"/>
          <w:szCs w:val="23"/>
        </w:rPr>
      </w:pPr>
      <w:r w:rsidRPr="00EB436A">
        <w:rPr>
          <w:rFonts w:cs="Arial"/>
          <w:b/>
          <w:bCs/>
          <w:iCs/>
          <w:szCs w:val="23"/>
        </w:rPr>
        <w:t>Disaster Recovery Center</w:t>
      </w:r>
      <w:r w:rsidR="00A9396B" w:rsidRPr="00EB436A">
        <w:rPr>
          <w:rFonts w:cs="Arial"/>
          <w:b/>
          <w:bCs/>
          <w:iCs/>
          <w:szCs w:val="23"/>
        </w:rPr>
        <w:t xml:space="preserve"> (DRC)</w:t>
      </w:r>
      <w:r w:rsidR="005D093A" w:rsidRPr="00EB436A">
        <w:rPr>
          <w:rFonts w:cs="Arial"/>
          <w:b/>
          <w:szCs w:val="23"/>
        </w:rPr>
        <w:t>:</w:t>
      </w:r>
    </w:p>
    <w:p w:rsidR="000C34AE" w:rsidRDefault="000C34AE" w:rsidP="004C0154">
      <w:pPr>
        <w:autoSpaceDE w:val="0"/>
        <w:autoSpaceDN w:val="0"/>
      </w:pPr>
      <w:r>
        <w:t xml:space="preserve">In federally-declared disasters, </w:t>
      </w:r>
      <w:r w:rsidR="00045580">
        <w:t xml:space="preserve">a </w:t>
      </w:r>
      <w:r w:rsidR="00976A61">
        <w:t>DRC</w:t>
      </w:r>
      <w:r w:rsidR="00045580">
        <w:t xml:space="preserve"> is </w:t>
      </w:r>
      <w:r>
        <w:t xml:space="preserve">a facility where FEMA provides status information </w:t>
      </w:r>
      <w:r w:rsidR="00EB21C8">
        <w:t xml:space="preserve">and updates to </w:t>
      </w:r>
      <w:r>
        <w:t>client applications</w:t>
      </w:r>
      <w:r w:rsidR="00EB21C8">
        <w:t xml:space="preserve">, as well as </w:t>
      </w:r>
      <w:r>
        <w:t xml:space="preserve">general information on FEMA disaster assistance. A </w:t>
      </w:r>
      <w:r w:rsidRPr="00E46494">
        <w:t xml:space="preserve">DRC may act similarly to </w:t>
      </w:r>
      <w:proofErr w:type="gramStart"/>
      <w:r w:rsidRPr="00E46494">
        <w:t>a MARC</w:t>
      </w:r>
      <w:proofErr w:type="gramEnd"/>
      <w:r w:rsidRPr="00E46494">
        <w:t xml:space="preserve"> by includ</w:t>
      </w:r>
      <w:r w:rsidR="009E7BAE">
        <w:t>ing other federal, state, local</w:t>
      </w:r>
      <w:r w:rsidRPr="00E46494">
        <w:t xml:space="preserve"> and voluntary agencies within the same</w:t>
      </w:r>
      <w:r w:rsidR="009E7BAE">
        <w:t xml:space="preserve"> or a similar</w:t>
      </w:r>
      <w:r>
        <w:t xml:space="preserve"> facility </w:t>
      </w:r>
      <w:r w:rsidR="00972F2E">
        <w:t>to provide information on their d</w:t>
      </w:r>
      <w:r>
        <w:t xml:space="preserve">isaster assistance programs. </w:t>
      </w:r>
    </w:p>
    <w:p w:rsidR="00D82A2F" w:rsidRDefault="0028657A" w:rsidP="004C0154">
      <w:pPr>
        <w:pStyle w:val="Heading1"/>
        <w:rPr>
          <w:rFonts w:cs="Arial"/>
        </w:rPr>
      </w:pPr>
      <w:bookmarkStart w:id="12" w:name="_Toc421803705"/>
      <w:r w:rsidRPr="00E64831">
        <w:rPr>
          <w:rFonts w:cs="Arial"/>
        </w:rPr>
        <w:t>PLANNING ASSUMPTIONS</w:t>
      </w:r>
      <w:bookmarkEnd w:id="12"/>
    </w:p>
    <w:p w:rsidR="00D82A2F" w:rsidRDefault="00E03A2C" w:rsidP="004C0154">
      <w:pPr>
        <w:spacing w:after="120"/>
        <w:rPr>
          <w:rFonts w:cs="Arial"/>
        </w:rPr>
      </w:pPr>
      <w:r w:rsidRPr="00E64831">
        <w:rPr>
          <w:rFonts w:cs="Arial"/>
        </w:rPr>
        <w:t>For the purpose of this document, a few key assumptions were made to ensure a collaborative operation:</w:t>
      </w:r>
    </w:p>
    <w:p w:rsidR="00D82A2F" w:rsidRDefault="0007473F" w:rsidP="004C0154">
      <w:pPr>
        <w:pStyle w:val="ListParagraph"/>
        <w:numPr>
          <w:ilvl w:val="0"/>
          <w:numId w:val="19"/>
        </w:numPr>
        <w:contextualSpacing w:val="0"/>
        <w:rPr>
          <w:rFonts w:cs="Arial"/>
        </w:rPr>
      </w:pPr>
      <w:r w:rsidRPr="00E64831">
        <w:rPr>
          <w:rFonts w:cs="Arial"/>
        </w:rPr>
        <w:t xml:space="preserve">Voluntary agencies and the government </w:t>
      </w:r>
      <w:r w:rsidR="006F11EB">
        <w:rPr>
          <w:rFonts w:cs="Arial"/>
        </w:rPr>
        <w:t xml:space="preserve">may </w:t>
      </w:r>
      <w:r w:rsidRPr="00E64831">
        <w:rPr>
          <w:rFonts w:cs="Arial"/>
        </w:rPr>
        <w:t xml:space="preserve">collaborate to assist </w:t>
      </w:r>
      <w:r w:rsidR="00BB3E1C">
        <w:rPr>
          <w:rFonts w:cs="Arial"/>
        </w:rPr>
        <w:t>disaster-affected</w:t>
      </w:r>
      <w:r w:rsidRPr="00E64831">
        <w:rPr>
          <w:rFonts w:cs="Arial"/>
        </w:rPr>
        <w:t xml:space="preserve"> individuals and families in their recovery.</w:t>
      </w:r>
    </w:p>
    <w:p w:rsidR="00D82A2F" w:rsidRDefault="0007473F" w:rsidP="004C0154">
      <w:pPr>
        <w:pStyle w:val="ListParagraph"/>
        <w:numPr>
          <w:ilvl w:val="0"/>
          <w:numId w:val="19"/>
        </w:numPr>
        <w:contextualSpacing w:val="0"/>
        <w:rPr>
          <w:rFonts w:cs="Arial"/>
        </w:rPr>
      </w:pPr>
      <w:r w:rsidRPr="00E64831">
        <w:rPr>
          <w:rFonts w:cs="Arial"/>
        </w:rPr>
        <w:t>Agencies have a commitment to community, mutual respec</w:t>
      </w:r>
      <w:r w:rsidR="004D550F">
        <w:rPr>
          <w:rFonts w:cs="Arial"/>
        </w:rPr>
        <w:t xml:space="preserve">t for purpose and mission, and </w:t>
      </w:r>
      <w:r w:rsidRPr="00E64831">
        <w:rPr>
          <w:rFonts w:cs="Arial"/>
        </w:rPr>
        <w:t xml:space="preserve">are willing to share information and resources in the interest of a common goal (i.e. providing </w:t>
      </w:r>
      <w:r w:rsidR="00DA05EE" w:rsidRPr="00E64831">
        <w:rPr>
          <w:rFonts w:cs="Arial"/>
        </w:rPr>
        <w:t>effective assistance</w:t>
      </w:r>
      <w:r w:rsidRPr="00E64831">
        <w:rPr>
          <w:rFonts w:cs="Arial"/>
        </w:rPr>
        <w:t xml:space="preserve"> to clients and community</w:t>
      </w:r>
      <w:r w:rsidR="00DA05EE" w:rsidRPr="00E64831">
        <w:rPr>
          <w:rFonts w:cs="Arial"/>
        </w:rPr>
        <w:t xml:space="preserve"> to support recovery after a disaster</w:t>
      </w:r>
      <w:r w:rsidR="001642F7">
        <w:rPr>
          <w:rFonts w:cs="Arial"/>
        </w:rPr>
        <w:t>.</w:t>
      </w:r>
      <w:r w:rsidRPr="00E64831">
        <w:rPr>
          <w:rFonts w:cs="Arial"/>
        </w:rPr>
        <w:t>)</w:t>
      </w:r>
    </w:p>
    <w:p w:rsidR="00D82A2F" w:rsidRDefault="00E03A2C" w:rsidP="004C0154">
      <w:pPr>
        <w:pStyle w:val="ListParagraph"/>
        <w:numPr>
          <w:ilvl w:val="0"/>
          <w:numId w:val="19"/>
        </w:numPr>
        <w:contextualSpacing w:val="0"/>
        <w:rPr>
          <w:rFonts w:cs="Arial"/>
        </w:rPr>
      </w:pPr>
      <w:r w:rsidRPr="00E64831">
        <w:rPr>
          <w:rFonts w:cs="Arial"/>
        </w:rPr>
        <w:t>The MARC</w:t>
      </w:r>
      <w:r w:rsidR="0007473F" w:rsidRPr="00E64831">
        <w:rPr>
          <w:rFonts w:cs="Arial"/>
        </w:rPr>
        <w:t>, by bringing these agencies together,</w:t>
      </w:r>
      <w:r w:rsidRPr="00E64831">
        <w:rPr>
          <w:rFonts w:cs="Arial"/>
        </w:rPr>
        <w:t xml:space="preserve"> is a critical venue for the coordinated recovery of those affected by a disaster.</w:t>
      </w:r>
    </w:p>
    <w:p w:rsidR="00D82A2F" w:rsidRDefault="00DA05EE" w:rsidP="004C0154">
      <w:pPr>
        <w:pStyle w:val="ListParagraph"/>
        <w:numPr>
          <w:ilvl w:val="0"/>
          <w:numId w:val="19"/>
        </w:numPr>
        <w:contextualSpacing w:val="0"/>
        <w:rPr>
          <w:rFonts w:cs="Arial"/>
        </w:rPr>
      </w:pPr>
      <w:r w:rsidRPr="00E64831">
        <w:rPr>
          <w:rFonts w:cs="Arial"/>
        </w:rPr>
        <w:t xml:space="preserve">The agencies in the MARC will abide </w:t>
      </w:r>
      <w:r w:rsidR="00920CCF">
        <w:rPr>
          <w:rFonts w:cs="Arial"/>
        </w:rPr>
        <w:t xml:space="preserve">by </w:t>
      </w:r>
      <w:r w:rsidRPr="00E64831">
        <w:rPr>
          <w:rFonts w:cs="Arial"/>
        </w:rPr>
        <w:t xml:space="preserve">and adhere to </w:t>
      </w:r>
      <w:r w:rsidR="00A86D09">
        <w:rPr>
          <w:rFonts w:cs="Arial"/>
        </w:rPr>
        <w:t>an agreed upon</w:t>
      </w:r>
      <w:r w:rsidR="00A86D09" w:rsidRPr="00E64831">
        <w:rPr>
          <w:rFonts w:cs="Arial"/>
        </w:rPr>
        <w:t xml:space="preserve"> </w:t>
      </w:r>
      <w:r w:rsidRPr="00E64831">
        <w:rPr>
          <w:rFonts w:cs="Arial"/>
        </w:rPr>
        <w:t xml:space="preserve">MARC Code of Conduct </w:t>
      </w:r>
      <w:r w:rsidRPr="00E64831">
        <w:rPr>
          <w:rFonts w:cs="Arial"/>
          <w:i/>
        </w:rPr>
        <w:t>(</w:t>
      </w:r>
      <w:hyperlink w:anchor="_Appendix_B:_Sample" w:history="1">
        <w:r w:rsidR="00F572C1">
          <w:rPr>
            <w:rStyle w:val="Hyperlink"/>
            <w:rFonts w:cs="Arial"/>
            <w:i/>
          </w:rPr>
          <w:t>Appendix B</w:t>
        </w:r>
      </w:hyperlink>
      <w:r w:rsidR="001642F7">
        <w:rPr>
          <w:rStyle w:val="Hyperlink"/>
          <w:rFonts w:cs="Arial"/>
          <w:i/>
        </w:rPr>
        <w:t>.</w:t>
      </w:r>
      <w:r w:rsidRPr="00E64831">
        <w:rPr>
          <w:rFonts w:cs="Arial"/>
          <w:i/>
        </w:rPr>
        <w:t>)</w:t>
      </w:r>
    </w:p>
    <w:p w:rsidR="00D82A2F" w:rsidRDefault="00E03A2C" w:rsidP="004C0154">
      <w:pPr>
        <w:pStyle w:val="ListParagraph"/>
        <w:numPr>
          <w:ilvl w:val="0"/>
          <w:numId w:val="19"/>
        </w:numPr>
        <w:contextualSpacing w:val="0"/>
        <w:rPr>
          <w:rFonts w:cs="Arial"/>
        </w:rPr>
      </w:pPr>
      <w:r w:rsidRPr="00E64831">
        <w:rPr>
          <w:rFonts w:cs="Arial"/>
        </w:rPr>
        <w:t>Appropriate chain of command is crucial to the successful operation of the MARC.</w:t>
      </w:r>
    </w:p>
    <w:p w:rsidR="00D82A2F" w:rsidRDefault="00667361" w:rsidP="004C0154">
      <w:pPr>
        <w:pStyle w:val="ListParagraph"/>
        <w:numPr>
          <w:ilvl w:val="0"/>
          <w:numId w:val="19"/>
        </w:numPr>
        <w:contextualSpacing w:val="0"/>
        <w:rPr>
          <w:rFonts w:cs="Arial"/>
        </w:rPr>
      </w:pPr>
      <w:r>
        <w:rPr>
          <w:rFonts w:cs="Arial"/>
        </w:rPr>
        <w:t>A community needs assessment will inform MARC planning and agency participation.</w:t>
      </w:r>
    </w:p>
    <w:p w:rsidR="00D82A2F" w:rsidRDefault="00DA05EE" w:rsidP="004C0154">
      <w:pPr>
        <w:pStyle w:val="ListParagraph"/>
        <w:numPr>
          <w:ilvl w:val="0"/>
          <w:numId w:val="19"/>
        </w:numPr>
        <w:contextualSpacing w:val="0"/>
        <w:rPr>
          <w:rFonts w:cs="Arial"/>
        </w:rPr>
      </w:pPr>
      <w:r w:rsidRPr="00E64831">
        <w:rPr>
          <w:rFonts w:cs="Arial"/>
        </w:rPr>
        <w:t>The MARC is configured in such a manner that clients receive assistance while maintaining confidentiality and dignity.</w:t>
      </w:r>
    </w:p>
    <w:p w:rsidR="00C03C82" w:rsidRPr="00EB436A" w:rsidRDefault="00E03A2C" w:rsidP="004C0154">
      <w:pPr>
        <w:pStyle w:val="ListParagraph"/>
        <w:numPr>
          <w:ilvl w:val="0"/>
          <w:numId w:val="19"/>
        </w:numPr>
      </w:pPr>
      <w:r w:rsidRPr="00E64831">
        <w:t xml:space="preserve">A verification system is established to identify those who have been affected by the </w:t>
      </w:r>
      <w:r w:rsidRPr="00EB436A">
        <w:t>disaster</w:t>
      </w:r>
      <w:r w:rsidR="00E669E0">
        <w:t xml:space="preserve"> (such as the use of </w:t>
      </w:r>
      <w:r w:rsidR="00B51E4B">
        <w:t>the Coordinated Assistance Network (CAN)</w:t>
      </w:r>
      <w:r w:rsidR="00E669E0" w:rsidRPr="00E669E0">
        <w:t>, FEMA maps, street sheets, etc</w:t>
      </w:r>
      <w:r w:rsidRPr="00EB436A">
        <w:t>.</w:t>
      </w:r>
      <w:r w:rsidR="001642F7">
        <w:t>)</w:t>
      </w:r>
    </w:p>
    <w:p w:rsidR="00F407C7" w:rsidRDefault="00AC5D91" w:rsidP="004C0154">
      <w:pPr>
        <w:pStyle w:val="ListParagraph"/>
        <w:numPr>
          <w:ilvl w:val="0"/>
          <w:numId w:val="19"/>
        </w:numPr>
      </w:pPr>
      <w:r w:rsidRPr="00EB436A">
        <w:t>Depending on the event a MARC</w:t>
      </w:r>
      <w:r w:rsidR="00B51E4B">
        <w:t>, multiple MARCs</w:t>
      </w:r>
      <w:r w:rsidRPr="00EB436A">
        <w:t xml:space="preserve"> and </w:t>
      </w:r>
      <w:r w:rsidR="00976A61">
        <w:t xml:space="preserve">a </w:t>
      </w:r>
      <w:r w:rsidRPr="00EB436A">
        <w:t>DRC may or may not be operating simultaneously, but when they are, coordination is taking place between them</w:t>
      </w:r>
      <w:r w:rsidR="005D093A" w:rsidRPr="00EB436A">
        <w:t>.</w:t>
      </w:r>
    </w:p>
    <w:p w:rsidR="009E7BAE" w:rsidRDefault="009E7BAE" w:rsidP="004C0154">
      <w:pPr>
        <w:pStyle w:val="ListParagraph"/>
        <w:numPr>
          <w:ilvl w:val="0"/>
          <w:numId w:val="19"/>
        </w:numPr>
      </w:pPr>
      <w:r>
        <w:t xml:space="preserve">The complexity and size of the disaster </w:t>
      </w:r>
      <w:r w:rsidR="00F842D7">
        <w:t xml:space="preserve">indicates </w:t>
      </w:r>
      <w:r>
        <w:t>the impacted community will benefit from centrally-located services for disaster survivors.</w:t>
      </w:r>
    </w:p>
    <w:p w:rsidR="00B51E4B" w:rsidRPr="00EB436A" w:rsidRDefault="00B51E4B" w:rsidP="004C0154">
      <w:pPr>
        <w:pStyle w:val="ListParagraph"/>
        <w:numPr>
          <w:ilvl w:val="0"/>
          <w:numId w:val="19"/>
        </w:numPr>
      </w:pPr>
      <w:r>
        <w:t xml:space="preserve">The MARC is located in a safe area away from the disaster but close enough that </w:t>
      </w:r>
      <w:r w:rsidR="00BB3E1C">
        <w:t>disaster-affected</w:t>
      </w:r>
      <w:r>
        <w:t xml:space="preserve"> individuals and families are able to visit.</w:t>
      </w:r>
    </w:p>
    <w:p w:rsidR="00134791" w:rsidRDefault="00134791">
      <w:pPr>
        <w:spacing w:after="200"/>
        <w:rPr>
          <w:rFonts w:eastAsiaTheme="majorEastAsia" w:cs="Arial"/>
          <w:b/>
          <w:bCs/>
          <w:noProof/>
          <w:sz w:val="28"/>
          <w:szCs w:val="28"/>
        </w:rPr>
      </w:pPr>
      <w:r>
        <w:rPr>
          <w:rFonts w:cs="Arial"/>
        </w:rPr>
        <w:br w:type="page"/>
      </w:r>
    </w:p>
    <w:p w:rsidR="00D82A2F" w:rsidRDefault="0028657A" w:rsidP="004C0154">
      <w:pPr>
        <w:pStyle w:val="Heading1"/>
        <w:rPr>
          <w:rFonts w:cs="Arial"/>
        </w:rPr>
      </w:pPr>
      <w:bookmarkStart w:id="13" w:name="_Toc421803706"/>
      <w:r w:rsidRPr="00E64831">
        <w:rPr>
          <w:rFonts w:cs="Arial"/>
        </w:rPr>
        <w:lastRenderedPageBreak/>
        <w:t>CONCEPT OF OPERATIONS</w:t>
      </w:r>
      <w:bookmarkEnd w:id="13"/>
    </w:p>
    <w:p w:rsidR="00D82A2F" w:rsidRDefault="00FD74AC" w:rsidP="004C0154">
      <w:pPr>
        <w:pStyle w:val="Heading2"/>
        <w:spacing w:before="0"/>
        <w:rPr>
          <w:rFonts w:cs="Arial"/>
        </w:rPr>
      </w:pPr>
      <w:bookmarkStart w:id="14" w:name="_Toc421803707"/>
      <w:r>
        <w:rPr>
          <w:rFonts w:cs="Arial"/>
        </w:rPr>
        <w:t>Overview</w:t>
      </w:r>
      <w:bookmarkEnd w:id="14"/>
    </w:p>
    <w:p w:rsidR="00321315" w:rsidRDefault="00321315" w:rsidP="004C0154">
      <w:pPr>
        <w:spacing w:after="60"/>
        <w:rPr>
          <w:rFonts w:cs="Arial"/>
        </w:rPr>
      </w:pPr>
      <w:r>
        <w:rPr>
          <w:rFonts w:cs="Arial"/>
        </w:rPr>
        <w:t>MARC activit</w:t>
      </w:r>
      <w:r w:rsidR="00FD74AC">
        <w:rPr>
          <w:rFonts w:cs="Arial"/>
        </w:rPr>
        <w:t xml:space="preserve">ies take place in five general stages: </w:t>
      </w:r>
    </w:p>
    <w:p w:rsidR="007E7A52" w:rsidRDefault="00364FB4">
      <w:pPr>
        <w:pStyle w:val="ListParagraph"/>
        <w:numPr>
          <w:ilvl w:val="0"/>
          <w:numId w:val="76"/>
        </w:numPr>
        <w:spacing w:after="60"/>
        <w:rPr>
          <w:rFonts w:cs="Arial"/>
        </w:rPr>
      </w:pPr>
      <w:r w:rsidRPr="00364FB4">
        <w:rPr>
          <w:rFonts w:cs="Arial"/>
          <w:u w:val="single"/>
        </w:rPr>
        <w:t>Steady state</w:t>
      </w:r>
      <w:r w:rsidR="00321315">
        <w:rPr>
          <w:rFonts w:cs="Arial"/>
        </w:rPr>
        <w:t xml:space="preserve"> (pre-disaster) - community assessment activities, pre-identification of local resources and </w:t>
      </w:r>
      <w:r w:rsidR="002C2BD1">
        <w:rPr>
          <w:rFonts w:cs="Arial"/>
        </w:rPr>
        <w:t>partner agencies, and</w:t>
      </w:r>
      <w:r w:rsidR="00286BB1">
        <w:rPr>
          <w:rFonts w:cs="Arial"/>
        </w:rPr>
        <w:t xml:space="preserve"> establishing lines of communication between partner agencies</w:t>
      </w:r>
      <w:r w:rsidR="00B851C8">
        <w:rPr>
          <w:rFonts w:cs="Arial"/>
        </w:rPr>
        <w:t>;</w:t>
      </w:r>
    </w:p>
    <w:p w:rsidR="007E7A52" w:rsidRDefault="00364FB4">
      <w:pPr>
        <w:pStyle w:val="ListParagraph"/>
        <w:numPr>
          <w:ilvl w:val="0"/>
          <w:numId w:val="76"/>
        </w:numPr>
        <w:spacing w:after="60"/>
        <w:rPr>
          <w:rFonts w:cs="Arial"/>
        </w:rPr>
      </w:pPr>
      <w:r w:rsidRPr="00364FB4">
        <w:rPr>
          <w:rFonts w:cs="Arial"/>
          <w:u w:val="single"/>
        </w:rPr>
        <w:t>Planning</w:t>
      </w:r>
      <w:r w:rsidR="00321315">
        <w:rPr>
          <w:rFonts w:cs="Arial"/>
        </w:rPr>
        <w:t xml:space="preserve"> (immediately after a disaster occurs) –initial assessment of disaster impacts,</w:t>
      </w:r>
      <w:r w:rsidR="001B6C90">
        <w:rPr>
          <w:rFonts w:cs="Arial"/>
        </w:rPr>
        <w:t xml:space="preserve"> determination of </w:t>
      </w:r>
      <w:r w:rsidR="002C2BD1">
        <w:rPr>
          <w:rFonts w:cs="Arial"/>
        </w:rPr>
        <w:t xml:space="preserve">agencies </w:t>
      </w:r>
      <w:r w:rsidR="00FD74AC">
        <w:rPr>
          <w:rFonts w:cs="Arial"/>
        </w:rPr>
        <w:t>that</w:t>
      </w:r>
      <w:r w:rsidR="001B6C90">
        <w:rPr>
          <w:rFonts w:cs="Arial"/>
        </w:rPr>
        <w:t xml:space="preserve"> will be involved in the MARC</w:t>
      </w:r>
      <w:r w:rsidR="007C428B">
        <w:rPr>
          <w:rFonts w:cs="Arial"/>
        </w:rPr>
        <w:t>,</w:t>
      </w:r>
      <w:r w:rsidR="001B6C90">
        <w:rPr>
          <w:rFonts w:cs="Arial"/>
        </w:rPr>
        <w:t xml:space="preserve"> and development of a preliminary operational plan</w:t>
      </w:r>
      <w:r w:rsidR="00B851C8">
        <w:rPr>
          <w:rFonts w:cs="Arial"/>
        </w:rPr>
        <w:t>;</w:t>
      </w:r>
    </w:p>
    <w:p w:rsidR="007E7A52" w:rsidRDefault="00364FB4">
      <w:pPr>
        <w:pStyle w:val="ListParagraph"/>
        <w:numPr>
          <w:ilvl w:val="0"/>
          <w:numId w:val="76"/>
        </w:numPr>
        <w:spacing w:after="60"/>
        <w:rPr>
          <w:rFonts w:cs="Arial"/>
        </w:rPr>
      </w:pPr>
      <w:r w:rsidRPr="00364FB4">
        <w:rPr>
          <w:rFonts w:cs="Arial"/>
          <w:u w:val="single"/>
        </w:rPr>
        <w:t>Stand up</w:t>
      </w:r>
      <w:r w:rsidR="001B6C90">
        <w:rPr>
          <w:rFonts w:cs="Arial"/>
        </w:rPr>
        <w:t xml:space="preserve"> (once necessary planning has taken place and in accordance with timeline determined by participating agencies) – coordination among participating agencies to set up the MARC site, fulfill all necessary functions and finalize all plans, policies and operating procedures</w:t>
      </w:r>
      <w:r w:rsidR="00B851C8">
        <w:rPr>
          <w:rFonts w:cs="Arial"/>
        </w:rPr>
        <w:t>;</w:t>
      </w:r>
    </w:p>
    <w:p w:rsidR="007E7A52" w:rsidRDefault="00364FB4">
      <w:pPr>
        <w:pStyle w:val="ListParagraph"/>
        <w:numPr>
          <w:ilvl w:val="0"/>
          <w:numId w:val="76"/>
        </w:numPr>
        <w:spacing w:after="60"/>
        <w:rPr>
          <w:rFonts w:cs="Arial"/>
        </w:rPr>
      </w:pPr>
      <w:r w:rsidRPr="00364FB4">
        <w:rPr>
          <w:rFonts w:cs="Arial"/>
          <w:u w:val="single"/>
        </w:rPr>
        <w:t>Daily operations</w:t>
      </w:r>
      <w:r w:rsidR="001B6C90">
        <w:rPr>
          <w:rFonts w:cs="Arial"/>
        </w:rPr>
        <w:t xml:space="preserve"> – carrying out all necessary functions to effectively deliver services to clients, operate the MARC facility and coordinate with emergency management officials and community leadership</w:t>
      </w:r>
      <w:r w:rsidR="00B851C8">
        <w:rPr>
          <w:rFonts w:cs="Arial"/>
        </w:rPr>
        <w:t>;</w:t>
      </w:r>
    </w:p>
    <w:p w:rsidR="007E7A52" w:rsidRDefault="00364FB4">
      <w:pPr>
        <w:pStyle w:val="ListParagraph"/>
        <w:numPr>
          <w:ilvl w:val="0"/>
          <w:numId w:val="76"/>
        </w:numPr>
        <w:rPr>
          <w:rFonts w:cs="Arial"/>
        </w:rPr>
      </w:pPr>
      <w:r w:rsidRPr="00364FB4">
        <w:rPr>
          <w:rFonts w:cs="Arial"/>
          <w:u w:val="single"/>
        </w:rPr>
        <w:t>Stand down</w:t>
      </w:r>
      <w:r w:rsidR="001B6C90">
        <w:rPr>
          <w:rFonts w:cs="Arial"/>
        </w:rPr>
        <w:t xml:space="preserve"> (when it has been determined that the MARC will close) – closing </w:t>
      </w:r>
      <w:r w:rsidR="007F4373">
        <w:rPr>
          <w:rFonts w:cs="Arial"/>
        </w:rPr>
        <w:t>notification, transition activities</w:t>
      </w:r>
      <w:r w:rsidR="001B6C90">
        <w:rPr>
          <w:rFonts w:cs="Arial"/>
        </w:rPr>
        <w:t xml:space="preserve"> and after action reporting</w:t>
      </w:r>
      <w:r w:rsidR="00B851C8">
        <w:rPr>
          <w:rFonts w:cs="Arial"/>
        </w:rPr>
        <w:t>.</w:t>
      </w:r>
    </w:p>
    <w:p w:rsidR="007E7A52" w:rsidRDefault="007E7A52">
      <w:pPr>
        <w:pStyle w:val="ListParagraph"/>
        <w:rPr>
          <w:rFonts w:cs="Arial"/>
        </w:rPr>
      </w:pPr>
    </w:p>
    <w:p w:rsidR="00FA298E" w:rsidRPr="00FA298E" w:rsidRDefault="00543922" w:rsidP="004C0154">
      <w:pPr>
        <w:spacing w:after="60"/>
        <w:rPr>
          <w:rFonts w:cs="Arial"/>
          <w:i/>
        </w:rPr>
      </w:pPr>
      <w:r>
        <w:rPr>
          <w:rFonts w:cs="Arial"/>
          <w:i/>
        </w:rPr>
        <w:t xml:space="preserve">(A summary </w:t>
      </w:r>
      <w:r w:rsidR="00364FB4" w:rsidRPr="00364FB4">
        <w:rPr>
          <w:rFonts w:cs="Arial"/>
          <w:i/>
        </w:rPr>
        <w:t xml:space="preserve">of stages and activities can be found in </w:t>
      </w:r>
      <w:hyperlink w:anchor="_Appendix_A:_MARC" w:history="1">
        <w:r w:rsidR="00F572C1" w:rsidRPr="00F572C1">
          <w:rPr>
            <w:rStyle w:val="Hyperlink"/>
            <w:rFonts w:cs="Arial"/>
            <w:i/>
          </w:rPr>
          <w:t>Appendix A</w:t>
        </w:r>
      </w:hyperlink>
      <w:r w:rsidR="00B851C8">
        <w:rPr>
          <w:rStyle w:val="Hyperlink"/>
          <w:rFonts w:cs="Arial"/>
          <w:i/>
        </w:rPr>
        <w:t>.</w:t>
      </w:r>
      <w:r w:rsidR="00364FB4" w:rsidRPr="00364FB4">
        <w:rPr>
          <w:rFonts w:cs="Arial"/>
          <w:i/>
        </w:rPr>
        <w:t>)</w:t>
      </w:r>
    </w:p>
    <w:p w:rsidR="007E7A52" w:rsidRDefault="00667361">
      <w:pPr>
        <w:pStyle w:val="Heading2"/>
      </w:pPr>
      <w:bookmarkStart w:id="15" w:name="_Toc421803708"/>
      <w:r w:rsidRPr="00667361">
        <w:t xml:space="preserve">Steady </w:t>
      </w:r>
      <w:r w:rsidR="00364FB4" w:rsidRPr="00364FB4">
        <w:t>State</w:t>
      </w:r>
      <w:bookmarkEnd w:id="15"/>
    </w:p>
    <w:p w:rsidR="0097751B" w:rsidRDefault="00667361" w:rsidP="0097751B">
      <w:r>
        <w:rPr>
          <w:rFonts w:cs="Arial"/>
        </w:rPr>
        <w:t>P</w:t>
      </w:r>
      <w:r w:rsidR="00286BB1">
        <w:rPr>
          <w:rFonts w:cs="Arial"/>
        </w:rPr>
        <w:t>re-disaster activities lay the groundwork for successful MARC operation</w:t>
      </w:r>
      <w:r w:rsidR="00E17C14">
        <w:rPr>
          <w:rFonts w:cs="Arial"/>
        </w:rPr>
        <w:t>s in the community</w:t>
      </w:r>
      <w:r w:rsidR="0097751B">
        <w:rPr>
          <w:rFonts w:cs="Arial"/>
        </w:rPr>
        <w:t xml:space="preserve"> and encourage organizations to begin planning collaboratively</w:t>
      </w:r>
      <w:r w:rsidR="00345FC6">
        <w:rPr>
          <w:rFonts w:cs="Arial"/>
        </w:rPr>
        <w:t xml:space="preserve">. </w:t>
      </w:r>
    </w:p>
    <w:p w:rsidR="007E7A52" w:rsidRDefault="007E7A52">
      <w:pPr>
        <w:spacing w:after="60"/>
        <w:rPr>
          <w:rFonts w:cs="Arial"/>
        </w:rPr>
      </w:pPr>
    </w:p>
    <w:tbl>
      <w:tblPr>
        <w:tblStyle w:val="TableGrid"/>
        <w:tblW w:w="0" w:type="auto"/>
        <w:jc w:val="center"/>
        <w:tblInd w:w="468" w:type="dxa"/>
        <w:shd w:val="clear" w:color="auto" w:fill="D9D9D9" w:themeFill="background1" w:themeFillShade="D9"/>
        <w:tblLook w:val="04A0"/>
      </w:tblPr>
      <w:tblGrid>
        <w:gridCol w:w="8208"/>
      </w:tblGrid>
      <w:tr w:rsidR="00DB1458" w:rsidRPr="00E64831" w:rsidTr="00183911">
        <w:trPr>
          <w:jc w:val="center"/>
        </w:trPr>
        <w:tc>
          <w:tcPr>
            <w:tcW w:w="8208" w:type="dxa"/>
            <w:shd w:val="clear" w:color="auto" w:fill="D9D9D9" w:themeFill="background1" w:themeFillShade="D9"/>
          </w:tcPr>
          <w:p w:rsidR="00DB1458" w:rsidRPr="00B815F4" w:rsidRDefault="00364FB4" w:rsidP="004C0154">
            <w:pPr>
              <w:tabs>
                <w:tab w:val="num" w:pos="1080"/>
              </w:tabs>
              <w:spacing w:before="120" w:after="60"/>
              <w:rPr>
                <w:rFonts w:cs="Arial"/>
                <w:b/>
                <w:i/>
              </w:rPr>
            </w:pPr>
            <w:r w:rsidRPr="00364FB4">
              <w:rPr>
                <w:rFonts w:cs="Arial"/>
                <w:b/>
                <w:i/>
              </w:rPr>
              <w:t>Considerations</w:t>
            </w:r>
          </w:p>
          <w:p w:rsidR="007E7A52" w:rsidRDefault="00DB1458">
            <w:pPr>
              <w:spacing w:after="60"/>
              <w:ind w:left="360"/>
              <w:rPr>
                <w:rFonts w:cs="Arial"/>
              </w:rPr>
            </w:pPr>
            <w:r>
              <w:rPr>
                <w:rFonts w:cs="Arial"/>
              </w:rPr>
              <w:t xml:space="preserve">In an ideal situation, </w:t>
            </w:r>
            <w:r w:rsidR="00176566" w:rsidRPr="00176566">
              <w:rPr>
                <w:rFonts w:cs="Arial"/>
                <w:b/>
              </w:rPr>
              <w:t>prior to a disaster</w:t>
            </w:r>
            <w:r w:rsidR="00F842D7">
              <w:rPr>
                <w:rFonts w:cs="Arial"/>
              </w:rPr>
              <w:t xml:space="preserve">, </w:t>
            </w:r>
            <w:r>
              <w:rPr>
                <w:rFonts w:cs="Arial"/>
              </w:rPr>
              <w:t xml:space="preserve">community organizations or VOADs would: </w:t>
            </w:r>
          </w:p>
          <w:p w:rsidR="00DB1458" w:rsidRPr="009E7BAE" w:rsidRDefault="00DB1458" w:rsidP="004C0154">
            <w:pPr>
              <w:numPr>
                <w:ilvl w:val="0"/>
                <w:numId w:val="26"/>
              </w:numPr>
              <w:spacing w:after="60"/>
              <w:rPr>
                <w:rFonts w:cs="Arial"/>
              </w:rPr>
            </w:pPr>
            <w:r w:rsidRPr="009E7BAE">
              <w:rPr>
                <w:rFonts w:cs="Arial"/>
              </w:rPr>
              <w:t>Pre-identify those agencies/organizations that would typically participate in a MARC, identify appropriate contacts within agencies</w:t>
            </w:r>
            <w:r>
              <w:rPr>
                <w:rFonts w:cs="Arial"/>
              </w:rPr>
              <w:t>, and establish lines of communication</w:t>
            </w:r>
            <w:r w:rsidR="00B851C8">
              <w:rPr>
                <w:rFonts w:cs="Arial"/>
              </w:rPr>
              <w:t>;</w:t>
            </w:r>
          </w:p>
          <w:p w:rsidR="00042EEB" w:rsidRDefault="00B851C8">
            <w:pPr>
              <w:numPr>
                <w:ilvl w:val="1"/>
                <w:numId w:val="26"/>
              </w:numPr>
              <w:spacing w:after="60"/>
              <w:rPr>
                <w:rFonts w:eastAsiaTheme="minorHAnsi" w:cs="Arial"/>
                <w:sz w:val="22"/>
                <w:szCs w:val="22"/>
              </w:rPr>
            </w:pPr>
            <w:r>
              <w:rPr>
                <w:rFonts w:cs="Arial"/>
              </w:rPr>
              <w:t>Consider a</w:t>
            </w:r>
            <w:r w:rsidR="00DB1458" w:rsidRPr="009E7BAE">
              <w:rPr>
                <w:rFonts w:cs="Arial"/>
              </w:rPr>
              <w:t xml:space="preserve">mong </w:t>
            </w:r>
            <w:r>
              <w:rPr>
                <w:rFonts w:cs="Arial"/>
              </w:rPr>
              <w:t xml:space="preserve">the </w:t>
            </w:r>
            <w:r w:rsidR="00DB1458" w:rsidRPr="009E7BAE">
              <w:rPr>
                <w:rFonts w:cs="Arial"/>
              </w:rPr>
              <w:t>identified agencies, which might have the capacity to potentially serve as a MARC lead agency</w:t>
            </w:r>
            <w:r>
              <w:rPr>
                <w:rFonts w:cs="Arial"/>
              </w:rPr>
              <w:t>;</w:t>
            </w:r>
          </w:p>
          <w:p w:rsidR="00DB1458" w:rsidRPr="009E7BAE" w:rsidRDefault="00DB1458" w:rsidP="004C0154">
            <w:pPr>
              <w:numPr>
                <w:ilvl w:val="0"/>
                <w:numId w:val="26"/>
              </w:numPr>
              <w:spacing w:after="60"/>
              <w:rPr>
                <w:rFonts w:cs="Arial"/>
              </w:rPr>
            </w:pPr>
            <w:r>
              <w:rPr>
                <w:rFonts w:cs="Arial"/>
              </w:rPr>
              <w:t>Pre-identify</w:t>
            </w:r>
            <w:r w:rsidRPr="009E7BAE">
              <w:rPr>
                <w:rFonts w:cs="Arial"/>
              </w:rPr>
              <w:t xml:space="preserve"> </w:t>
            </w:r>
            <w:r w:rsidR="00344F29">
              <w:rPr>
                <w:rFonts w:cs="Arial"/>
              </w:rPr>
              <w:t xml:space="preserve">and walk through </w:t>
            </w:r>
            <w:r w:rsidRPr="009E7BAE">
              <w:rPr>
                <w:rFonts w:cs="Arial"/>
              </w:rPr>
              <w:t>potential facilities in the community that may be appropriate for future MARC use</w:t>
            </w:r>
            <w:r w:rsidR="00B851C8">
              <w:rPr>
                <w:rFonts w:cs="Arial"/>
              </w:rPr>
              <w:t>;</w:t>
            </w:r>
          </w:p>
          <w:p w:rsidR="00EA1CA2" w:rsidRDefault="00DB1458" w:rsidP="004C0154">
            <w:pPr>
              <w:pStyle w:val="ListParagraph"/>
              <w:numPr>
                <w:ilvl w:val="0"/>
                <w:numId w:val="46"/>
              </w:numPr>
              <w:spacing w:after="60"/>
              <w:contextualSpacing w:val="0"/>
              <w:rPr>
                <w:b/>
                <w:i/>
              </w:rPr>
            </w:pPr>
            <w:r w:rsidRPr="009E7BAE">
              <w:rPr>
                <w:rFonts w:cs="Arial"/>
              </w:rPr>
              <w:t>Develop a baseline of community demographic information and existing needs to help inform future community assessments in disaster</w:t>
            </w:r>
            <w:r w:rsidR="00B851C8">
              <w:rPr>
                <w:rFonts w:cs="Arial"/>
              </w:rPr>
              <w:t>.</w:t>
            </w:r>
          </w:p>
        </w:tc>
      </w:tr>
    </w:tbl>
    <w:p w:rsidR="007E7A52" w:rsidRDefault="007E7A52" w:rsidP="0097751B"/>
    <w:p w:rsidR="0025314A" w:rsidRDefault="0097751B">
      <w:r>
        <w:t>Pre-identifying agencies and establishing lines of communication in non-disaster time helps to expedite MARC activities.</w:t>
      </w:r>
      <w:r w:rsidR="00344F29">
        <w:t xml:space="preserve"> </w:t>
      </w:r>
      <w:r w:rsidR="00C878D0">
        <w:rPr>
          <w:rFonts w:cs="Arial"/>
        </w:rPr>
        <w:t xml:space="preserve">Steady state activities can also include pre-planning for many elements in subsequent stages of the MARC process, especially those in the </w:t>
      </w:r>
      <w:r w:rsidR="00D43DAE">
        <w:rPr>
          <w:rFonts w:cs="Arial"/>
        </w:rPr>
        <w:t>p</w:t>
      </w:r>
      <w:r w:rsidR="00C878D0">
        <w:rPr>
          <w:rFonts w:cs="Arial"/>
        </w:rPr>
        <w:t xml:space="preserve">lanning stage, such as the </w:t>
      </w:r>
      <w:r w:rsidR="00C878D0">
        <w:t>development of operational guidelines, a communications plan and other activities.</w:t>
      </w:r>
    </w:p>
    <w:p w:rsidR="007E7A52" w:rsidRDefault="00286BB1">
      <w:pPr>
        <w:pStyle w:val="Heading2"/>
      </w:pPr>
      <w:bookmarkStart w:id="16" w:name="_Toc421803709"/>
      <w:r>
        <w:lastRenderedPageBreak/>
        <w:t>Planning</w:t>
      </w:r>
      <w:bookmarkEnd w:id="16"/>
    </w:p>
    <w:p w:rsidR="009621AC" w:rsidRDefault="00344F29" w:rsidP="004C0154">
      <w:pPr>
        <w:spacing w:after="60"/>
        <w:rPr>
          <w:rFonts w:cs="Arial"/>
          <w:color w:val="00B050"/>
        </w:rPr>
      </w:pPr>
      <w:r>
        <w:rPr>
          <w:rFonts w:cs="Arial"/>
        </w:rPr>
        <w:t>I</w:t>
      </w:r>
      <w:r w:rsidR="004863B5">
        <w:rPr>
          <w:rFonts w:cs="Arial"/>
        </w:rPr>
        <w:t xml:space="preserve">f the community determines </w:t>
      </w:r>
      <w:proofErr w:type="gramStart"/>
      <w:r w:rsidR="00E17C14" w:rsidRPr="00E17C14">
        <w:rPr>
          <w:rFonts w:cs="Arial"/>
        </w:rPr>
        <w:t>a MARC</w:t>
      </w:r>
      <w:proofErr w:type="gramEnd"/>
      <w:r w:rsidR="00E17C14" w:rsidRPr="00E17C14">
        <w:rPr>
          <w:rFonts w:cs="Arial"/>
        </w:rPr>
        <w:t xml:space="preserve"> is the appropriate mechanism for </w:t>
      </w:r>
      <w:r w:rsidR="004863B5">
        <w:rPr>
          <w:rFonts w:cs="Arial"/>
        </w:rPr>
        <w:t>delivering</w:t>
      </w:r>
      <w:r w:rsidR="00E17C14" w:rsidRPr="00E17C14">
        <w:rPr>
          <w:rFonts w:cs="Arial"/>
        </w:rPr>
        <w:t xml:space="preserve"> disaster services</w:t>
      </w:r>
      <w:r>
        <w:rPr>
          <w:rFonts w:cs="Arial"/>
        </w:rPr>
        <w:t xml:space="preserve"> following a disaster</w:t>
      </w:r>
      <w:r w:rsidR="00E17C14" w:rsidRPr="00E17C14">
        <w:rPr>
          <w:rFonts w:cs="Arial"/>
        </w:rPr>
        <w:t xml:space="preserve">, </w:t>
      </w:r>
      <w:r w:rsidR="00E17C14">
        <w:rPr>
          <w:rFonts w:cs="Arial"/>
        </w:rPr>
        <w:t xml:space="preserve">participating agencies will convene </w:t>
      </w:r>
      <w:r w:rsidR="003A6503">
        <w:rPr>
          <w:rFonts w:cs="Arial"/>
        </w:rPr>
        <w:t>a MARC planning meeting</w:t>
      </w:r>
      <w:r w:rsidR="005D5F2E">
        <w:rPr>
          <w:rFonts w:cs="Arial"/>
        </w:rPr>
        <w:t>.</w:t>
      </w:r>
      <w:r w:rsidR="003A6503">
        <w:rPr>
          <w:rFonts w:cs="Arial"/>
        </w:rPr>
        <w:t xml:space="preserve"> Based on prior experience with disasters, some organizations will be easily identified. Other agencies may be called upon based on need. These may include non-government, local government and other types </w:t>
      </w:r>
      <w:r w:rsidR="00D36439">
        <w:rPr>
          <w:rFonts w:cs="Arial"/>
        </w:rPr>
        <w:t xml:space="preserve">of </w:t>
      </w:r>
      <w:r w:rsidR="003A6503">
        <w:rPr>
          <w:rFonts w:cs="Arial"/>
        </w:rPr>
        <w:t xml:space="preserve">organizations that would assist with </w:t>
      </w:r>
      <w:r>
        <w:rPr>
          <w:rFonts w:cs="Arial"/>
        </w:rPr>
        <w:t xml:space="preserve">disaster relief and recovery </w:t>
      </w:r>
      <w:r w:rsidR="003A6503">
        <w:rPr>
          <w:rFonts w:cs="Arial"/>
        </w:rPr>
        <w:t xml:space="preserve">services in </w:t>
      </w:r>
      <w:proofErr w:type="gramStart"/>
      <w:r w:rsidR="003A6503">
        <w:rPr>
          <w:rFonts w:cs="Arial"/>
        </w:rPr>
        <w:t xml:space="preserve">a </w:t>
      </w:r>
      <w:r w:rsidR="00D442FD">
        <w:rPr>
          <w:rFonts w:cs="Arial"/>
        </w:rPr>
        <w:t>MARC</w:t>
      </w:r>
      <w:proofErr w:type="gramEnd"/>
      <w:r w:rsidR="00D442FD">
        <w:rPr>
          <w:rFonts w:cs="Arial"/>
        </w:rPr>
        <w:t xml:space="preserve">. </w:t>
      </w:r>
    </w:p>
    <w:p w:rsidR="00B91ED2" w:rsidRDefault="00B91ED2" w:rsidP="004C0154">
      <w:pPr>
        <w:spacing w:after="60"/>
        <w:rPr>
          <w:rFonts w:cs="Arial"/>
        </w:rPr>
      </w:pPr>
    </w:p>
    <w:p w:rsidR="007E7A52" w:rsidRDefault="00B91ED2">
      <w:pPr>
        <w:pStyle w:val="Heading3"/>
      </w:pPr>
      <w:bookmarkStart w:id="17" w:name="_Toc421803710"/>
      <w:r>
        <w:t>MARC Planning Meeting</w:t>
      </w:r>
      <w:bookmarkEnd w:id="17"/>
    </w:p>
    <w:p w:rsidR="006F11EB" w:rsidRDefault="003A6503" w:rsidP="004C0154">
      <w:pPr>
        <w:spacing w:after="60"/>
        <w:rPr>
          <w:rFonts w:cs="Arial"/>
        </w:rPr>
      </w:pPr>
      <w:r>
        <w:rPr>
          <w:rFonts w:cs="Arial"/>
        </w:rPr>
        <w:t xml:space="preserve">Planning meeting agenda items </w:t>
      </w:r>
      <w:r w:rsidR="009254EF">
        <w:rPr>
          <w:rFonts w:cs="Arial"/>
        </w:rPr>
        <w:t>may</w:t>
      </w:r>
      <w:r>
        <w:rPr>
          <w:rFonts w:cs="Arial"/>
        </w:rPr>
        <w:t xml:space="preserve"> include: </w:t>
      </w:r>
    </w:p>
    <w:p w:rsidR="003A6503" w:rsidRPr="003A6503" w:rsidRDefault="00D442FD" w:rsidP="004C0154">
      <w:pPr>
        <w:numPr>
          <w:ilvl w:val="0"/>
          <w:numId w:val="72"/>
        </w:numPr>
        <w:spacing w:after="60"/>
        <w:rPr>
          <w:rFonts w:cs="Arial"/>
        </w:rPr>
      </w:pPr>
      <w:r>
        <w:rPr>
          <w:rFonts w:cs="Arial"/>
        </w:rPr>
        <w:t>Assessing disaster impacts and identifying d</w:t>
      </w:r>
      <w:r w:rsidRPr="00EB436A">
        <w:rPr>
          <w:rFonts w:cs="Arial"/>
        </w:rPr>
        <w:t>isaster-caused</w:t>
      </w:r>
      <w:r>
        <w:rPr>
          <w:rFonts w:cs="Arial"/>
        </w:rPr>
        <w:t xml:space="preserve"> client</w:t>
      </w:r>
      <w:r w:rsidRPr="00EB436A">
        <w:rPr>
          <w:rFonts w:cs="Arial"/>
        </w:rPr>
        <w:t xml:space="preserve"> needs that will be supported in the MARC </w:t>
      </w:r>
      <w:r w:rsidRPr="00EB436A">
        <w:rPr>
          <w:rFonts w:cs="Arial"/>
          <w:i/>
        </w:rPr>
        <w:t>(see</w:t>
      </w:r>
      <w:r w:rsidRPr="000A049A">
        <w:rPr>
          <w:rFonts w:cs="Arial"/>
          <w:i/>
          <w:color w:val="00B050"/>
        </w:rPr>
        <w:t xml:space="preserve"> </w:t>
      </w:r>
      <w:hyperlink w:anchor="_Appendix_G:_Common" w:history="1">
        <w:r w:rsidR="00F572C1">
          <w:rPr>
            <w:rStyle w:val="Hyperlink"/>
            <w:rFonts w:cs="Arial"/>
            <w:i/>
          </w:rPr>
          <w:t>Appendix G</w:t>
        </w:r>
      </w:hyperlink>
      <w:r w:rsidRPr="000A049A">
        <w:rPr>
          <w:rFonts w:cs="Arial"/>
          <w:i/>
          <w:color w:val="00B050"/>
        </w:rPr>
        <w:t xml:space="preserve"> </w:t>
      </w:r>
      <w:r w:rsidRPr="00EB436A">
        <w:rPr>
          <w:rFonts w:cs="Arial"/>
          <w:i/>
        </w:rPr>
        <w:t>for a list of common disaster-caused client needs)</w:t>
      </w:r>
      <w:r w:rsidR="00B851C8">
        <w:rPr>
          <w:rFonts w:cs="Arial"/>
          <w:i/>
        </w:rPr>
        <w:t>;</w:t>
      </w:r>
    </w:p>
    <w:p w:rsidR="00D442FD" w:rsidRDefault="00D442FD" w:rsidP="004C0154">
      <w:pPr>
        <w:pStyle w:val="ListParagraph"/>
        <w:numPr>
          <w:ilvl w:val="0"/>
          <w:numId w:val="72"/>
        </w:numPr>
        <w:contextualSpacing w:val="0"/>
        <w:rPr>
          <w:rFonts w:cs="Arial"/>
        </w:rPr>
      </w:pPr>
      <w:r>
        <w:rPr>
          <w:rFonts w:cs="Arial"/>
        </w:rPr>
        <w:t>Assessing d</w:t>
      </w:r>
      <w:r w:rsidRPr="00E64831">
        <w:rPr>
          <w:rFonts w:cs="Arial"/>
        </w:rPr>
        <w:t xml:space="preserve">emographics of the affected population and service delivery </w:t>
      </w:r>
      <w:r>
        <w:rPr>
          <w:rFonts w:cs="Arial"/>
        </w:rPr>
        <w:t>considerations</w:t>
      </w:r>
      <w:r w:rsidRPr="00E64831">
        <w:rPr>
          <w:rFonts w:cs="Arial"/>
        </w:rPr>
        <w:t xml:space="preserve"> (such as cultural, ethnic, religious, medical</w:t>
      </w:r>
      <w:r>
        <w:rPr>
          <w:rFonts w:cs="Arial"/>
        </w:rPr>
        <w:t>, access and functional needs</w:t>
      </w:r>
      <w:r w:rsidRPr="00E64831">
        <w:rPr>
          <w:rFonts w:cs="Arial"/>
        </w:rPr>
        <w:t xml:space="preserve"> and dietary considerations)</w:t>
      </w:r>
      <w:r w:rsidR="00B851C8">
        <w:rPr>
          <w:rFonts w:cs="Arial"/>
        </w:rPr>
        <w:t>;</w:t>
      </w:r>
    </w:p>
    <w:p w:rsidR="00FD74AC" w:rsidRPr="004863B5" w:rsidRDefault="003A6503" w:rsidP="004C0154">
      <w:pPr>
        <w:numPr>
          <w:ilvl w:val="0"/>
          <w:numId w:val="72"/>
        </w:numPr>
        <w:spacing w:after="60"/>
        <w:rPr>
          <w:rFonts w:cs="Arial"/>
        </w:rPr>
      </w:pPr>
      <w:r w:rsidRPr="003A6503">
        <w:rPr>
          <w:rFonts w:cs="Arial"/>
        </w:rPr>
        <w:t>Determi</w:t>
      </w:r>
      <w:r w:rsidR="00D442FD">
        <w:rPr>
          <w:rFonts w:cs="Arial"/>
        </w:rPr>
        <w:t>ning</w:t>
      </w:r>
      <w:r w:rsidRPr="003A6503">
        <w:rPr>
          <w:rFonts w:cs="Arial"/>
        </w:rPr>
        <w:t xml:space="preserve"> partner agency participation</w:t>
      </w:r>
      <w:r w:rsidR="00D442FD">
        <w:rPr>
          <w:rFonts w:cs="Arial"/>
        </w:rPr>
        <w:t>, including the lead agency, and the services each agency will provide</w:t>
      </w:r>
      <w:r w:rsidR="00B851C8">
        <w:rPr>
          <w:rFonts w:cs="Arial"/>
        </w:rPr>
        <w:t>;</w:t>
      </w:r>
    </w:p>
    <w:p w:rsidR="003A6503" w:rsidRPr="003A6503" w:rsidRDefault="003A6503" w:rsidP="004C0154">
      <w:pPr>
        <w:numPr>
          <w:ilvl w:val="0"/>
          <w:numId w:val="72"/>
        </w:numPr>
        <w:spacing w:after="60"/>
        <w:rPr>
          <w:rFonts w:cs="Arial"/>
        </w:rPr>
      </w:pPr>
      <w:r w:rsidRPr="003A6503">
        <w:rPr>
          <w:rFonts w:cs="Arial"/>
        </w:rPr>
        <w:t>Develop</w:t>
      </w:r>
      <w:r w:rsidR="00D442FD">
        <w:rPr>
          <w:rFonts w:cs="Arial"/>
        </w:rPr>
        <w:t>ing</w:t>
      </w:r>
      <w:r w:rsidRPr="003A6503">
        <w:rPr>
          <w:rFonts w:cs="Arial"/>
        </w:rPr>
        <w:t xml:space="preserve"> a preliminary operational plan</w:t>
      </w:r>
      <w:r w:rsidR="00D442FD">
        <w:rPr>
          <w:rFonts w:cs="Arial"/>
        </w:rPr>
        <w:t>, including:</w:t>
      </w:r>
    </w:p>
    <w:p w:rsidR="003A6503" w:rsidRPr="003A6503" w:rsidRDefault="004863B5" w:rsidP="004C0154">
      <w:pPr>
        <w:numPr>
          <w:ilvl w:val="1"/>
          <w:numId w:val="72"/>
        </w:numPr>
        <w:spacing w:after="60"/>
        <w:rPr>
          <w:rFonts w:cs="Arial"/>
        </w:rPr>
      </w:pPr>
      <w:r>
        <w:rPr>
          <w:rFonts w:cs="Arial"/>
        </w:rPr>
        <w:t>Outlining the a</w:t>
      </w:r>
      <w:r w:rsidR="003A6503" w:rsidRPr="003A6503">
        <w:rPr>
          <w:rFonts w:cs="Arial"/>
        </w:rPr>
        <w:t>ppropriate scale and scope of MARC operations</w:t>
      </w:r>
      <w:r w:rsidR="00B851C8">
        <w:rPr>
          <w:rFonts w:cs="Arial"/>
        </w:rPr>
        <w:t>;</w:t>
      </w:r>
    </w:p>
    <w:p w:rsidR="00042EEB" w:rsidRDefault="004863B5" w:rsidP="004C0154">
      <w:pPr>
        <w:numPr>
          <w:ilvl w:val="1"/>
          <w:numId w:val="71"/>
        </w:numPr>
        <w:spacing w:after="60"/>
        <w:rPr>
          <w:rFonts w:cs="Arial"/>
        </w:rPr>
      </w:pPr>
      <w:r w:rsidRPr="00042EEB">
        <w:rPr>
          <w:rFonts w:cs="Arial"/>
        </w:rPr>
        <w:t>Identifying a</w:t>
      </w:r>
      <w:r w:rsidR="003A6503" w:rsidRPr="00042EEB">
        <w:rPr>
          <w:rFonts w:cs="Arial"/>
        </w:rPr>
        <w:t>vailable resources and resource needs for MARC</w:t>
      </w:r>
      <w:r w:rsidR="00B851C8" w:rsidRPr="00042EEB">
        <w:rPr>
          <w:rFonts w:cs="Arial"/>
        </w:rPr>
        <w:t>;</w:t>
      </w:r>
    </w:p>
    <w:p w:rsidR="003A6503" w:rsidRPr="00042EEB" w:rsidRDefault="004863B5" w:rsidP="004C0154">
      <w:pPr>
        <w:numPr>
          <w:ilvl w:val="1"/>
          <w:numId w:val="71"/>
        </w:numPr>
        <w:spacing w:after="60"/>
        <w:rPr>
          <w:rFonts w:cs="Arial"/>
        </w:rPr>
      </w:pPr>
      <w:r w:rsidRPr="00042EEB">
        <w:rPr>
          <w:rFonts w:cs="Arial"/>
        </w:rPr>
        <w:t>Identifying an a</w:t>
      </w:r>
      <w:r w:rsidR="003A6503" w:rsidRPr="00042EEB">
        <w:rPr>
          <w:rFonts w:cs="Arial"/>
        </w:rPr>
        <w:t>ppropriate MARC site</w:t>
      </w:r>
      <w:r w:rsidR="009621AC" w:rsidRPr="00042EEB">
        <w:rPr>
          <w:rFonts w:cs="Arial"/>
        </w:rPr>
        <w:t xml:space="preserve">; </w:t>
      </w:r>
      <w:r w:rsidR="00D442FD" w:rsidRPr="00042EEB">
        <w:rPr>
          <w:rFonts w:cs="Arial"/>
        </w:rPr>
        <w:t>having a</w:t>
      </w:r>
      <w:r w:rsidR="003A6503" w:rsidRPr="00042EEB">
        <w:rPr>
          <w:rFonts w:cs="Arial"/>
        </w:rPr>
        <w:t xml:space="preserve"> list of pre-identified potential facilities</w:t>
      </w:r>
      <w:r w:rsidR="00D442FD" w:rsidRPr="00042EEB">
        <w:rPr>
          <w:rFonts w:cs="Arial"/>
        </w:rPr>
        <w:t xml:space="preserve"> will expedite this</w:t>
      </w:r>
      <w:r w:rsidR="009621AC" w:rsidRPr="00042EEB">
        <w:rPr>
          <w:rFonts w:cs="Arial"/>
        </w:rPr>
        <w:t xml:space="preserve"> </w:t>
      </w:r>
      <w:r w:rsidR="009621AC" w:rsidRPr="00042EEB">
        <w:rPr>
          <w:rFonts w:cs="Arial"/>
          <w:i/>
        </w:rPr>
        <w:t>(</w:t>
      </w:r>
      <w:r w:rsidR="009621AC" w:rsidRPr="00042EEB">
        <w:rPr>
          <w:rFonts w:cs="Arial"/>
        </w:rPr>
        <w:t xml:space="preserve"> </w:t>
      </w:r>
      <w:r w:rsidR="009621AC" w:rsidRPr="00042EEB">
        <w:rPr>
          <w:rFonts w:cs="Arial"/>
          <w:i/>
        </w:rPr>
        <w:t xml:space="preserve">see </w:t>
      </w:r>
      <w:hyperlink w:anchor="_MARC_Site_Selection" w:history="1">
        <w:r w:rsidR="009621AC" w:rsidRPr="00042EEB">
          <w:rPr>
            <w:rStyle w:val="Hyperlink"/>
            <w:rFonts w:cs="Arial"/>
            <w:i/>
          </w:rPr>
          <w:t>Site Selection</w:t>
        </w:r>
      </w:hyperlink>
      <w:r w:rsidR="009621AC" w:rsidRPr="00042EEB">
        <w:rPr>
          <w:rFonts w:cs="Arial"/>
          <w:i/>
        </w:rPr>
        <w:t xml:space="preserve"> below)</w:t>
      </w:r>
      <w:r w:rsidR="00B851C8" w:rsidRPr="00042EEB">
        <w:rPr>
          <w:rFonts w:cs="Arial"/>
          <w:i/>
        </w:rPr>
        <w:t>;</w:t>
      </w:r>
    </w:p>
    <w:p w:rsidR="003A6503" w:rsidRDefault="004863B5" w:rsidP="004C0154">
      <w:pPr>
        <w:numPr>
          <w:ilvl w:val="1"/>
          <w:numId w:val="71"/>
        </w:numPr>
        <w:spacing w:after="60"/>
        <w:rPr>
          <w:rFonts w:cs="Arial"/>
        </w:rPr>
      </w:pPr>
      <w:r>
        <w:rPr>
          <w:rFonts w:cs="Arial"/>
        </w:rPr>
        <w:t>Determining d</w:t>
      </w:r>
      <w:r w:rsidR="003A6503" w:rsidRPr="003A6503">
        <w:rPr>
          <w:rFonts w:cs="Arial"/>
        </w:rPr>
        <w:t xml:space="preserve">ates and times </w:t>
      </w:r>
      <w:r>
        <w:rPr>
          <w:rFonts w:cs="Arial"/>
        </w:rPr>
        <w:t xml:space="preserve">the </w:t>
      </w:r>
      <w:r w:rsidR="003A6503" w:rsidRPr="003A6503">
        <w:rPr>
          <w:rFonts w:cs="Arial"/>
        </w:rPr>
        <w:t>MARC will operate</w:t>
      </w:r>
      <w:r w:rsidR="009621AC">
        <w:rPr>
          <w:rFonts w:cs="Arial"/>
        </w:rPr>
        <w:t xml:space="preserve"> and ability of participating agencies to support</w:t>
      </w:r>
      <w:r w:rsidR="00266277">
        <w:rPr>
          <w:rFonts w:cs="Arial"/>
        </w:rPr>
        <w:t>;</w:t>
      </w:r>
    </w:p>
    <w:p w:rsidR="00042EEB" w:rsidRDefault="00344F29" w:rsidP="00C878D0">
      <w:pPr>
        <w:numPr>
          <w:ilvl w:val="1"/>
          <w:numId w:val="71"/>
        </w:numPr>
        <w:spacing w:after="60"/>
        <w:rPr>
          <w:rFonts w:cs="Arial"/>
        </w:rPr>
      </w:pPr>
      <w:r>
        <w:rPr>
          <w:rFonts w:cs="Arial"/>
        </w:rPr>
        <w:t>Identifying MARC operational guidelines and communications plan</w:t>
      </w:r>
      <w:r w:rsidR="00266277">
        <w:rPr>
          <w:rFonts w:cs="Arial"/>
        </w:rPr>
        <w:t>;</w:t>
      </w:r>
    </w:p>
    <w:p w:rsidR="00C878D0" w:rsidRPr="00042EEB" w:rsidRDefault="009621AC" w:rsidP="00C878D0">
      <w:pPr>
        <w:numPr>
          <w:ilvl w:val="1"/>
          <w:numId w:val="71"/>
        </w:numPr>
        <w:spacing w:after="60"/>
        <w:rPr>
          <w:rFonts w:cs="Arial"/>
        </w:rPr>
      </w:pPr>
      <w:r w:rsidRPr="00042EEB">
        <w:rPr>
          <w:rFonts w:cs="Arial"/>
        </w:rPr>
        <w:t>Creating a MARC opening announcement, to be released with appropriate advance notice</w:t>
      </w:r>
      <w:r w:rsidR="00B851C8" w:rsidRPr="00042EEB">
        <w:rPr>
          <w:rFonts w:cs="Arial"/>
        </w:rPr>
        <w:t>.</w:t>
      </w:r>
      <w:r w:rsidR="00C878D0" w:rsidRPr="00042EEB">
        <w:rPr>
          <w:i/>
        </w:rPr>
        <w:t xml:space="preserve"> (See </w:t>
      </w:r>
      <w:hyperlink w:anchor="_Appendix_D:_MARC" w:history="1">
        <w:r w:rsidR="00C878D0" w:rsidRPr="00042EEB">
          <w:rPr>
            <w:rStyle w:val="Hyperlink"/>
            <w:rFonts w:cs="Arial"/>
            <w:i/>
          </w:rPr>
          <w:t>Appendix F</w:t>
        </w:r>
      </w:hyperlink>
      <w:r w:rsidR="00C878D0" w:rsidRPr="00042EEB">
        <w:rPr>
          <w:i/>
        </w:rPr>
        <w:t xml:space="preserve"> for a sample MARC opening checklist)</w:t>
      </w:r>
      <w:r w:rsidR="00266277">
        <w:rPr>
          <w:i/>
        </w:rPr>
        <w:t>.</w:t>
      </w:r>
    </w:p>
    <w:p w:rsidR="00134791" w:rsidRDefault="00134791" w:rsidP="00134791"/>
    <w:p w:rsidR="00C878D0" w:rsidRPr="00134791" w:rsidRDefault="00C878D0" w:rsidP="00134791">
      <w:pPr>
        <w:pStyle w:val="Heading3"/>
      </w:pPr>
      <w:bookmarkStart w:id="18" w:name="_Toc421803711"/>
      <w:r w:rsidRPr="00134791">
        <w:t>MARC Site Selection</w:t>
      </w:r>
      <w:bookmarkEnd w:id="18"/>
    </w:p>
    <w:p w:rsidR="00C878D0" w:rsidRDefault="00C878D0" w:rsidP="00C878D0">
      <w:pPr>
        <w:rPr>
          <w:rFonts w:cs="Arial"/>
          <w:i/>
        </w:rPr>
      </w:pPr>
      <w:r w:rsidRPr="00EB436A">
        <w:rPr>
          <w:rFonts w:cs="Arial"/>
        </w:rPr>
        <w:t>Selecting a</w:t>
      </w:r>
      <w:r>
        <w:rPr>
          <w:rFonts w:cs="Arial"/>
        </w:rPr>
        <w:t>n appropriate</w:t>
      </w:r>
      <w:r w:rsidRPr="00EB436A">
        <w:rPr>
          <w:rFonts w:cs="Arial"/>
        </w:rPr>
        <w:t xml:space="preserve"> site for </w:t>
      </w:r>
      <w:r>
        <w:rPr>
          <w:rFonts w:cs="Arial"/>
        </w:rPr>
        <w:t>the</w:t>
      </w:r>
      <w:r w:rsidRPr="00EB436A">
        <w:rPr>
          <w:rFonts w:cs="Arial"/>
        </w:rPr>
        <w:t xml:space="preserve"> MARC</w:t>
      </w:r>
      <w:r w:rsidRPr="00E64831">
        <w:rPr>
          <w:rFonts w:cs="Arial"/>
        </w:rPr>
        <w:t xml:space="preserve"> </w:t>
      </w:r>
      <w:r>
        <w:rPr>
          <w:rFonts w:cs="Arial"/>
        </w:rPr>
        <w:t>involves</w:t>
      </w:r>
      <w:r w:rsidRPr="00E64831">
        <w:rPr>
          <w:rFonts w:cs="Arial"/>
        </w:rPr>
        <w:t xml:space="preserve"> </w:t>
      </w:r>
      <w:r w:rsidRPr="004D550F">
        <w:rPr>
          <w:rFonts w:cs="Arial"/>
        </w:rPr>
        <w:t>several considerations to ensure that the location and facility can adequately meet the needs of both clients and participating agencies.</w:t>
      </w:r>
      <w:r w:rsidRPr="00D82A2F">
        <w:rPr>
          <w:rFonts w:cs="Arial"/>
          <w:color w:val="00B050"/>
        </w:rPr>
        <w:t xml:space="preserve"> </w:t>
      </w:r>
      <w:r w:rsidRPr="004D550F">
        <w:t>The selection process begin</w:t>
      </w:r>
      <w:r>
        <w:t>s</w:t>
      </w:r>
      <w:r w:rsidRPr="004D550F">
        <w:t xml:space="preserve"> by identifying potential facilities in close proximity to the impacted area but located in safe </w:t>
      </w:r>
      <w:r w:rsidR="00D43DAE">
        <w:t>areas.</w:t>
      </w:r>
      <w:r>
        <w:t xml:space="preserve"> Ensure that d</w:t>
      </w:r>
      <w:r w:rsidRPr="004D550F">
        <w:t xml:space="preserve">riving time for those needing assistance </w:t>
      </w:r>
      <w:r>
        <w:t>is</w:t>
      </w:r>
      <w:r w:rsidRPr="004D550F">
        <w:t xml:space="preserve"> as short as possible. </w:t>
      </w:r>
      <w:r w:rsidRPr="008C0CEA">
        <w:rPr>
          <w:rFonts w:cs="Arial"/>
          <w:i/>
        </w:rPr>
        <w:t>When planning for a MARC site, consider any potential impacts on service to the community if located near or co-located with a state or federal DRC.</w:t>
      </w:r>
    </w:p>
    <w:p w:rsidR="00C878D0" w:rsidRDefault="00C878D0" w:rsidP="00C878D0">
      <w:pPr>
        <w:rPr>
          <w:rFonts w:cs="Arial"/>
          <w:i/>
        </w:rPr>
      </w:pPr>
    </w:p>
    <w:p w:rsidR="00134791" w:rsidRDefault="00134791" w:rsidP="00134791">
      <w:pPr>
        <w:spacing w:after="200"/>
      </w:pPr>
      <w:r>
        <w:br w:type="page"/>
      </w:r>
    </w:p>
    <w:p w:rsidR="00134791" w:rsidRDefault="00C878D0" w:rsidP="00266277">
      <w:r>
        <w:lastRenderedPageBreak/>
        <w:t>A</w:t>
      </w:r>
      <w:r w:rsidRPr="004D550F">
        <w:t xml:space="preserve"> suitable site will address the considerations below.</w:t>
      </w:r>
    </w:p>
    <w:p w:rsidR="00C878D0" w:rsidRDefault="00C878D0" w:rsidP="00266277"/>
    <w:tbl>
      <w:tblPr>
        <w:tblStyle w:val="TableGrid"/>
        <w:tblW w:w="9840" w:type="dxa"/>
        <w:jc w:val="center"/>
        <w:tblInd w:w="27" w:type="dxa"/>
        <w:shd w:val="clear" w:color="auto" w:fill="D9D9D9" w:themeFill="background1" w:themeFillShade="D9"/>
        <w:tblLook w:val="04A0"/>
      </w:tblPr>
      <w:tblGrid>
        <w:gridCol w:w="9840"/>
      </w:tblGrid>
      <w:tr w:rsidR="00D253F6" w:rsidRPr="00E64831" w:rsidTr="004541C2">
        <w:trPr>
          <w:jc w:val="center"/>
        </w:trPr>
        <w:tc>
          <w:tcPr>
            <w:tcW w:w="9840" w:type="dxa"/>
            <w:shd w:val="clear" w:color="auto" w:fill="D9D9D9" w:themeFill="background1" w:themeFillShade="D9"/>
          </w:tcPr>
          <w:p w:rsidR="00042EEB" w:rsidRDefault="00364FB4">
            <w:pPr>
              <w:spacing w:after="60"/>
              <w:rPr>
                <w:rFonts w:eastAsiaTheme="minorHAnsi" w:cstheme="minorBidi"/>
                <w:b/>
                <w:i/>
                <w:sz w:val="28"/>
                <w:szCs w:val="22"/>
              </w:rPr>
            </w:pPr>
            <w:r w:rsidRPr="00364FB4">
              <w:rPr>
                <w:b/>
                <w:i/>
                <w:sz w:val="22"/>
                <w:szCs w:val="22"/>
              </w:rPr>
              <w:t>Considerations</w:t>
            </w:r>
          </w:p>
          <w:p w:rsidR="00042EEB" w:rsidRDefault="00364FB4">
            <w:pPr>
              <w:pStyle w:val="ListParagraph"/>
              <w:numPr>
                <w:ilvl w:val="0"/>
                <w:numId w:val="80"/>
              </w:numPr>
              <w:spacing w:after="60"/>
              <w:rPr>
                <w:rFonts w:eastAsiaTheme="minorHAnsi" w:cstheme="minorBidi"/>
                <w:sz w:val="22"/>
                <w:szCs w:val="22"/>
              </w:rPr>
            </w:pPr>
            <w:r w:rsidRPr="00B851C8">
              <w:t>Is the site visible and open to the public?</w:t>
            </w:r>
          </w:p>
          <w:p w:rsidR="00042EEB" w:rsidRDefault="00364FB4">
            <w:pPr>
              <w:pStyle w:val="ListParagraph"/>
              <w:numPr>
                <w:ilvl w:val="0"/>
                <w:numId w:val="80"/>
              </w:numPr>
              <w:spacing w:after="60"/>
              <w:rPr>
                <w:rFonts w:eastAsiaTheme="minorHAnsi" w:cstheme="minorBidi"/>
                <w:i/>
                <w:sz w:val="22"/>
                <w:szCs w:val="22"/>
              </w:rPr>
            </w:pPr>
            <w:r w:rsidRPr="00B851C8">
              <w:t>Are the site and facility accessible?</w:t>
            </w:r>
            <w:r w:rsidRPr="00364FB4">
              <w:rPr>
                <w:sz w:val="22"/>
                <w:szCs w:val="22"/>
              </w:rPr>
              <w:t xml:space="preserve"> </w:t>
            </w:r>
            <w:r w:rsidRPr="00364FB4">
              <w:rPr>
                <w:i/>
                <w:sz w:val="22"/>
                <w:szCs w:val="22"/>
              </w:rPr>
              <w:t>(see</w:t>
            </w:r>
            <w:r w:rsidRPr="00364FB4">
              <w:rPr>
                <w:i/>
                <w:color w:val="00B050"/>
                <w:sz w:val="22"/>
                <w:szCs w:val="22"/>
              </w:rPr>
              <w:t xml:space="preserve"> </w:t>
            </w:r>
            <w:hyperlink w:anchor="_Appendix_I:_Americans" w:history="1">
              <w:r w:rsidRPr="00364FB4">
                <w:rPr>
                  <w:rStyle w:val="Hyperlink"/>
                  <w:rFonts w:cs="Arial"/>
                  <w:i/>
                </w:rPr>
                <w:t>Appendix I</w:t>
              </w:r>
            </w:hyperlink>
            <w:r w:rsidRPr="00364FB4">
              <w:rPr>
                <w:i/>
                <w:color w:val="00B050"/>
              </w:rPr>
              <w:t xml:space="preserve"> </w:t>
            </w:r>
            <w:r w:rsidRPr="00364FB4">
              <w:rPr>
                <w:i/>
              </w:rPr>
              <w:t>for more information regarding the Americans with Disabilities Act)</w:t>
            </w:r>
          </w:p>
          <w:p w:rsidR="00042EEB" w:rsidRDefault="00364FB4">
            <w:pPr>
              <w:pStyle w:val="ListParagraph"/>
              <w:numPr>
                <w:ilvl w:val="0"/>
                <w:numId w:val="80"/>
              </w:numPr>
              <w:spacing w:after="60"/>
              <w:rPr>
                <w:rFonts w:eastAsiaTheme="minorHAnsi" w:cstheme="minorBidi"/>
                <w:sz w:val="22"/>
                <w:szCs w:val="22"/>
              </w:rPr>
            </w:pPr>
            <w:r w:rsidRPr="00364FB4">
              <w:t>Does the site have enough flexible space for partner agencies to effectively provide services to clients? Enough office space for MARC administrative functions?</w:t>
            </w:r>
          </w:p>
          <w:p w:rsidR="00042EEB" w:rsidRDefault="00364FB4">
            <w:pPr>
              <w:pStyle w:val="ListParagraph"/>
              <w:numPr>
                <w:ilvl w:val="0"/>
                <w:numId w:val="80"/>
              </w:numPr>
              <w:spacing w:after="60"/>
              <w:rPr>
                <w:rFonts w:eastAsiaTheme="minorHAnsi" w:cstheme="minorBidi"/>
                <w:sz w:val="22"/>
                <w:szCs w:val="22"/>
              </w:rPr>
            </w:pPr>
            <w:r w:rsidRPr="00364FB4">
              <w:t>Can the site be used without extensive modifications?</w:t>
            </w:r>
          </w:p>
          <w:p w:rsidR="00042EEB" w:rsidRDefault="00364FB4">
            <w:pPr>
              <w:pStyle w:val="ListParagraph"/>
              <w:numPr>
                <w:ilvl w:val="0"/>
                <w:numId w:val="80"/>
              </w:numPr>
              <w:spacing w:after="60"/>
              <w:rPr>
                <w:rFonts w:eastAsiaTheme="minorHAnsi" w:cstheme="minorBidi"/>
                <w:sz w:val="22"/>
                <w:szCs w:val="22"/>
              </w:rPr>
            </w:pPr>
            <w:r w:rsidRPr="00364FB4">
              <w:t>Does this site have adequate utility service at present (i.e. service not interrupted by the disaster)?</w:t>
            </w:r>
          </w:p>
          <w:p w:rsidR="00042EEB" w:rsidRDefault="00266277">
            <w:pPr>
              <w:pStyle w:val="ListParagraph"/>
              <w:numPr>
                <w:ilvl w:val="1"/>
                <w:numId w:val="80"/>
              </w:numPr>
              <w:spacing w:after="60"/>
              <w:rPr>
                <w:rFonts w:eastAsiaTheme="minorHAnsi" w:cstheme="minorBidi"/>
                <w:sz w:val="22"/>
                <w:szCs w:val="22"/>
              </w:rPr>
            </w:pPr>
            <w:r>
              <w:t>Is there w</w:t>
            </w:r>
            <w:r w:rsidR="00364FB4" w:rsidRPr="00364FB4">
              <w:t>ater (including hot water), sewer, gas and power?</w:t>
            </w:r>
          </w:p>
          <w:p w:rsidR="00042EEB" w:rsidRDefault="00266277">
            <w:pPr>
              <w:pStyle w:val="ListParagraph"/>
              <w:numPr>
                <w:ilvl w:val="1"/>
                <w:numId w:val="80"/>
              </w:numPr>
              <w:spacing w:after="60"/>
              <w:rPr>
                <w:rFonts w:eastAsiaTheme="minorHAnsi" w:cstheme="minorBidi"/>
                <w:sz w:val="22"/>
                <w:szCs w:val="22"/>
              </w:rPr>
            </w:pPr>
            <w:r>
              <w:t>Is there p</w:t>
            </w:r>
            <w:r w:rsidR="00364FB4" w:rsidRPr="00364FB4">
              <w:t xml:space="preserve">hone and internet connectivity? </w:t>
            </w:r>
          </w:p>
          <w:p w:rsidR="00042EEB" w:rsidRDefault="00364FB4">
            <w:pPr>
              <w:pStyle w:val="ListParagraph"/>
              <w:numPr>
                <w:ilvl w:val="1"/>
                <w:numId w:val="80"/>
              </w:numPr>
              <w:spacing w:after="60"/>
              <w:rPr>
                <w:rFonts w:eastAsiaTheme="minorHAnsi" w:cstheme="minorBidi"/>
                <w:sz w:val="22"/>
                <w:szCs w:val="22"/>
              </w:rPr>
            </w:pPr>
            <w:r w:rsidRPr="00364FB4">
              <w:t>Is there heating or air conditioning?</w:t>
            </w:r>
          </w:p>
          <w:p w:rsidR="00042EEB" w:rsidRDefault="00364FB4">
            <w:pPr>
              <w:pStyle w:val="ListParagraph"/>
              <w:numPr>
                <w:ilvl w:val="1"/>
                <w:numId w:val="80"/>
              </w:numPr>
              <w:spacing w:after="60"/>
              <w:rPr>
                <w:rFonts w:eastAsiaTheme="minorHAnsi" w:cstheme="minorBidi"/>
                <w:sz w:val="22"/>
                <w:szCs w:val="22"/>
              </w:rPr>
            </w:pPr>
            <w:r w:rsidRPr="00364FB4">
              <w:t>Is the plumbing system adequate for the size of the MARC operation?</w:t>
            </w:r>
          </w:p>
          <w:p w:rsidR="00042EEB" w:rsidRDefault="00364FB4">
            <w:pPr>
              <w:pStyle w:val="ListParagraph"/>
              <w:numPr>
                <w:ilvl w:val="0"/>
                <w:numId w:val="80"/>
              </w:numPr>
              <w:spacing w:after="60"/>
              <w:rPr>
                <w:rFonts w:eastAsiaTheme="minorHAnsi" w:cstheme="minorBidi"/>
                <w:sz w:val="22"/>
                <w:szCs w:val="22"/>
              </w:rPr>
            </w:pPr>
            <w:r w:rsidRPr="00364FB4">
              <w:t>Is there a kitchen? Is refrigeration and freezer space available?</w:t>
            </w:r>
          </w:p>
          <w:p w:rsidR="00042EEB" w:rsidRDefault="00364FB4">
            <w:pPr>
              <w:pStyle w:val="ListParagraph"/>
              <w:numPr>
                <w:ilvl w:val="0"/>
                <w:numId w:val="80"/>
              </w:numPr>
              <w:spacing w:after="60"/>
              <w:rPr>
                <w:rFonts w:eastAsiaTheme="minorHAnsi" w:cstheme="minorBidi"/>
                <w:sz w:val="22"/>
                <w:szCs w:val="22"/>
              </w:rPr>
            </w:pPr>
            <w:r w:rsidRPr="00364FB4">
              <w:t>Are dumpsters available or is there space to drop a dumpster on site?</w:t>
            </w:r>
          </w:p>
          <w:p w:rsidR="00042EEB" w:rsidRDefault="00364FB4">
            <w:pPr>
              <w:pStyle w:val="ListParagraph"/>
              <w:numPr>
                <w:ilvl w:val="0"/>
                <w:numId w:val="80"/>
              </w:numPr>
              <w:spacing w:after="60"/>
              <w:rPr>
                <w:rFonts w:eastAsiaTheme="minorHAnsi" w:cstheme="minorBidi"/>
                <w:sz w:val="22"/>
                <w:szCs w:val="22"/>
              </w:rPr>
            </w:pPr>
            <w:r w:rsidRPr="00364FB4">
              <w:t>When considering if bulk distribution will take place at the MARC:</w:t>
            </w:r>
          </w:p>
          <w:p w:rsidR="00042EEB" w:rsidRDefault="00364FB4">
            <w:pPr>
              <w:pStyle w:val="ListParagraph"/>
              <w:numPr>
                <w:ilvl w:val="1"/>
                <w:numId w:val="80"/>
              </w:numPr>
              <w:spacing w:after="60"/>
              <w:rPr>
                <w:rFonts w:eastAsiaTheme="minorHAnsi" w:cstheme="minorBidi"/>
                <w:sz w:val="22"/>
                <w:szCs w:val="22"/>
              </w:rPr>
            </w:pPr>
            <w:r w:rsidRPr="00364FB4">
              <w:t xml:space="preserve">Is sufficient space available for bulk supplies? </w:t>
            </w:r>
            <w:r w:rsidRPr="00364FB4">
              <w:rPr>
                <w:i/>
              </w:rPr>
              <w:t>(consult partner agencies</w:t>
            </w:r>
            <w:r w:rsidRPr="00364FB4">
              <w:t xml:space="preserve"> </w:t>
            </w:r>
            <w:r w:rsidRPr="00364FB4">
              <w:rPr>
                <w:i/>
              </w:rPr>
              <w:t>for their particular needs)</w:t>
            </w:r>
          </w:p>
          <w:p w:rsidR="00042EEB" w:rsidRDefault="00364FB4">
            <w:pPr>
              <w:pStyle w:val="ListParagraph"/>
              <w:numPr>
                <w:ilvl w:val="1"/>
                <w:numId w:val="80"/>
              </w:numPr>
              <w:spacing w:after="60"/>
              <w:rPr>
                <w:rFonts w:eastAsiaTheme="minorHAnsi" w:cstheme="minorBidi"/>
                <w:sz w:val="22"/>
                <w:szCs w:val="22"/>
              </w:rPr>
            </w:pPr>
            <w:r w:rsidRPr="00364FB4">
              <w:t xml:space="preserve">Will a forklift and/or pallet jack be available? </w:t>
            </w:r>
            <w:r w:rsidR="00266277">
              <w:t>Is there a l</w:t>
            </w:r>
            <w:r w:rsidR="00344F29">
              <w:t>oading dock?</w:t>
            </w:r>
          </w:p>
          <w:p w:rsidR="00042EEB" w:rsidRDefault="00364FB4">
            <w:pPr>
              <w:pStyle w:val="ListParagraph"/>
              <w:numPr>
                <w:ilvl w:val="1"/>
                <w:numId w:val="80"/>
              </w:numPr>
              <w:spacing w:after="60"/>
              <w:rPr>
                <w:rFonts w:eastAsiaTheme="minorHAnsi" w:cstheme="minorBidi"/>
                <w:sz w:val="22"/>
                <w:szCs w:val="22"/>
              </w:rPr>
            </w:pPr>
            <w:r w:rsidRPr="00364FB4">
              <w:t xml:space="preserve">Is a paved area available at the site? </w:t>
            </w:r>
            <w:r w:rsidRPr="00364FB4">
              <w:rPr>
                <w:i/>
              </w:rPr>
              <w:t>(preferable to gravel or dirt for heavy equipment use)</w:t>
            </w:r>
          </w:p>
          <w:p w:rsidR="00042EEB" w:rsidRDefault="00B851C8">
            <w:pPr>
              <w:pStyle w:val="ListParagraph"/>
              <w:numPr>
                <w:ilvl w:val="0"/>
                <w:numId w:val="80"/>
              </w:numPr>
              <w:spacing w:after="60"/>
              <w:rPr>
                <w:rFonts w:eastAsiaTheme="minorHAnsi" w:cstheme="minorBidi"/>
                <w:sz w:val="22"/>
                <w:szCs w:val="22"/>
              </w:rPr>
            </w:pPr>
            <w:r>
              <w:t>Is</w:t>
            </w:r>
            <w:r w:rsidR="006E2613">
              <w:t xml:space="preserve"> a</w:t>
            </w:r>
            <w:r w:rsidR="00364FB4" w:rsidRPr="00364FB4">
              <w:t>dequate security available to protect people, property and equipment</w:t>
            </w:r>
            <w:r>
              <w:t>?</w:t>
            </w:r>
          </w:p>
          <w:p w:rsidR="00042EEB" w:rsidRDefault="00B851C8">
            <w:pPr>
              <w:pStyle w:val="ListParagraph"/>
              <w:numPr>
                <w:ilvl w:val="0"/>
                <w:numId w:val="80"/>
              </w:numPr>
              <w:spacing w:after="60"/>
              <w:rPr>
                <w:rFonts w:eastAsiaTheme="minorHAnsi" w:cstheme="minorBidi"/>
                <w:sz w:val="22"/>
                <w:szCs w:val="22"/>
              </w:rPr>
            </w:pPr>
            <w:r>
              <w:t>Is p</w:t>
            </w:r>
            <w:r w:rsidR="00364FB4" w:rsidRPr="00364FB4">
              <w:t>arking and traffic control</w:t>
            </w:r>
            <w:r>
              <w:t xml:space="preserve"> sufficient?</w:t>
            </w:r>
          </w:p>
          <w:p w:rsidR="00042EEB" w:rsidRDefault="00B851C8">
            <w:pPr>
              <w:pStyle w:val="ListParagraph"/>
              <w:numPr>
                <w:ilvl w:val="0"/>
                <w:numId w:val="80"/>
              </w:numPr>
              <w:spacing w:after="60"/>
              <w:rPr>
                <w:rFonts w:eastAsiaTheme="minorHAnsi" w:cstheme="minorBidi"/>
                <w:sz w:val="22"/>
                <w:szCs w:val="22"/>
              </w:rPr>
            </w:pPr>
            <w:r>
              <w:t>Is the site compliant with the f</w:t>
            </w:r>
            <w:r w:rsidRPr="00364FB4">
              <w:t>ire code</w:t>
            </w:r>
            <w:r>
              <w:t>?</w:t>
            </w:r>
          </w:p>
          <w:p w:rsidR="00042EEB" w:rsidRDefault="00364FB4">
            <w:pPr>
              <w:pStyle w:val="ListParagraph"/>
              <w:numPr>
                <w:ilvl w:val="0"/>
                <w:numId w:val="80"/>
              </w:numPr>
              <w:spacing w:after="60"/>
              <w:rPr>
                <w:rFonts w:eastAsiaTheme="minorHAnsi" w:cstheme="minorBidi"/>
                <w:i/>
                <w:sz w:val="22"/>
                <w:szCs w:val="22"/>
              </w:rPr>
            </w:pPr>
            <w:r w:rsidRPr="00364FB4">
              <w:t>Can the facility be procured as an in-kind donation? If not, what are the costs of the facility? Which agency will assume responsibility for those costs?</w:t>
            </w:r>
          </w:p>
          <w:p w:rsidR="00042EEB" w:rsidRDefault="00B851C8">
            <w:pPr>
              <w:pStyle w:val="ListParagraph"/>
              <w:numPr>
                <w:ilvl w:val="0"/>
                <w:numId w:val="80"/>
              </w:numPr>
              <w:spacing w:after="60"/>
              <w:rPr>
                <w:rFonts w:eastAsiaTheme="minorHAnsi" w:cstheme="minorBidi"/>
                <w:i/>
                <w:sz w:val="22"/>
                <w:szCs w:val="22"/>
              </w:rPr>
            </w:pPr>
            <w:r>
              <w:t>Has a</w:t>
            </w:r>
            <w:r w:rsidR="00364FB4" w:rsidRPr="00364FB4">
              <w:t xml:space="preserve"> Facility Use Agreement be</w:t>
            </w:r>
            <w:r>
              <w:t>en</w:t>
            </w:r>
            <w:r w:rsidR="00364FB4" w:rsidRPr="00364FB4">
              <w:t xml:space="preserve"> completed by one or more of the partner agencies</w:t>
            </w:r>
            <w:r>
              <w:t>?</w:t>
            </w:r>
            <w:r w:rsidR="00364FB4" w:rsidRPr="00364FB4">
              <w:t xml:space="preserve"> (</w:t>
            </w:r>
            <w:r>
              <w:t xml:space="preserve">see </w:t>
            </w:r>
            <w:hyperlink w:anchor="_Appendix_D:_American" w:history="1">
              <w:r w:rsidR="00364FB4" w:rsidRPr="00364FB4">
                <w:rPr>
                  <w:rStyle w:val="Hyperlink"/>
                  <w:rFonts w:cs="Arial"/>
                  <w:i/>
                </w:rPr>
                <w:t>Appendix K</w:t>
              </w:r>
            </w:hyperlink>
            <w:r w:rsidR="00364FB4" w:rsidRPr="00364FB4">
              <w:t>)</w:t>
            </w:r>
          </w:p>
        </w:tc>
      </w:tr>
    </w:tbl>
    <w:p w:rsidR="00C361FC" w:rsidRDefault="00C361FC" w:rsidP="00134791"/>
    <w:p w:rsidR="00EC5B32" w:rsidRDefault="00EC5B32" w:rsidP="00134791">
      <w:pPr>
        <w:rPr>
          <w:rFonts w:cs="Arial"/>
        </w:rPr>
      </w:pPr>
    </w:p>
    <w:p w:rsidR="009B0B86" w:rsidRPr="00134791" w:rsidRDefault="009B0B86" w:rsidP="00134791">
      <w:pPr>
        <w:pStyle w:val="Heading3"/>
      </w:pPr>
      <w:bookmarkStart w:id="19" w:name="_Toc421803712"/>
      <w:r w:rsidRPr="00134791">
        <w:t>In-Kind Donations</w:t>
      </w:r>
      <w:bookmarkEnd w:id="19"/>
    </w:p>
    <w:p w:rsidR="009B0B86" w:rsidRDefault="009B0B86" w:rsidP="009B0B86">
      <w:pPr>
        <w:rPr>
          <w:rFonts w:cs="Arial"/>
        </w:rPr>
      </w:pPr>
      <w:r w:rsidRPr="00607E84">
        <w:rPr>
          <w:rFonts w:cs="Arial"/>
        </w:rPr>
        <w:t xml:space="preserve">During the planning </w:t>
      </w:r>
      <w:r>
        <w:rPr>
          <w:rFonts w:cs="Arial"/>
        </w:rPr>
        <w:t>stage</w:t>
      </w:r>
      <w:r w:rsidRPr="00607E84">
        <w:rPr>
          <w:rFonts w:cs="Arial"/>
        </w:rPr>
        <w:t xml:space="preserve">, MARC participating agencies consider what appropriate </w:t>
      </w:r>
      <w:r w:rsidR="004A3272">
        <w:rPr>
          <w:rFonts w:cs="Arial"/>
        </w:rPr>
        <w:t xml:space="preserve">operating guidelines </w:t>
      </w:r>
      <w:r w:rsidR="006E2613">
        <w:rPr>
          <w:rFonts w:cs="Arial"/>
        </w:rPr>
        <w:t>need to be</w:t>
      </w:r>
      <w:r w:rsidRPr="00607E84">
        <w:rPr>
          <w:rFonts w:cs="Arial"/>
        </w:rPr>
        <w:t xml:space="preserve"> put in place regarding the acceptance</w:t>
      </w:r>
      <w:r w:rsidR="00E05763">
        <w:rPr>
          <w:rFonts w:cs="Arial"/>
        </w:rPr>
        <w:t>, utilization</w:t>
      </w:r>
      <w:r w:rsidR="004A3272">
        <w:rPr>
          <w:rFonts w:cs="Arial"/>
        </w:rPr>
        <w:t xml:space="preserve"> and </w:t>
      </w:r>
      <w:r w:rsidR="00C878D0">
        <w:rPr>
          <w:rFonts w:cs="Arial"/>
        </w:rPr>
        <w:t>management</w:t>
      </w:r>
      <w:r w:rsidRPr="00607E84">
        <w:rPr>
          <w:rFonts w:cs="Arial"/>
        </w:rPr>
        <w:t xml:space="preserve"> of </w:t>
      </w:r>
      <w:r w:rsidR="00042EEB">
        <w:rPr>
          <w:rFonts w:cs="Arial"/>
        </w:rPr>
        <w:t xml:space="preserve">in-kind </w:t>
      </w:r>
      <w:r w:rsidRPr="00607E84">
        <w:rPr>
          <w:rFonts w:cs="Arial"/>
        </w:rPr>
        <w:t>donati</w:t>
      </w:r>
      <w:r w:rsidR="006E2613">
        <w:rPr>
          <w:rFonts w:cs="Arial"/>
        </w:rPr>
        <w:t>ons in accordance with the MARC</w:t>
      </w:r>
      <w:r w:rsidRPr="00607E84">
        <w:rPr>
          <w:rFonts w:cs="Arial"/>
        </w:rPr>
        <w:t xml:space="preserve">s capacity to </w:t>
      </w:r>
      <w:r w:rsidR="006E2613" w:rsidRPr="00607E84">
        <w:rPr>
          <w:rFonts w:cs="Arial"/>
        </w:rPr>
        <w:t>accept</w:t>
      </w:r>
      <w:r w:rsidR="006E2613">
        <w:rPr>
          <w:rFonts w:cs="Arial"/>
        </w:rPr>
        <w:t>,</w:t>
      </w:r>
      <w:r w:rsidRPr="00607E84">
        <w:rPr>
          <w:rFonts w:cs="Arial"/>
        </w:rPr>
        <w:t xml:space="preserve"> process and store them. Actions to aid in developing an appropriate approach to donations include:</w:t>
      </w:r>
    </w:p>
    <w:p w:rsidR="009B0B86" w:rsidRPr="00607E84" w:rsidRDefault="00D300E8" w:rsidP="009B0B86">
      <w:pPr>
        <w:numPr>
          <w:ilvl w:val="0"/>
          <w:numId w:val="15"/>
        </w:numPr>
        <w:autoSpaceDE w:val="0"/>
        <w:autoSpaceDN w:val="0"/>
        <w:adjustRightInd w:val="0"/>
        <w:rPr>
          <w:rFonts w:cs="Arial"/>
        </w:rPr>
      </w:pPr>
      <w:r>
        <w:rPr>
          <w:rFonts w:cs="Arial"/>
        </w:rPr>
        <w:t>Identifying</w:t>
      </w:r>
      <w:r w:rsidR="009B0B86" w:rsidRPr="00607E84">
        <w:rPr>
          <w:rFonts w:cs="Arial"/>
        </w:rPr>
        <w:t xml:space="preserve"> pre-existing resources that collect donated goods (e.g. multi-agency donations warehouse)</w:t>
      </w:r>
      <w:r>
        <w:rPr>
          <w:rFonts w:cs="Arial"/>
        </w:rPr>
        <w:t>;</w:t>
      </w:r>
    </w:p>
    <w:p w:rsidR="009B0B86" w:rsidRPr="00607E84" w:rsidRDefault="009B0B86" w:rsidP="009B0B86">
      <w:pPr>
        <w:numPr>
          <w:ilvl w:val="0"/>
          <w:numId w:val="15"/>
        </w:numPr>
        <w:autoSpaceDE w:val="0"/>
        <w:autoSpaceDN w:val="0"/>
        <w:adjustRightInd w:val="0"/>
        <w:rPr>
          <w:rFonts w:cs="Arial"/>
        </w:rPr>
      </w:pPr>
      <w:r w:rsidRPr="00607E84">
        <w:rPr>
          <w:rFonts w:cs="Arial"/>
        </w:rPr>
        <w:t>Develop</w:t>
      </w:r>
      <w:r w:rsidR="00D300E8">
        <w:rPr>
          <w:rFonts w:cs="Arial"/>
        </w:rPr>
        <w:t>ing</w:t>
      </w:r>
      <w:r w:rsidRPr="00607E84">
        <w:rPr>
          <w:rFonts w:cs="Arial"/>
        </w:rPr>
        <w:t xml:space="preserve"> a plan to direct donations to pre-existing sites and/or to establish a site on the premises</w:t>
      </w:r>
      <w:r w:rsidR="004A3272">
        <w:rPr>
          <w:rFonts w:cs="Arial"/>
        </w:rPr>
        <w:t xml:space="preserve"> as well as record the donations</w:t>
      </w:r>
      <w:r w:rsidR="00D300E8">
        <w:rPr>
          <w:rFonts w:cs="Arial"/>
        </w:rPr>
        <w:t>;</w:t>
      </w:r>
    </w:p>
    <w:p w:rsidR="009B0B86" w:rsidRPr="00607E84" w:rsidRDefault="00D300E8" w:rsidP="009B0B86">
      <w:pPr>
        <w:numPr>
          <w:ilvl w:val="0"/>
          <w:numId w:val="15"/>
        </w:numPr>
        <w:autoSpaceDE w:val="0"/>
        <w:autoSpaceDN w:val="0"/>
        <w:adjustRightInd w:val="0"/>
        <w:rPr>
          <w:rFonts w:cs="Arial"/>
        </w:rPr>
      </w:pPr>
      <w:r>
        <w:rPr>
          <w:rFonts w:cs="Arial"/>
        </w:rPr>
        <w:t>Coordinating</w:t>
      </w:r>
      <w:r w:rsidR="009B0B86" w:rsidRPr="00607E84">
        <w:rPr>
          <w:rFonts w:cs="Arial"/>
        </w:rPr>
        <w:t xml:space="preserve"> efforts with the MARC Site Manager</w:t>
      </w:r>
      <w:r w:rsidR="004541C2">
        <w:rPr>
          <w:rFonts w:cs="Arial"/>
        </w:rPr>
        <w:t>;</w:t>
      </w:r>
    </w:p>
    <w:p w:rsidR="009B0B86" w:rsidRPr="00607E84" w:rsidRDefault="00D300E8" w:rsidP="009B0B86">
      <w:pPr>
        <w:numPr>
          <w:ilvl w:val="0"/>
          <w:numId w:val="15"/>
        </w:numPr>
        <w:autoSpaceDE w:val="0"/>
        <w:autoSpaceDN w:val="0"/>
        <w:adjustRightInd w:val="0"/>
        <w:rPr>
          <w:rFonts w:cs="Arial"/>
          <w:b/>
        </w:rPr>
      </w:pPr>
      <w:r>
        <w:rPr>
          <w:rFonts w:cs="Arial"/>
        </w:rPr>
        <w:t>Coordinating</w:t>
      </w:r>
      <w:r w:rsidR="009B0B86" w:rsidRPr="00607E84">
        <w:rPr>
          <w:rFonts w:cs="Arial"/>
        </w:rPr>
        <w:t xml:space="preserve"> messaging with the Public Information Officer</w:t>
      </w:r>
      <w:r>
        <w:rPr>
          <w:rFonts w:cs="Arial"/>
        </w:rPr>
        <w:t>.</w:t>
      </w:r>
    </w:p>
    <w:p w:rsidR="007E7A52" w:rsidRDefault="007E7A52"/>
    <w:p w:rsidR="009B0B86" w:rsidRPr="00F1541B" w:rsidRDefault="009B0B86" w:rsidP="009B0B86">
      <w:pPr>
        <w:pStyle w:val="Heading3"/>
        <w:rPr>
          <w:rFonts w:cs="Arial"/>
        </w:rPr>
      </w:pPr>
      <w:bookmarkStart w:id="20" w:name="_Toc421803713"/>
      <w:r w:rsidRPr="00F1541B">
        <w:rPr>
          <w:rFonts w:cs="Arial"/>
        </w:rPr>
        <w:t>Client</w:t>
      </w:r>
      <w:r>
        <w:rPr>
          <w:rFonts w:cs="Arial"/>
        </w:rPr>
        <w:t xml:space="preserve">-Centered </w:t>
      </w:r>
      <w:r w:rsidRPr="00F1541B">
        <w:rPr>
          <w:rFonts w:cs="Arial"/>
        </w:rPr>
        <w:t>Considerations</w:t>
      </w:r>
      <w:bookmarkEnd w:id="20"/>
    </w:p>
    <w:p w:rsidR="009B0B86" w:rsidRDefault="009B0B86" w:rsidP="009B0B86">
      <w:pPr>
        <w:rPr>
          <w:rFonts w:cs="Arial"/>
        </w:rPr>
      </w:pPr>
      <w:r w:rsidRPr="00F1541B">
        <w:rPr>
          <w:rFonts w:cs="Arial"/>
          <w:bCs/>
        </w:rPr>
        <w:t xml:space="preserve">MARC service providers need to be aware of, and sensitive to, cultural diversity, life situations, and other factors that shape a person’s identity. </w:t>
      </w:r>
      <w:r w:rsidR="004A3272">
        <w:rPr>
          <w:rFonts w:cs="Arial"/>
          <w:bCs/>
        </w:rPr>
        <w:t>It</w:t>
      </w:r>
      <w:r w:rsidRPr="00F1541B">
        <w:rPr>
          <w:rFonts w:cs="Arial"/>
          <w:bCs/>
        </w:rPr>
        <w:t xml:space="preserve"> is important to ensure that appropriate provisions are developed and put in place to accommodate client</w:t>
      </w:r>
      <w:r>
        <w:rPr>
          <w:rFonts w:cs="Arial"/>
          <w:bCs/>
        </w:rPr>
        <w:t>-centered</w:t>
      </w:r>
      <w:r w:rsidRPr="00F1541B">
        <w:rPr>
          <w:rFonts w:cs="Arial"/>
          <w:bCs/>
        </w:rPr>
        <w:t xml:space="preserve"> considerations</w:t>
      </w:r>
      <w:r w:rsidR="004541C2">
        <w:rPr>
          <w:rFonts w:cs="Arial"/>
          <w:bCs/>
        </w:rPr>
        <w:t xml:space="preserve">, </w:t>
      </w:r>
      <w:r w:rsidRPr="00F1541B">
        <w:rPr>
          <w:rFonts w:cs="Arial"/>
          <w:bCs/>
        </w:rPr>
        <w:t xml:space="preserve">such as those listed below. </w:t>
      </w:r>
      <w:r w:rsidR="004A3272">
        <w:rPr>
          <w:rFonts w:cs="Arial"/>
          <w:bCs/>
        </w:rPr>
        <w:t>Planners should be aware of</w:t>
      </w:r>
      <w:r w:rsidR="00042EEB">
        <w:rPr>
          <w:rFonts w:cs="Arial"/>
          <w:bCs/>
        </w:rPr>
        <w:t xml:space="preserve"> </w:t>
      </w:r>
      <w:r w:rsidRPr="00F1541B">
        <w:rPr>
          <w:rFonts w:cs="Arial"/>
          <w:bCs/>
        </w:rPr>
        <w:t>local community demographics</w:t>
      </w:r>
      <w:r w:rsidR="004A3272">
        <w:rPr>
          <w:rFonts w:cs="Arial"/>
          <w:bCs/>
        </w:rPr>
        <w:t>, and</w:t>
      </w:r>
      <w:r w:rsidRPr="00F1541B">
        <w:rPr>
          <w:rFonts w:cs="Arial"/>
          <w:bCs/>
        </w:rPr>
        <w:t xml:space="preserve"> </w:t>
      </w:r>
      <w:r w:rsidRPr="00F1541B">
        <w:rPr>
          <w:rFonts w:cs="Arial"/>
          <w:bCs/>
        </w:rPr>
        <w:lastRenderedPageBreak/>
        <w:t>emphasi</w:t>
      </w:r>
      <w:r w:rsidR="004A3272">
        <w:rPr>
          <w:rFonts w:cs="Arial"/>
          <w:bCs/>
        </w:rPr>
        <w:t>ze</w:t>
      </w:r>
      <w:r w:rsidRPr="00F1541B">
        <w:rPr>
          <w:rFonts w:cs="Arial"/>
          <w:bCs/>
        </w:rPr>
        <w:t xml:space="preserve"> the importance of approaching each client as an individual with consideration for their unique life experiences.</w:t>
      </w:r>
    </w:p>
    <w:p w:rsidR="009B0B86" w:rsidRDefault="009B0B86" w:rsidP="009B0B86">
      <w:pPr>
        <w:rPr>
          <w:rFonts w:cs="Arial"/>
        </w:rPr>
      </w:pPr>
    </w:p>
    <w:p w:rsidR="009B0B86" w:rsidRPr="00F1541B" w:rsidRDefault="009B0B86" w:rsidP="009B0B86">
      <w:pPr>
        <w:rPr>
          <w:rFonts w:cs="Arial"/>
        </w:rPr>
      </w:pPr>
      <w:r w:rsidRPr="00F1541B">
        <w:rPr>
          <w:rFonts w:cs="Arial"/>
        </w:rPr>
        <w:t xml:space="preserve">Examples of </w:t>
      </w:r>
      <w:r>
        <w:rPr>
          <w:rFonts w:cs="Arial"/>
        </w:rPr>
        <w:t>client-centered</w:t>
      </w:r>
      <w:r w:rsidRPr="00F1541B">
        <w:rPr>
          <w:rFonts w:cs="Arial"/>
        </w:rPr>
        <w:t xml:space="preserve"> considerations include: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2"/>
        <w:gridCol w:w="4342"/>
      </w:tblGrid>
      <w:tr w:rsidR="009B0B86" w:rsidRPr="00F1541B" w:rsidTr="00CA5442">
        <w:trPr>
          <w:trHeight w:val="630"/>
          <w:jc w:val="center"/>
        </w:trPr>
        <w:tc>
          <w:tcPr>
            <w:tcW w:w="4342" w:type="dxa"/>
          </w:tcPr>
          <w:p w:rsidR="009B0B86" w:rsidRPr="00F1541B" w:rsidRDefault="009B0B86" w:rsidP="00CA5442">
            <w:pPr>
              <w:pStyle w:val="ListParagraph"/>
              <w:numPr>
                <w:ilvl w:val="0"/>
                <w:numId w:val="56"/>
              </w:numPr>
              <w:rPr>
                <w:rFonts w:cs="Arial"/>
              </w:rPr>
            </w:pPr>
            <w:r w:rsidRPr="00F1541B">
              <w:rPr>
                <w:rFonts w:cs="Arial"/>
                <w:bCs/>
              </w:rPr>
              <w:t>Geography</w:t>
            </w:r>
          </w:p>
          <w:p w:rsidR="009B0B86" w:rsidRPr="00F1541B" w:rsidRDefault="009B0B86" w:rsidP="00CA5442">
            <w:pPr>
              <w:pStyle w:val="ListParagraph"/>
              <w:numPr>
                <w:ilvl w:val="0"/>
                <w:numId w:val="56"/>
              </w:numPr>
              <w:rPr>
                <w:rFonts w:cs="Arial"/>
              </w:rPr>
            </w:pPr>
            <w:r w:rsidRPr="00F1541B">
              <w:rPr>
                <w:rFonts w:cs="Arial"/>
                <w:bCs/>
              </w:rPr>
              <w:t>Ethnicity</w:t>
            </w:r>
          </w:p>
          <w:p w:rsidR="009B0B86" w:rsidRPr="00F1541B" w:rsidRDefault="009B0B86" w:rsidP="00CA5442">
            <w:pPr>
              <w:pStyle w:val="ListParagraph"/>
              <w:numPr>
                <w:ilvl w:val="0"/>
                <w:numId w:val="56"/>
              </w:numPr>
              <w:rPr>
                <w:rFonts w:cs="Arial"/>
              </w:rPr>
            </w:pPr>
            <w:r w:rsidRPr="00F1541B">
              <w:rPr>
                <w:rFonts w:cs="Arial"/>
                <w:bCs/>
              </w:rPr>
              <w:t>Gender</w:t>
            </w:r>
          </w:p>
          <w:p w:rsidR="009B0B86" w:rsidRPr="00F1541B" w:rsidRDefault="009B0B86" w:rsidP="00CA5442">
            <w:pPr>
              <w:pStyle w:val="ListParagraph"/>
              <w:numPr>
                <w:ilvl w:val="0"/>
                <w:numId w:val="56"/>
              </w:numPr>
              <w:rPr>
                <w:rFonts w:cs="Arial"/>
              </w:rPr>
            </w:pPr>
            <w:r w:rsidRPr="00F1541B">
              <w:rPr>
                <w:rFonts w:cs="Arial"/>
                <w:bCs/>
              </w:rPr>
              <w:t>Spirituality</w:t>
            </w:r>
          </w:p>
          <w:p w:rsidR="009B0B86" w:rsidRPr="00F1541B" w:rsidRDefault="009B0B86" w:rsidP="00CA5442">
            <w:pPr>
              <w:pStyle w:val="ListParagraph"/>
              <w:numPr>
                <w:ilvl w:val="0"/>
                <w:numId w:val="56"/>
              </w:numPr>
              <w:rPr>
                <w:rFonts w:cs="Arial"/>
              </w:rPr>
            </w:pPr>
            <w:r w:rsidRPr="00F1541B">
              <w:rPr>
                <w:rFonts w:cs="Arial"/>
                <w:bCs/>
              </w:rPr>
              <w:t>Parental Status</w:t>
            </w:r>
          </w:p>
          <w:p w:rsidR="009B0B86" w:rsidRPr="00F1541B" w:rsidRDefault="009B0B86" w:rsidP="00CA5442">
            <w:pPr>
              <w:pStyle w:val="ListParagraph"/>
              <w:numPr>
                <w:ilvl w:val="0"/>
                <w:numId w:val="56"/>
              </w:numPr>
              <w:rPr>
                <w:rFonts w:cs="Arial"/>
              </w:rPr>
            </w:pPr>
            <w:r w:rsidRPr="00F1541B">
              <w:rPr>
                <w:rFonts w:cs="Arial"/>
                <w:bCs/>
              </w:rPr>
              <w:t>Homelessness</w:t>
            </w:r>
          </w:p>
          <w:p w:rsidR="009B0B86" w:rsidRPr="00F1541B" w:rsidRDefault="009B0B86" w:rsidP="00CA5442">
            <w:pPr>
              <w:pStyle w:val="ListParagraph"/>
              <w:numPr>
                <w:ilvl w:val="0"/>
                <w:numId w:val="56"/>
              </w:numPr>
              <w:rPr>
                <w:rFonts w:cs="Arial"/>
              </w:rPr>
            </w:pPr>
            <w:r w:rsidRPr="00F1541B">
              <w:rPr>
                <w:rFonts w:cs="Arial"/>
                <w:bCs/>
              </w:rPr>
              <w:t>Cultural differences between caseworker and client</w:t>
            </w:r>
          </w:p>
        </w:tc>
        <w:tc>
          <w:tcPr>
            <w:tcW w:w="4342" w:type="dxa"/>
          </w:tcPr>
          <w:p w:rsidR="009B0B86" w:rsidRPr="00F1541B" w:rsidRDefault="009B0B86" w:rsidP="00CA5442">
            <w:pPr>
              <w:pStyle w:val="ListParagraph"/>
              <w:numPr>
                <w:ilvl w:val="0"/>
                <w:numId w:val="56"/>
              </w:numPr>
              <w:rPr>
                <w:rFonts w:cs="Arial"/>
                <w:bCs/>
              </w:rPr>
            </w:pPr>
            <w:r w:rsidRPr="00F1541B">
              <w:rPr>
                <w:rFonts w:cs="Arial"/>
                <w:bCs/>
              </w:rPr>
              <w:t>Substance use</w:t>
            </w:r>
          </w:p>
          <w:p w:rsidR="009B0B86" w:rsidRPr="00F1541B" w:rsidRDefault="009B0B86" w:rsidP="00CA5442">
            <w:pPr>
              <w:pStyle w:val="ListParagraph"/>
              <w:numPr>
                <w:ilvl w:val="0"/>
                <w:numId w:val="56"/>
              </w:numPr>
              <w:rPr>
                <w:rFonts w:cs="Arial"/>
              </w:rPr>
            </w:pPr>
            <w:r w:rsidRPr="00F1541B">
              <w:rPr>
                <w:rFonts w:cs="Arial"/>
                <w:bCs/>
              </w:rPr>
              <w:t>Language</w:t>
            </w:r>
          </w:p>
          <w:p w:rsidR="009B0B86" w:rsidRPr="00F1541B" w:rsidRDefault="009B0B86" w:rsidP="00CA5442">
            <w:pPr>
              <w:pStyle w:val="ListParagraph"/>
              <w:numPr>
                <w:ilvl w:val="0"/>
                <w:numId w:val="56"/>
              </w:numPr>
              <w:rPr>
                <w:rFonts w:cs="Arial"/>
              </w:rPr>
            </w:pPr>
            <w:r w:rsidRPr="00F1541B">
              <w:rPr>
                <w:rFonts w:cs="Arial"/>
                <w:bCs/>
              </w:rPr>
              <w:t>Disability</w:t>
            </w:r>
          </w:p>
          <w:p w:rsidR="009B0B86" w:rsidRPr="00F1541B" w:rsidRDefault="009B0B86" w:rsidP="00CA5442">
            <w:pPr>
              <w:pStyle w:val="ListParagraph"/>
              <w:numPr>
                <w:ilvl w:val="0"/>
                <w:numId w:val="56"/>
              </w:numPr>
              <w:rPr>
                <w:rFonts w:cs="Arial"/>
              </w:rPr>
            </w:pPr>
            <w:r w:rsidRPr="00F1541B">
              <w:rPr>
                <w:rFonts w:cs="Arial"/>
                <w:bCs/>
              </w:rPr>
              <w:t>Sexual orientation</w:t>
            </w:r>
          </w:p>
          <w:p w:rsidR="009B0B86" w:rsidRPr="00F1541B" w:rsidRDefault="009B0B86" w:rsidP="00CA5442">
            <w:pPr>
              <w:pStyle w:val="ListParagraph"/>
              <w:numPr>
                <w:ilvl w:val="0"/>
                <w:numId w:val="56"/>
              </w:numPr>
              <w:rPr>
                <w:rFonts w:cs="Arial"/>
              </w:rPr>
            </w:pPr>
            <w:r w:rsidRPr="00F1541B">
              <w:rPr>
                <w:rFonts w:cs="Arial"/>
                <w:bCs/>
              </w:rPr>
              <w:t>Age</w:t>
            </w:r>
          </w:p>
          <w:p w:rsidR="009B0B86" w:rsidRPr="00F1541B" w:rsidRDefault="009B0B86" w:rsidP="00CA5442">
            <w:pPr>
              <w:pStyle w:val="ListParagraph"/>
              <w:numPr>
                <w:ilvl w:val="0"/>
                <w:numId w:val="56"/>
              </w:numPr>
              <w:rPr>
                <w:rFonts w:cs="Arial"/>
                <w:bCs/>
              </w:rPr>
            </w:pPr>
            <w:r w:rsidRPr="00F1541B">
              <w:rPr>
                <w:rFonts w:cs="Arial"/>
                <w:bCs/>
              </w:rPr>
              <w:t>Profession</w:t>
            </w:r>
          </w:p>
          <w:p w:rsidR="009B0B86" w:rsidRPr="00F1541B" w:rsidRDefault="009B0B86" w:rsidP="00CA5442">
            <w:pPr>
              <w:pStyle w:val="ListParagraph"/>
              <w:numPr>
                <w:ilvl w:val="0"/>
                <w:numId w:val="56"/>
              </w:numPr>
              <w:rPr>
                <w:rFonts w:cs="Arial"/>
                <w:bCs/>
              </w:rPr>
            </w:pPr>
            <w:r w:rsidRPr="00F1541B">
              <w:rPr>
                <w:rFonts w:cs="Arial"/>
                <w:bCs/>
              </w:rPr>
              <w:t xml:space="preserve">Previous health issues, including </w:t>
            </w:r>
            <w:r>
              <w:rPr>
                <w:rFonts w:cs="Arial"/>
                <w:bCs/>
              </w:rPr>
              <w:t xml:space="preserve">allergies and </w:t>
            </w:r>
            <w:r w:rsidRPr="00F1541B">
              <w:rPr>
                <w:rFonts w:cs="Arial"/>
                <w:bCs/>
              </w:rPr>
              <w:t>mental illness</w:t>
            </w:r>
          </w:p>
        </w:tc>
      </w:tr>
    </w:tbl>
    <w:p w:rsidR="009B0B86" w:rsidRDefault="009B0B86" w:rsidP="009B0B86">
      <w:pPr>
        <w:rPr>
          <w:rFonts w:cs="Arial"/>
        </w:rPr>
      </w:pPr>
    </w:p>
    <w:p w:rsidR="009B0B86" w:rsidRPr="00F1541B" w:rsidRDefault="009B0B86" w:rsidP="009B0B86">
      <w:pPr>
        <w:rPr>
          <w:rFonts w:cs="Arial"/>
        </w:rPr>
      </w:pPr>
      <w:r w:rsidRPr="00F1541B">
        <w:rPr>
          <w:rFonts w:cs="Arial"/>
        </w:rPr>
        <w:t>Examples of ways these considerations might be accommodated include:</w:t>
      </w:r>
    </w:p>
    <w:p w:rsidR="009B0B86" w:rsidRPr="00F1541B" w:rsidRDefault="009B0B86" w:rsidP="009B0B86">
      <w:pPr>
        <w:pStyle w:val="ListParagraph"/>
        <w:numPr>
          <w:ilvl w:val="0"/>
          <w:numId w:val="58"/>
        </w:numPr>
        <w:spacing w:after="200"/>
        <w:rPr>
          <w:rFonts w:cs="Arial"/>
        </w:rPr>
      </w:pPr>
      <w:r w:rsidRPr="00F1541B">
        <w:rPr>
          <w:rFonts w:cs="Arial"/>
        </w:rPr>
        <w:t>Provid</w:t>
      </w:r>
      <w:r>
        <w:rPr>
          <w:rFonts w:cs="Arial"/>
        </w:rPr>
        <w:t>ing</w:t>
      </w:r>
      <w:r w:rsidRPr="00F1541B">
        <w:rPr>
          <w:rFonts w:cs="Arial"/>
        </w:rPr>
        <w:t xml:space="preserve"> a private room for those who experienced a fatality</w:t>
      </w:r>
      <w:r w:rsidR="00D300E8">
        <w:rPr>
          <w:rFonts w:cs="Arial"/>
        </w:rPr>
        <w:t>;</w:t>
      </w:r>
    </w:p>
    <w:p w:rsidR="009B0B86" w:rsidRPr="00F1541B" w:rsidRDefault="009B0B86" w:rsidP="009B0B86">
      <w:pPr>
        <w:pStyle w:val="ListParagraph"/>
        <w:numPr>
          <w:ilvl w:val="0"/>
          <w:numId w:val="58"/>
        </w:numPr>
        <w:spacing w:after="200"/>
        <w:rPr>
          <w:rFonts w:cs="Arial"/>
        </w:rPr>
      </w:pPr>
      <w:r w:rsidRPr="00F1541B">
        <w:rPr>
          <w:rFonts w:cs="Arial"/>
        </w:rPr>
        <w:t xml:space="preserve">Adjusting hours to accommodate </w:t>
      </w:r>
      <w:r>
        <w:rPr>
          <w:rFonts w:cs="Arial"/>
        </w:rPr>
        <w:t>a range of work schedules</w:t>
      </w:r>
      <w:r w:rsidR="00D300E8">
        <w:rPr>
          <w:rFonts w:cs="Arial"/>
        </w:rPr>
        <w:t>;</w:t>
      </w:r>
    </w:p>
    <w:p w:rsidR="009B0B86" w:rsidRPr="00F1541B" w:rsidRDefault="009B0B86" w:rsidP="009B0B86">
      <w:pPr>
        <w:pStyle w:val="ListParagraph"/>
        <w:numPr>
          <w:ilvl w:val="0"/>
          <w:numId w:val="58"/>
        </w:numPr>
        <w:spacing w:after="200"/>
        <w:rPr>
          <w:rFonts w:cs="Arial"/>
        </w:rPr>
      </w:pPr>
      <w:r w:rsidRPr="00F1541B">
        <w:rPr>
          <w:rFonts w:cs="Arial"/>
        </w:rPr>
        <w:t>Provid</w:t>
      </w:r>
      <w:r>
        <w:rPr>
          <w:rFonts w:cs="Arial"/>
        </w:rPr>
        <w:t>ing</w:t>
      </w:r>
      <w:r w:rsidRPr="00F1541B">
        <w:rPr>
          <w:rFonts w:cs="Arial"/>
        </w:rPr>
        <w:t xml:space="preserve"> shuttles for transportation challenges</w:t>
      </w:r>
      <w:r w:rsidR="00D300E8">
        <w:rPr>
          <w:rFonts w:cs="Arial"/>
        </w:rPr>
        <w:t>;</w:t>
      </w:r>
    </w:p>
    <w:p w:rsidR="009B0B86" w:rsidRDefault="004A3272" w:rsidP="009B0B86">
      <w:pPr>
        <w:pStyle w:val="ListParagraph"/>
        <w:numPr>
          <w:ilvl w:val="0"/>
          <w:numId w:val="58"/>
        </w:numPr>
        <w:spacing w:after="200"/>
        <w:rPr>
          <w:rFonts w:cs="Arial"/>
        </w:rPr>
      </w:pPr>
      <w:r>
        <w:rPr>
          <w:rFonts w:cs="Arial"/>
        </w:rPr>
        <w:t>Providing interpreters and t</w:t>
      </w:r>
      <w:r w:rsidR="009B0B86" w:rsidRPr="00F1541B">
        <w:rPr>
          <w:rFonts w:cs="Arial"/>
        </w:rPr>
        <w:t>ranslators</w:t>
      </w:r>
      <w:r w:rsidR="00D300E8">
        <w:rPr>
          <w:rFonts w:cs="Arial"/>
        </w:rPr>
        <w:t>;</w:t>
      </w:r>
    </w:p>
    <w:p w:rsidR="007E7A52" w:rsidRDefault="00D300E8">
      <w:pPr>
        <w:pStyle w:val="ListParagraph"/>
        <w:numPr>
          <w:ilvl w:val="0"/>
          <w:numId w:val="58"/>
        </w:numPr>
        <w:spacing w:after="200"/>
        <w:rPr>
          <w:rFonts w:cs="Arial"/>
        </w:rPr>
      </w:pPr>
      <w:r>
        <w:rPr>
          <w:rFonts w:cs="Arial"/>
        </w:rPr>
        <w:t>Providing s</w:t>
      </w:r>
      <w:r w:rsidR="009B0B86" w:rsidRPr="00C00EC5">
        <w:rPr>
          <w:rFonts w:cs="Arial"/>
        </w:rPr>
        <w:t>ufficient recept</w:t>
      </w:r>
      <w:r w:rsidR="009B0B86" w:rsidRPr="00F1541B">
        <w:rPr>
          <w:rFonts w:cs="Arial"/>
        </w:rPr>
        <w:t>i</w:t>
      </w:r>
      <w:r w:rsidR="00042EEB">
        <w:rPr>
          <w:rFonts w:cs="Arial"/>
        </w:rPr>
        <w:t xml:space="preserve">on area seating to accommodate </w:t>
      </w:r>
      <w:r w:rsidR="009B0B86" w:rsidRPr="00C00EC5">
        <w:rPr>
          <w:rFonts w:cs="Arial"/>
        </w:rPr>
        <w:t>persons with disabilities and other access and functional needs</w:t>
      </w:r>
      <w:r>
        <w:rPr>
          <w:rFonts w:cs="Arial"/>
        </w:rPr>
        <w:t>;</w:t>
      </w:r>
    </w:p>
    <w:p w:rsidR="007E7A52" w:rsidRDefault="009B0B86">
      <w:pPr>
        <w:pStyle w:val="ListParagraph"/>
        <w:numPr>
          <w:ilvl w:val="0"/>
          <w:numId w:val="58"/>
        </w:numPr>
        <w:spacing w:after="200"/>
        <w:rPr>
          <w:rFonts w:cs="Arial"/>
        </w:rPr>
      </w:pPr>
      <w:r w:rsidRPr="00C00EC5">
        <w:t>Providing snacks for those with dietary and medical need</w:t>
      </w:r>
      <w:r w:rsidRPr="00C448AF">
        <w:t>s including nut-free zones</w:t>
      </w:r>
      <w:r w:rsidR="00D300E8">
        <w:t>.</w:t>
      </w:r>
    </w:p>
    <w:p w:rsidR="00146724" w:rsidRPr="007B2B8B" w:rsidRDefault="00146724" w:rsidP="009B0B86">
      <w:pPr>
        <w:pStyle w:val="Heading3"/>
        <w:rPr>
          <w:rFonts w:cs="Arial"/>
        </w:rPr>
      </w:pPr>
      <w:bookmarkStart w:id="21" w:name="_Toc421803714"/>
      <w:r w:rsidRPr="007B2B8B">
        <w:rPr>
          <w:rFonts w:cs="Arial"/>
        </w:rPr>
        <w:t>Access and Functional Needs</w:t>
      </w:r>
      <w:bookmarkEnd w:id="21"/>
      <w:r w:rsidRPr="007B2B8B">
        <w:rPr>
          <w:rFonts w:cs="Arial"/>
        </w:rPr>
        <w:t xml:space="preserve"> </w:t>
      </w:r>
    </w:p>
    <w:p w:rsidR="00146724" w:rsidRPr="007B2B8B" w:rsidRDefault="00D300E8" w:rsidP="00146724">
      <w:pPr>
        <w:rPr>
          <w:rFonts w:cs="Arial"/>
        </w:rPr>
      </w:pPr>
      <w:r>
        <w:rPr>
          <w:rFonts w:cs="Arial"/>
        </w:rPr>
        <w:t>Follow the</w:t>
      </w:r>
      <w:r w:rsidR="006E2613">
        <w:rPr>
          <w:rFonts w:cs="Arial"/>
        </w:rPr>
        <w:t xml:space="preserve"> k</w:t>
      </w:r>
      <w:r w:rsidR="00146724" w:rsidRPr="007B2B8B">
        <w:rPr>
          <w:rFonts w:cs="Arial"/>
        </w:rPr>
        <w:t>ey planning and readiness steps</w:t>
      </w:r>
      <w:r>
        <w:rPr>
          <w:rFonts w:cs="Arial"/>
        </w:rPr>
        <w:t xml:space="preserve"> below</w:t>
      </w:r>
      <w:r w:rsidR="00146724" w:rsidRPr="007B2B8B">
        <w:rPr>
          <w:rFonts w:cs="Arial"/>
        </w:rPr>
        <w:t xml:space="preserve"> to meet the access and/or functional needs of MARC clients: </w:t>
      </w:r>
    </w:p>
    <w:p w:rsidR="00146724" w:rsidRPr="00AE6704" w:rsidRDefault="00146724" w:rsidP="00146724">
      <w:pPr>
        <w:pStyle w:val="ListParagraph"/>
        <w:numPr>
          <w:ilvl w:val="0"/>
          <w:numId w:val="22"/>
        </w:numPr>
        <w:rPr>
          <w:rFonts w:cs="Arial"/>
        </w:rPr>
      </w:pPr>
      <w:r w:rsidRPr="00AE6704">
        <w:rPr>
          <w:rFonts w:cs="Arial"/>
        </w:rPr>
        <w:t xml:space="preserve">Make any reasonable modifications to policies, programs and facilities needed to ensure accessibility to all citizens </w:t>
      </w:r>
      <w:r w:rsidRPr="00AE6704">
        <w:rPr>
          <w:rFonts w:cs="Arial"/>
          <w:i/>
        </w:rPr>
        <w:t xml:space="preserve">(see </w:t>
      </w:r>
      <w:hyperlink w:anchor="_Appendix_G:_MARC_3" w:history="1">
        <w:r w:rsidR="00F572C1">
          <w:rPr>
            <w:rStyle w:val="Hyperlink"/>
            <w:rFonts w:cs="Arial"/>
            <w:i/>
          </w:rPr>
          <w:t>Appendix I</w:t>
        </w:r>
      </w:hyperlink>
      <w:r w:rsidRPr="00AE6704">
        <w:rPr>
          <w:rFonts w:cs="Arial"/>
          <w:i/>
        </w:rPr>
        <w:t xml:space="preserve"> for more information on </w:t>
      </w:r>
      <w:r>
        <w:rPr>
          <w:rFonts w:cs="Arial"/>
          <w:i/>
        </w:rPr>
        <w:t>the American with Disabilities Act</w:t>
      </w:r>
      <w:r w:rsidR="00D300E8">
        <w:rPr>
          <w:rFonts w:cs="Arial"/>
          <w:i/>
        </w:rPr>
        <w:t>.</w:t>
      </w:r>
      <w:r w:rsidRPr="00AE6704">
        <w:rPr>
          <w:rFonts w:cs="Arial"/>
          <w:i/>
        </w:rPr>
        <w:t xml:space="preserve">) </w:t>
      </w:r>
    </w:p>
    <w:p w:rsidR="00146724" w:rsidRPr="007B2B8B" w:rsidRDefault="00146724" w:rsidP="00146724">
      <w:pPr>
        <w:pStyle w:val="ListParagraph"/>
        <w:numPr>
          <w:ilvl w:val="0"/>
          <w:numId w:val="22"/>
        </w:numPr>
        <w:rPr>
          <w:rFonts w:cs="Arial"/>
        </w:rPr>
      </w:pPr>
      <w:r w:rsidRPr="007B2B8B">
        <w:rPr>
          <w:rFonts w:cs="Arial"/>
        </w:rPr>
        <w:t xml:space="preserve">Work with the local disability community and government (local, state, federal and tribal) partners, including public health agencies, to identify: </w:t>
      </w:r>
    </w:p>
    <w:p w:rsidR="00146724" w:rsidRPr="007B2B8B" w:rsidRDefault="00146724" w:rsidP="00146724">
      <w:pPr>
        <w:pStyle w:val="ListParagraph"/>
        <w:numPr>
          <w:ilvl w:val="1"/>
          <w:numId w:val="22"/>
        </w:numPr>
        <w:rPr>
          <w:rFonts w:cs="Arial"/>
        </w:rPr>
      </w:pPr>
      <w:r w:rsidRPr="007B2B8B">
        <w:rPr>
          <w:rFonts w:cs="Arial"/>
        </w:rPr>
        <w:t xml:space="preserve">The types of disability-related and/or access </w:t>
      </w:r>
      <w:r>
        <w:rPr>
          <w:rFonts w:cs="Arial"/>
        </w:rPr>
        <w:t>and</w:t>
      </w:r>
      <w:r w:rsidRPr="007B2B8B">
        <w:rPr>
          <w:rFonts w:cs="Arial"/>
        </w:rPr>
        <w:t xml:space="preserve"> functional needs clients are likely to have in the MARC</w:t>
      </w:r>
      <w:r>
        <w:rPr>
          <w:rFonts w:cs="Arial"/>
        </w:rPr>
        <w:t xml:space="preserve">, </w:t>
      </w:r>
      <w:r w:rsidRPr="00C448AF">
        <w:rPr>
          <w:rFonts w:cs="Arial"/>
        </w:rPr>
        <w:t>noting specific demographics in the community</w:t>
      </w:r>
      <w:r w:rsidR="00D300E8">
        <w:rPr>
          <w:rFonts w:cs="Arial"/>
        </w:rPr>
        <w:t>;</w:t>
      </w:r>
    </w:p>
    <w:p w:rsidR="00146724" w:rsidRPr="007B2B8B" w:rsidRDefault="00146724" w:rsidP="00146724">
      <w:pPr>
        <w:pStyle w:val="ListParagraph"/>
        <w:numPr>
          <w:ilvl w:val="1"/>
          <w:numId w:val="22"/>
        </w:numPr>
        <w:rPr>
          <w:rFonts w:cs="Arial"/>
        </w:rPr>
      </w:pPr>
      <w:r w:rsidRPr="007B2B8B">
        <w:rPr>
          <w:rFonts w:cs="Arial"/>
        </w:rPr>
        <w:t>Recommended measures for addressing identified needs</w:t>
      </w:r>
      <w:r w:rsidR="00D300E8">
        <w:rPr>
          <w:rFonts w:cs="Arial"/>
        </w:rPr>
        <w:t>;</w:t>
      </w:r>
    </w:p>
    <w:p w:rsidR="00146724" w:rsidRPr="007B2B8B" w:rsidRDefault="00146724" w:rsidP="00146724">
      <w:pPr>
        <w:pStyle w:val="ListParagraph"/>
        <w:numPr>
          <w:ilvl w:val="1"/>
          <w:numId w:val="22"/>
        </w:numPr>
        <w:rPr>
          <w:rFonts w:cs="Arial"/>
        </w:rPr>
      </w:pPr>
      <w:r w:rsidRPr="007B2B8B">
        <w:rPr>
          <w:rFonts w:cs="Arial"/>
        </w:rPr>
        <w:t>Actions and available local resources needed to carry out those measures</w:t>
      </w:r>
      <w:r w:rsidR="00D300E8">
        <w:rPr>
          <w:rFonts w:cs="Arial"/>
        </w:rPr>
        <w:t>.</w:t>
      </w:r>
    </w:p>
    <w:p w:rsidR="007E7A52" w:rsidRDefault="00146724">
      <w:pPr>
        <w:pStyle w:val="ListParagraph"/>
        <w:numPr>
          <w:ilvl w:val="0"/>
          <w:numId w:val="22"/>
        </w:numPr>
        <w:rPr>
          <w:rFonts w:cs="Arial"/>
        </w:rPr>
      </w:pPr>
      <w:r w:rsidRPr="007B2B8B">
        <w:rPr>
          <w:rFonts w:cs="Arial"/>
        </w:rPr>
        <w:t xml:space="preserve">Determine which tasks and responsibilities will be performed by each participating MARC </w:t>
      </w:r>
      <w:r>
        <w:rPr>
          <w:rFonts w:cs="Arial"/>
        </w:rPr>
        <w:t>organization</w:t>
      </w:r>
      <w:r w:rsidRPr="007B2B8B">
        <w:rPr>
          <w:rFonts w:cs="Arial"/>
        </w:rPr>
        <w:t xml:space="preserve"> </w:t>
      </w:r>
      <w:r w:rsidRPr="00AE6704">
        <w:rPr>
          <w:rFonts w:cs="Arial"/>
        </w:rPr>
        <w:t>and verify their completion</w:t>
      </w:r>
      <w:r w:rsidR="00D300E8">
        <w:rPr>
          <w:rFonts w:cs="Arial"/>
        </w:rPr>
        <w:t>.</w:t>
      </w:r>
    </w:p>
    <w:p w:rsidR="00602D46" w:rsidRDefault="00602D46" w:rsidP="004C0154">
      <w:pPr>
        <w:pStyle w:val="Heading2"/>
      </w:pPr>
      <w:bookmarkStart w:id="22" w:name="_Toc421803715"/>
      <w:r>
        <w:t>Stand Up</w:t>
      </w:r>
      <w:bookmarkEnd w:id="22"/>
    </w:p>
    <w:p w:rsidR="00B91ED2" w:rsidRDefault="00B91ED2" w:rsidP="004C0154">
      <w:pPr>
        <w:rPr>
          <w:rFonts w:cs="Arial"/>
        </w:rPr>
      </w:pPr>
      <w:r>
        <w:rPr>
          <w:rFonts w:cs="Arial"/>
        </w:rPr>
        <w:t>Stand up of a MARC facility begins once the necessary planning has taken place and in accordance with the operational timeline determined by participating agencies.</w:t>
      </w:r>
    </w:p>
    <w:p w:rsidR="00B91ED2" w:rsidRDefault="00B91ED2" w:rsidP="004C0154">
      <w:pPr>
        <w:rPr>
          <w:rFonts w:cs="Arial"/>
        </w:rPr>
      </w:pPr>
    </w:p>
    <w:p w:rsidR="00B91ED2" w:rsidRDefault="00B91ED2" w:rsidP="004C0154">
      <w:pPr>
        <w:pStyle w:val="Heading3"/>
        <w:rPr>
          <w:rFonts w:cs="Arial"/>
        </w:rPr>
      </w:pPr>
      <w:bookmarkStart w:id="23" w:name="_Toc421803716"/>
      <w:r w:rsidRPr="00E64831">
        <w:rPr>
          <w:rFonts w:cs="Arial"/>
        </w:rPr>
        <w:t xml:space="preserve">MARC Site </w:t>
      </w:r>
      <w:r>
        <w:rPr>
          <w:rFonts w:cs="Arial"/>
        </w:rPr>
        <w:t xml:space="preserve">Procurement and </w:t>
      </w:r>
      <w:r w:rsidRPr="00E64831">
        <w:rPr>
          <w:rFonts w:cs="Arial"/>
        </w:rPr>
        <w:t>Set Up</w:t>
      </w:r>
      <w:bookmarkEnd w:id="23"/>
    </w:p>
    <w:p w:rsidR="00B91ED2" w:rsidRDefault="00B91ED2" w:rsidP="004C0154">
      <w:pPr>
        <w:rPr>
          <w:rFonts w:cs="Arial"/>
        </w:rPr>
      </w:pPr>
      <w:r w:rsidRPr="00E64831">
        <w:rPr>
          <w:rFonts w:cs="Arial"/>
        </w:rPr>
        <w:t>T</w:t>
      </w:r>
      <w:r>
        <w:rPr>
          <w:rFonts w:cs="Arial"/>
        </w:rPr>
        <w:t>o procure the MARC facility, t</w:t>
      </w:r>
      <w:r w:rsidRPr="00E64831">
        <w:rPr>
          <w:rFonts w:cs="Arial"/>
        </w:rPr>
        <w:t xml:space="preserve">he lead agency or designee </w:t>
      </w:r>
      <w:r>
        <w:rPr>
          <w:rFonts w:cs="Arial"/>
        </w:rPr>
        <w:t>may</w:t>
      </w:r>
      <w:r w:rsidRPr="00E64831">
        <w:rPr>
          <w:rFonts w:cs="Arial"/>
        </w:rPr>
        <w:t xml:space="preserve"> sign a Facility Use Agreement</w:t>
      </w:r>
      <w:r>
        <w:rPr>
          <w:rFonts w:cs="Arial"/>
        </w:rPr>
        <w:t xml:space="preserve"> </w:t>
      </w:r>
      <w:r w:rsidRPr="00816D1A">
        <w:rPr>
          <w:rFonts w:cs="Arial"/>
          <w:i/>
        </w:rPr>
        <w:t>(see</w:t>
      </w:r>
      <w:r w:rsidRPr="00842433">
        <w:rPr>
          <w:rFonts w:cs="Arial"/>
          <w:i/>
          <w:color w:val="00B050"/>
        </w:rPr>
        <w:t xml:space="preserve"> </w:t>
      </w:r>
      <w:hyperlink w:anchor="_Appendix_D:_American" w:history="1">
        <w:r w:rsidR="00F572C1">
          <w:rPr>
            <w:rStyle w:val="Hyperlink"/>
            <w:rFonts w:cs="Arial"/>
            <w:i/>
          </w:rPr>
          <w:t>Appendix K</w:t>
        </w:r>
      </w:hyperlink>
      <w:r>
        <w:t xml:space="preserve"> </w:t>
      </w:r>
      <w:r w:rsidR="00364FB4" w:rsidRPr="00364FB4">
        <w:rPr>
          <w:i/>
        </w:rPr>
        <w:t>for an example</w:t>
      </w:r>
      <w:r w:rsidRPr="00816D1A">
        <w:rPr>
          <w:rFonts w:cs="Arial"/>
          <w:i/>
        </w:rPr>
        <w:t>)</w:t>
      </w:r>
      <w:r w:rsidR="004A3272">
        <w:rPr>
          <w:rFonts w:cs="Arial"/>
        </w:rPr>
        <w:t>.</w:t>
      </w:r>
      <w:r>
        <w:rPr>
          <w:rFonts w:cs="Arial"/>
        </w:rPr>
        <w:t xml:space="preserve"> </w:t>
      </w:r>
      <w:r w:rsidR="004A3272">
        <w:rPr>
          <w:rFonts w:cs="Arial"/>
        </w:rPr>
        <w:t>I</w:t>
      </w:r>
      <w:r>
        <w:rPr>
          <w:rFonts w:cs="Arial"/>
        </w:rPr>
        <w:t>t is advisable that a Facility Use Agreement form first be reviewed and approved by the legal department of the signing agency</w:t>
      </w:r>
      <w:r w:rsidRPr="00E64831">
        <w:rPr>
          <w:rFonts w:cs="Arial"/>
        </w:rPr>
        <w:t xml:space="preserve">. </w:t>
      </w:r>
      <w:r>
        <w:rPr>
          <w:rFonts w:cs="Arial"/>
        </w:rPr>
        <w:t xml:space="preserve">It is recommended that </w:t>
      </w:r>
      <w:r>
        <w:rPr>
          <w:rFonts w:cs="Arial"/>
        </w:rPr>
        <w:lastRenderedPageBreak/>
        <w:t>the</w:t>
      </w:r>
      <w:r w:rsidRPr="00E64831">
        <w:rPr>
          <w:rFonts w:cs="Arial"/>
        </w:rPr>
        <w:t xml:space="preserve"> lead agency or designee complet</w:t>
      </w:r>
      <w:r>
        <w:rPr>
          <w:rFonts w:cs="Arial"/>
        </w:rPr>
        <w:t>e</w:t>
      </w:r>
      <w:r w:rsidRPr="00E64831">
        <w:rPr>
          <w:rFonts w:cs="Arial"/>
        </w:rPr>
        <w:t xml:space="preserve"> a walk-through with the building owner and/or property manager. </w:t>
      </w:r>
    </w:p>
    <w:p w:rsidR="00B91ED2" w:rsidRDefault="00B91ED2" w:rsidP="004C0154">
      <w:pPr>
        <w:rPr>
          <w:rFonts w:cs="Arial"/>
        </w:rPr>
      </w:pPr>
    </w:p>
    <w:p w:rsidR="007E7A52" w:rsidRDefault="00B91ED2">
      <w:pPr>
        <w:rPr>
          <w:i/>
        </w:rPr>
      </w:pPr>
      <w:r>
        <w:rPr>
          <w:rFonts w:cs="Arial"/>
        </w:rPr>
        <w:t>MARC facility organization</w:t>
      </w:r>
      <w:r w:rsidRPr="007B4AA6">
        <w:rPr>
          <w:rFonts w:cs="Arial"/>
        </w:rPr>
        <w:t xml:space="preserve"> and assigned areas will depend on the selected facility structure and available space.</w:t>
      </w:r>
      <w:r w:rsidRPr="00D82A2F">
        <w:rPr>
          <w:rFonts w:cs="Arial"/>
        </w:rPr>
        <w:t xml:space="preserve"> </w:t>
      </w:r>
      <w:r>
        <w:rPr>
          <w:rFonts w:cs="Arial"/>
        </w:rPr>
        <w:t xml:space="preserve"> The lead agency will appoint a MARC Site Manager to oversee onsite operations, and, in collaboration</w:t>
      </w:r>
      <w:r w:rsidRPr="004D550F">
        <w:rPr>
          <w:rFonts w:cs="Arial"/>
        </w:rPr>
        <w:t xml:space="preserve"> with all partner agencies</w:t>
      </w:r>
      <w:r w:rsidR="00042EEB">
        <w:rPr>
          <w:rFonts w:cs="Arial"/>
        </w:rPr>
        <w:t xml:space="preserve">, manage </w:t>
      </w:r>
      <w:proofErr w:type="gramStart"/>
      <w:r w:rsidRPr="004D550F">
        <w:rPr>
          <w:rFonts w:cs="Arial"/>
        </w:rPr>
        <w:t>coordination,</w:t>
      </w:r>
      <w:proofErr w:type="gramEnd"/>
      <w:r w:rsidRPr="004D550F">
        <w:rPr>
          <w:rFonts w:cs="Arial"/>
        </w:rPr>
        <w:t xml:space="preserve"> placement and arrangement of the MARC facility </w:t>
      </w:r>
      <w:r w:rsidRPr="006768E4">
        <w:rPr>
          <w:rFonts w:cs="Arial"/>
          <w:i/>
        </w:rPr>
        <w:t xml:space="preserve">(see </w:t>
      </w:r>
      <w:hyperlink w:anchor="_Appendix_O:_Typical" w:history="1">
        <w:r w:rsidRPr="00B91ED2">
          <w:rPr>
            <w:rStyle w:val="Hyperlink"/>
            <w:rFonts w:cs="Arial"/>
            <w:i/>
          </w:rPr>
          <w:t>Appendix O</w:t>
        </w:r>
      </w:hyperlink>
      <w:r w:rsidRPr="006768E4">
        <w:rPr>
          <w:rFonts w:cs="Arial"/>
          <w:i/>
        </w:rPr>
        <w:t xml:space="preserve"> for</w:t>
      </w:r>
      <w:r>
        <w:rPr>
          <w:rFonts w:cs="Arial"/>
          <w:i/>
        </w:rPr>
        <w:t xml:space="preserve"> more on</w:t>
      </w:r>
      <w:r w:rsidRPr="006768E4">
        <w:rPr>
          <w:rFonts w:cs="Arial"/>
          <w:i/>
        </w:rPr>
        <w:t xml:space="preserve"> MARC Personnel Roles</w:t>
      </w:r>
      <w:r>
        <w:rPr>
          <w:rFonts w:cs="Arial"/>
        </w:rPr>
        <w:t>)</w:t>
      </w:r>
      <w:r w:rsidRPr="004D550F">
        <w:rPr>
          <w:rFonts w:cs="Arial"/>
        </w:rPr>
        <w:t>.</w:t>
      </w:r>
      <w:r>
        <w:rPr>
          <w:rFonts w:cs="Arial"/>
        </w:rPr>
        <w:t xml:space="preserve"> </w:t>
      </w:r>
      <w:r w:rsidRPr="00E64831">
        <w:rPr>
          <w:rFonts w:cs="Arial"/>
        </w:rPr>
        <w:t xml:space="preserve">An area will be assigned to each agency and for </w:t>
      </w:r>
      <w:r>
        <w:rPr>
          <w:rFonts w:cs="Arial"/>
        </w:rPr>
        <w:t>each MARC function identified in the operational plans</w:t>
      </w:r>
      <w:r w:rsidR="00B815F4">
        <w:rPr>
          <w:rFonts w:cs="Arial"/>
        </w:rPr>
        <w:t xml:space="preserve"> (</w:t>
      </w:r>
      <w:r w:rsidR="00B815F4">
        <w:rPr>
          <w:i/>
        </w:rPr>
        <w:t xml:space="preserve">See </w:t>
      </w:r>
      <w:hyperlink w:anchor="_Appendix_L:_Sample" w:history="1">
        <w:r w:rsidR="00B815F4">
          <w:rPr>
            <w:rStyle w:val="Hyperlink"/>
            <w:i/>
          </w:rPr>
          <w:t>Appendix M</w:t>
        </w:r>
      </w:hyperlink>
      <w:r w:rsidR="00B815F4">
        <w:rPr>
          <w:i/>
        </w:rPr>
        <w:t xml:space="preserve"> for a sample MARC layout)</w:t>
      </w:r>
      <w:r>
        <w:rPr>
          <w:rFonts w:cs="Arial"/>
        </w:rPr>
        <w:t>.</w:t>
      </w:r>
    </w:p>
    <w:p w:rsidR="000B0E5F" w:rsidRPr="00E64831" w:rsidRDefault="000B0E5F" w:rsidP="004C0154">
      <w:pPr>
        <w:rPr>
          <w:rFonts w:cs="Arial"/>
        </w:rPr>
      </w:pPr>
    </w:p>
    <w:p w:rsidR="000B0E5F" w:rsidRDefault="000B0E5F" w:rsidP="004C0154">
      <w:pPr>
        <w:rPr>
          <w:rFonts w:cs="Arial"/>
        </w:rPr>
      </w:pPr>
      <w:r w:rsidRPr="00E64831">
        <w:rPr>
          <w:rFonts w:cs="Arial"/>
        </w:rPr>
        <w:t>In general, most MARC sites will require the following space allocations:</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0"/>
        <w:gridCol w:w="4500"/>
      </w:tblGrid>
      <w:tr w:rsidR="000B0E5F" w:rsidRPr="001A5CED" w:rsidTr="00D300E8">
        <w:trPr>
          <w:trHeight w:val="3213"/>
          <w:jc w:val="center"/>
        </w:trPr>
        <w:tc>
          <w:tcPr>
            <w:tcW w:w="4590" w:type="dxa"/>
          </w:tcPr>
          <w:p w:rsidR="000B0E5F" w:rsidRPr="001A5CED" w:rsidRDefault="000B0E5F" w:rsidP="004C0154">
            <w:pPr>
              <w:pStyle w:val="ListParagraph"/>
              <w:numPr>
                <w:ilvl w:val="0"/>
                <w:numId w:val="9"/>
              </w:numPr>
              <w:rPr>
                <w:rFonts w:cs="Arial"/>
              </w:rPr>
            </w:pPr>
            <w:r>
              <w:rPr>
                <w:rFonts w:cs="Arial"/>
              </w:rPr>
              <w:t>Assigned areas for each partner agency (generally in a large open area)</w:t>
            </w:r>
          </w:p>
          <w:p w:rsidR="007E7A52" w:rsidRDefault="000B0E5F">
            <w:pPr>
              <w:pStyle w:val="ListParagraph"/>
              <w:numPr>
                <w:ilvl w:val="0"/>
                <w:numId w:val="9"/>
              </w:numPr>
              <w:rPr>
                <w:rFonts w:cs="Arial"/>
                <w:b/>
                <w:bCs/>
                <w:noProof/>
              </w:rPr>
            </w:pPr>
            <w:r>
              <w:rPr>
                <w:rFonts w:cs="Arial"/>
              </w:rPr>
              <w:t>Reception/registration area</w:t>
            </w:r>
          </w:p>
          <w:p w:rsidR="000B0E5F" w:rsidRPr="001A5CED" w:rsidRDefault="000B0E5F" w:rsidP="004C0154">
            <w:pPr>
              <w:pStyle w:val="ListParagraph"/>
              <w:numPr>
                <w:ilvl w:val="0"/>
                <w:numId w:val="9"/>
              </w:numPr>
              <w:rPr>
                <w:rFonts w:cs="Arial"/>
              </w:rPr>
            </w:pPr>
            <w:r>
              <w:rPr>
                <w:rFonts w:cs="Arial"/>
              </w:rPr>
              <w:t>Client waiting area</w:t>
            </w:r>
          </w:p>
          <w:p w:rsidR="000B0E5F" w:rsidRPr="001A5CED" w:rsidRDefault="000B0E5F" w:rsidP="004C0154">
            <w:pPr>
              <w:pStyle w:val="ListParagraph"/>
              <w:numPr>
                <w:ilvl w:val="0"/>
                <w:numId w:val="9"/>
              </w:numPr>
              <w:rPr>
                <w:rFonts w:cs="Arial"/>
              </w:rPr>
            </w:pPr>
            <w:r>
              <w:rPr>
                <w:rFonts w:cs="Arial"/>
              </w:rPr>
              <w:t xml:space="preserve">General information area </w:t>
            </w:r>
          </w:p>
          <w:p w:rsidR="000B0E5F" w:rsidRPr="001A5CED" w:rsidRDefault="000B0E5F" w:rsidP="004C0154">
            <w:pPr>
              <w:pStyle w:val="ListParagraph"/>
              <w:numPr>
                <w:ilvl w:val="0"/>
                <w:numId w:val="9"/>
              </w:numPr>
              <w:rPr>
                <w:rFonts w:cs="Arial"/>
              </w:rPr>
            </w:pPr>
            <w:r>
              <w:rPr>
                <w:rFonts w:cs="Arial"/>
              </w:rPr>
              <w:t>Damage verification area</w:t>
            </w:r>
          </w:p>
          <w:p w:rsidR="000B0E5F" w:rsidRPr="001A5CED" w:rsidRDefault="000B0E5F" w:rsidP="004C0154">
            <w:pPr>
              <w:pStyle w:val="ListParagraph"/>
              <w:numPr>
                <w:ilvl w:val="0"/>
                <w:numId w:val="9"/>
              </w:numPr>
              <w:rPr>
                <w:rFonts w:cs="Arial"/>
              </w:rPr>
            </w:pPr>
            <w:r>
              <w:rPr>
                <w:rFonts w:cs="Arial"/>
              </w:rPr>
              <w:t xml:space="preserve">Client feedback table </w:t>
            </w:r>
          </w:p>
          <w:p w:rsidR="000B0E5F" w:rsidRPr="001A5CED" w:rsidRDefault="000B0E5F" w:rsidP="004C0154">
            <w:pPr>
              <w:pStyle w:val="ListParagraph"/>
              <w:numPr>
                <w:ilvl w:val="0"/>
                <w:numId w:val="9"/>
              </w:numPr>
              <w:rPr>
                <w:rFonts w:cs="Arial"/>
              </w:rPr>
            </w:pPr>
            <w:r>
              <w:rPr>
                <w:rFonts w:cs="Arial"/>
              </w:rPr>
              <w:t>Kitchen area</w:t>
            </w:r>
          </w:p>
          <w:p w:rsidR="000B0E5F" w:rsidRPr="001A5CED" w:rsidRDefault="000B0E5F" w:rsidP="004C0154">
            <w:pPr>
              <w:pStyle w:val="ListParagraph"/>
              <w:numPr>
                <w:ilvl w:val="0"/>
                <w:numId w:val="9"/>
              </w:numPr>
              <w:rPr>
                <w:rFonts w:cs="Arial"/>
              </w:rPr>
            </w:pPr>
            <w:r>
              <w:rPr>
                <w:rFonts w:cs="Arial"/>
              </w:rPr>
              <w:t>Snack table (consider nut-free zone)</w:t>
            </w:r>
          </w:p>
          <w:p w:rsidR="000B0E5F" w:rsidRPr="001A5CED" w:rsidRDefault="000B0E5F" w:rsidP="004C0154">
            <w:pPr>
              <w:pStyle w:val="ListParagraph"/>
              <w:numPr>
                <w:ilvl w:val="0"/>
                <w:numId w:val="9"/>
              </w:numPr>
              <w:ind w:left="702"/>
              <w:rPr>
                <w:rFonts w:cs="Arial"/>
              </w:rPr>
            </w:pPr>
            <w:r>
              <w:rPr>
                <w:rFonts w:cs="Arial"/>
              </w:rPr>
              <w:t>Eating area (for clients and staff, preferably separated)</w:t>
            </w:r>
          </w:p>
          <w:p w:rsidR="007E7A52" w:rsidRDefault="000B0E5F">
            <w:pPr>
              <w:pStyle w:val="ListParagraph"/>
              <w:numPr>
                <w:ilvl w:val="0"/>
                <w:numId w:val="9"/>
              </w:numPr>
              <w:ind w:left="702"/>
              <w:rPr>
                <w:rFonts w:cs="Arial"/>
                <w:b/>
                <w:bCs/>
                <w:noProof/>
              </w:rPr>
            </w:pPr>
            <w:r>
              <w:rPr>
                <w:rFonts w:cs="Arial"/>
              </w:rPr>
              <w:t>Family reunification resource area</w:t>
            </w:r>
            <w:r w:rsidRPr="001A5CED">
              <w:rPr>
                <w:rFonts w:cs="Arial"/>
              </w:rPr>
              <w:t xml:space="preserve"> </w:t>
            </w:r>
          </w:p>
          <w:p w:rsidR="007E7A52" w:rsidRDefault="00364FB4">
            <w:pPr>
              <w:pStyle w:val="ListParagraph"/>
              <w:numPr>
                <w:ilvl w:val="0"/>
                <w:numId w:val="9"/>
              </w:numPr>
              <w:ind w:left="702"/>
              <w:rPr>
                <w:rFonts w:eastAsiaTheme="majorEastAsia" w:cs="Arial"/>
                <w:b/>
                <w:bCs/>
                <w:noProof/>
                <w:szCs w:val="28"/>
              </w:rPr>
            </w:pPr>
            <w:r w:rsidRPr="00364FB4">
              <w:rPr>
                <w:rFonts w:cs="Arial"/>
              </w:rPr>
              <w:t>Staff respite area</w:t>
            </w:r>
          </w:p>
        </w:tc>
        <w:tc>
          <w:tcPr>
            <w:tcW w:w="4500" w:type="dxa"/>
          </w:tcPr>
          <w:p w:rsidR="007E7A52" w:rsidRDefault="000B0E5F">
            <w:pPr>
              <w:pStyle w:val="ListParagraph"/>
              <w:numPr>
                <w:ilvl w:val="0"/>
                <w:numId w:val="9"/>
              </w:numPr>
              <w:rPr>
                <w:rFonts w:cstheme="majorBidi"/>
                <w:b/>
                <w:bCs/>
                <w:noProof/>
                <w:szCs w:val="28"/>
              </w:rPr>
            </w:pPr>
            <w:r w:rsidRPr="005147DF">
              <w:t>Casework/client interview area (arranged to maintain client privacy</w:t>
            </w:r>
          </w:p>
          <w:p w:rsidR="007E7A52" w:rsidRDefault="000B0E5F">
            <w:pPr>
              <w:pStyle w:val="ListParagraph"/>
              <w:numPr>
                <w:ilvl w:val="0"/>
                <w:numId w:val="9"/>
              </w:numPr>
              <w:rPr>
                <w:rFonts w:cstheme="majorBidi"/>
                <w:b/>
                <w:bCs/>
                <w:noProof/>
                <w:szCs w:val="28"/>
              </w:rPr>
            </w:pPr>
            <w:r w:rsidRPr="005147DF">
              <w:t>Health, mental health, emotional and spiritual care areas (ideally quiet, private space)</w:t>
            </w:r>
          </w:p>
          <w:p w:rsidR="007E7A52" w:rsidRDefault="000B0E5F">
            <w:pPr>
              <w:pStyle w:val="ListParagraph"/>
              <w:numPr>
                <w:ilvl w:val="0"/>
                <w:numId w:val="9"/>
              </w:numPr>
              <w:rPr>
                <w:rFonts w:cstheme="majorBidi"/>
                <w:b/>
                <w:bCs/>
                <w:noProof/>
                <w:szCs w:val="28"/>
              </w:rPr>
            </w:pPr>
            <w:r w:rsidRPr="005147DF">
              <w:t>Children’s play/childcare services area</w:t>
            </w:r>
          </w:p>
          <w:p w:rsidR="007E7A52" w:rsidRDefault="000B0E5F">
            <w:pPr>
              <w:pStyle w:val="ListParagraph"/>
              <w:numPr>
                <w:ilvl w:val="0"/>
                <w:numId w:val="9"/>
              </w:numPr>
              <w:rPr>
                <w:rFonts w:cstheme="majorBidi"/>
                <w:b/>
                <w:bCs/>
                <w:noProof/>
                <w:szCs w:val="28"/>
              </w:rPr>
            </w:pPr>
            <w:r w:rsidRPr="005147DF">
              <w:t>Client resource area with phones, computers, internet access and charging stations where possible</w:t>
            </w:r>
          </w:p>
          <w:p w:rsidR="007E7A52" w:rsidRDefault="000B0E5F">
            <w:pPr>
              <w:pStyle w:val="ListParagraph"/>
              <w:numPr>
                <w:ilvl w:val="0"/>
                <w:numId w:val="9"/>
              </w:numPr>
              <w:rPr>
                <w:rFonts w:cstheme="majorBidi"/>
                <w:b/>
                <w:bCs/>
                <w:noProof/>
                <w:szCs w:val="28"/>
              </w:rPr>
            </w:pPr>
            <w:r w:rsidRPr="005147DF">
              <w:t>Administrative offices and secure storage</w:t>
            </w:r>
            <w:r w:rsidR="009241FF">
              <w:t xml:space="preserve"> for financial instruments</w:t>
            </w:r>
          </w:p>
          <w:p w:rsidR="007E7A52" w:rsidRDefault="000B0E5F">
            <w:pPr>
              <w:pStyle w:val="ListParagraph"/>
              <w:numPr>
                <w:ilvl w:val="0"/>
                <w:numId w:val="9"/>
              </w:numPr>
              <w:rPr>
                <w:rFonts w:cstheme="majorBidi"/>
                <w:b/>
                <w:bCs/>
                <w:noProof/>
                <w:szCs w:val="28"/>
              </w:rPr>
            </w:pPr>
            <w:r w:rsidRPr="005147DF">
              <w:t>Bulk distribution area</w:t>
            </w:r>
          </w:p>
        </w:tc>
      </w:tr>
    </w:tbl>
    <w:p w:rsidR="00D03942" w:rsidRDefault="00D03942">
      <w:pPr>
        <w:spacing w:after="200"/>
        <w:rPr>
          <w:b/>
        </w:rPr>
      </w:pPr>
      <w:bookmarkStart w:id="24" w:name="_MARC_Site_Selection"/>
      <w:bookmarkEnd w:id="24"/>
    </w:p>
    <w:p w:rsidR="00146724" w:rsidRDefault="00146724" w:rsidP="00146724">
      <w:pPr>
        <w:pStyle w:val="Heading3"/>
      </w:pPr>
      <w:bookmarkStart w:id="25" w:name="_Toc421803717"/>
      <w:r w:rsidRPr="00E64831">
        <w:t>Logistics and Resource Support</w:t>
      </w:r>
      <w:bookmarkEnd w:id="25"/>
      <w:r>
        <w:t xml:space="preserve"> </w:t>
      </w:r>
    </w:p>
    <w:p w:rsidR="00146724" w:rsidRDefault="00146724" w:rsidP="00146724">
      <w:pPr>
        <w:pStyle w:val="Heading4"/>
      </w:pPr>
      <w:r w:rsidRPr="00B20027">
        <w:t xml:space="preserve">Information Technology </w:t>
      </w:r>
    </w:p>
    <w:p w:rsidR="00146724" w:rsidRDefault="00146724" w:rsidP="00146724">
      <w:pPr>
        <w:pStyle w:val="NoSpacing"/>
        <w:spacing w:line="276" w:lineRule="auto"/>
      </w:pPr>
      <w:r w:rsidRPr="00B20027">
        <w:t xml:space="preserve">It is critical to plan for Information Technology (IT) needs </w:t>
      </w:r>
      <w:r w:rsidR="009241FF">
        <w:t xml:space="preserve">to </w:t>
      </w:r>
      <w:r>
        <w:t>enable</w:t>
      </w:r>
      <w:r w:rsidRPr="00B20027">
        <w:t xml:space="preserve"> effective operations for all entities within </w:t>
      </w:r>
      <w:r>
        <w:t>the</w:t>
      </w:r>
      <w:r w:rsidRPr="00B20027">
        <w:t xml:space="preserve"> MARC. The following </w:t>
      </w:r>
      <w:r>
        <w:t xml:space="preserve">are useful </w:t>
      </w:r>
      <w:r w:rsidRPr="00B20027">
        <w:t xml:space="preserve">considerations </w:t>
      </w:r>
      <w:r>
        <w:t>for</w:t>
      </w:r>
      <w:r w:rsidRPr="00B20027">
        <w:t xml:space="preserve"> </w:t>
      </w:r>
      <w:r>
        <w:t xml:space="preserve">IT </w:t>
      </w:r>
      <w:r w:rsidRPr="00B20027">
        <w:t>planning:</w:t>
      </w:r>
    </w:p>
    <w:p w:rsidR="00146724" w:rsidRPr="00B20027" w:rsidRDefault="00146724" w:rsidP="00146724">
      <w:pPr>
        <w:pStyle w:val="NoSpacing"/>
        <w:spacing w:line="276" w:lineRule="auto"/>
      </w:pPr>
    </w:p>
    <w:tbl>
      <w:tblPr>
        <w:tblStyle w:val="TableGrid"/>
        <w:tblW w:w="0" w:type="auto"/>
        <w:jc w:val="center"/>
        <w:tblInd w:w="468" w:type="dxa"/>
        <w:shd w:val="clear" w:color="auto" w:fill="D9D9D9" w:themeFill="background1" w:themeFillShade="D9"/>
        <w:tblLook w:val="04A0"/>
      </w:tblPr>
      <w:tblGrid>
        <w:gridCol w:w="8208"/>
      </w:tblGrid>
      <w:tr w:rsidR="00146724" w:rsidRPr="00B20027" w:rsidTr="00CA5442">
        <w:trPr>
          <w:jc w:val="center"/>
        </w:trPr>
        <w:tc>
          <w:tcPr>
            <w:tcW w:w="8208" w:type="dxa"/>
            <w:shd w:val="clear" w:color="auto" w:fill="D9D9D9" w:themeFill="background1" w:themeFillShade="D9"/>
          </w:tcPr>
          <w:p w:rsidR="00146724" w:rsidRPr="00B815F4" w:rsidRDefault="00364FB4" w:rsidP="00CA5442">
            <w:pPr>
              <w:tabs>
                <w:tab w:val="num" w:pos="1080"/>
              </w:tabs>
              <w:spacing w:before="120"/>
              <w:rPr>
                <w:rFonts w:cs="Arial"/>
                <w:b/>
                <w:i/>
              </w:rPr>
            </w:pPr>
            <w:r w:rsidRPr="00364FB4">
              <w:rPr>
                <w:rFonts w:cs="Arial"/>
                <w:b/>
                <w:i/>
                <w:sz w:val="22"/>
                <w:szCs w:val="22"/>
              </w:rPr>
              <w:t>Considerations</w:t>
            </w:r>
          </w:p>
          <w:p w:rsidR="00146724" w:rsidRPr="00B20027" w:rsidRDefault="00146724" w:rsidP="00CA5442">
            <w:pPr>
              <w:tabs>
                <w:tab w:val="num" w:pos="1080"/>
              </w:tabs>
              <w:rPr>
                <w:rFonts w:cs="Arial"/>
              </w:rPr>
            </w:pPr>
            <w:r w:rsidRPr="00B20027">
              <w:rPr>
                <w:rFonts w:cs="Arial"/>
              </w:rPr>
              <w:t>Management</w:t>
            </w:r>
          </w:p>
          <w:p w:rsidR="00146724" w:rsidRPr="00B20027" w:rsidRDefault="00146724" w:rsidP="00CA5442">
            <w:pPr>
              <w:pStyle w:val="NoSpacing"/>
              <w:numPr>
                <w:ilvl w:val="0"/>
                <w:numId w:val="37"/>
              </w:numPr>
              <w:spacing w:after="60" w:line="276" w:lineRule="auto"/>
            </w:pPr>
            <w:r w:rsidRPr="00B20027">
              <w:t xml:space="preserve">Who is the lead agency for coordinating information technology within the MARC?  </w:t>
            </w:r>
          </w:p>
          <w:p w:rsidR="00146724" w:rsidRPr="00B20027" w:rsidRDefault="00146724" w:rsidP="00CA5442">
            <w:pPr>
              <w:pStyle w:val="NoSpacing"/>
              <w:numPr>
                <w:ilvl w:val="0"/>
                <w:numId w:val="37"/>
              </w:numPr>
              <w:spacing w:after="60" w:line="276" w:lineRule="auto"/>
            </w:pPr>
            <w:r w:rsidRPr="00B20027">
              <w:t xml:space="preserve">Are there contractual </w:t>
            </w:r>
            <w:r w:rsidR="00D43DAE">
              <w:t xml:space="preserve">or financial </w:t>
            </w:r>
            <w:r w:rsidRPr="00B20027">
              <w:t>obligations in the facility to provide IT services?</w:t>
            </w:r>
          </w:p>
          <w:p w:rsidR="00146724" w:rsidRPr="00B20027" w:rsidRDefault="00146724" w:rsidP="00CA5442">
            <w:pPr>
              <w:pStyle w:val="NoSpacing"/>
              <w:numPr>
                <w:ilvl w:val="0"/>
                <w:numId w:val="37"/>
              </w:numPr>
              <w:spacing w:after="60" w:line="276" w:lineRule="auto"/>
            </w:pPr>
            <w:r w:rsidRPr="00B20027">
              <w:t>What IT services will be needed in the MARC?</w:t>
            </w:r>
          </w:p>
          <w:p w:rsidR="00146724" w:rsidRPr="00B20027" w:rsidRDefault="00146724" w:rsidP="00CA5442">
            <w:pPr>
              <w:pStyle w:val="NoSpacing"/>
              <w:numPr>
                <w:ilvl w:val="0"/>
                <w:numId w:val="37"/>
              </w:numPr>
              <w:spacing w:after="60" w:line="276" w:lineRule="auto"/>
            </w:pPr>
            <w:r w:rsidRPr="00B20027">
              <w:t>Who will IT services be provided to?</w:t>
            </w:r>
          </w:p>
          <w:p w:rsidR="00146724" w:rsidRPr="00B20027" w:rsidRDefault="00146724" w:rsidP="00CA5442">
            <w:pPr>
              <w:pStyle w:val="NoSpacing"/>
              <w:numPr>
                <w:ilvl w:val="0"/>
                <w:numId w:val="37"/>
              </w:numPr>
              <w:spacing w:after="60" w:line="276" w:lineRule="auto"/>
            </w:pPr>
            <w:r w:rsidRPr="00B20027">
              <w:t>What is the plan if cellular connectivity is not available?</w:t>
            </w:r>
          </w:p>
          <w:p w:rsidR="00146724" w:rsidRPr="00B20027" w:rsidRDefault="00146724" w:rsidP="00CA5442">
            <w:pPr>
              <w:pStyle w:val="NoSpacing"/>
              <w:numPr>
                <w:ilvl w:val="0"/>
                <w:numId w:val="37"/>
              </w:numPr>
              <w:spacing w:after="60" w:line="276" w:lineRule="auto"/>
            </w:pPr>
            <w:r w:rsidRPr="00B20027">
              <w:t>What IT support do various recordkeeping software systems require?</w:t>
            </w:r>
          </w:p>
          <w:p w:rsidR="00146724" w:rsidRPr="00C13F74" w:rsidRDefault="00146724" w:rsidP="00CA5442">
            <w:pPr>
              <w:pStyle w:val="NoSpacing"/>
              <w:numPr>
                <w:ilvl w:val="0"/>
                <w:numId w:val="37"/>
              </w:numPr>
              <w:spacing w:after="60" w:line="276" w:lineRule="auto"/>
            </w:pPr>
            <w:r w:rsidRPr="00B20027">
              <w:t>How do you provision services to the facility?</w:t>
            </w:r>
          </w:p>
          <w:p w:rsidR="00146724" w:rsidRPr="00B20027" w:rsidRDefault="00146724" w:rsidP="00CA5442">
            <w:pPr>
              <w:pStyle w:val="NoSpacing"/>
              <w:numPr>
                <w:ilvl w:val="0"/>
                <w:numId w:val="37"/>
              </w:numPr>
              <w:spacing w:after="60" w:line="276" w:lineRule="auto"/>
            </w:pPr>
            <w:r>
              <w:t>Is there a backup plan if the power goes out?</w:t>
            </w:r>
          </w:p>
          <w:p w:rsidR="00146724" w:rsidRPr="00B20027" w:rsidRDefault="00146724" w:rsidP="00CA5442">
            <w:pPr>
              <w:pStyle w:val="NoSpacing"/>
              <w:spacing w:after="60" w:line="276" w:lineRule="auto"/>
            </w:pPr>
            <w:r w:rsidRPr="00B20027">
              <w:t>Coordination</w:t>
            </w:r>
          </w:p>
          <w:p w:rsidR="00146724" w:rsidRPr="00B20027" w:rsidRDefault="00146724" w:rsidP="00CA5442">
            <w:pPr>
              <w:pStyle w:val="ListParagraph"/>
              <w:numPr>
                <w:ilvl w:val="0"/>
                <w:numId w:val="38"/>
              </w:numPr>
              <w:autoSpaceDE w:val="0"/>
              <w:autoSpaceDN w:val="0"/>
              <w:adjustRightInd w:val="0"/>
              <w:spacing w:after="60"/>
              <w:rPr>
                <w:rFonts w:cs="Arial"/>
              </w:rPr>
            </w:pPr>
            <w:r w:rsidRPr="00B20027">
              <w:rPr>
                <w:rFonts w:cs="Arial"/>
              </w:rPr>
              <w:t xml:space="preserve">Who will be the designated </w:t>
            </w:r>
            <w:r w:rsidR="00977C92">
              <w:rPr>
                <w:rFonts w:cs="Arial"/>
              </w:rPr>
              <w:t>point of contact (</w:t>
            </w:r>
            <w:r w:rsidRPr="00B20027">
              <w:rPr>
                <w:rFonts w:cs="Arial"/>
              </w:rPr>
              <w:t>POC</w:t>
            </w:r>
            <w:r w:rsidR="00977C92">
              <w:rPr>
                <w:rFonts w:cs="Arial"/>
              </w:rPr>
              <w:t>)</w:t>
            </w:r>
            <w:r w:rsidRPr="00B20027">
              <w:rPr>
                <w:rFonts w:cs="Arial"/>
              </w:rPr>
              <w:t xml:space="preserve"> to coordinate IT needs?</w:t>
            </w:r>
          </w:p>
          <w:p w:rsidR="00146724" w:rsidRPr="00B20027" w:rsidRDefault="00146724" w:rsidP="00CA5442">
            <w:pPr>
              <w:pStyle w:val="ListParagraph"/>
              <w:numPr>
                <w:ilvl w:val="0"/>
                <w:numId w:val="38"/>
              </w:numPr>
              <w:autoSpaceDE w:val="0"/>
              <w:autoSpaceDN w:val="0"/>
              <w:adjustRightInd w:val="0"/>
              <w:spacing w:after="60"/>
              <w:rPr>
                <w:rFonts w:cs="Arial"/>
              </w:rPr>
            </w:pPr>
            <w:r w:rsidRPr="00B20027">
              <w:rPr>
                <w:rFonts w:cs="Arial"/>
              </w:rPr>
              <w:t>Are there specific requirements for certain entities?</w:t>
            </w:r>
          </w:p>
          <w:p w:rsidR="00146724" w:rsidRPr="00B20027" w:rsidRDefault="00146724" w:rsidP="00CA5442">
            <w:pPr>
              <w:pStyle w:val="ListParagraph"/>
              <w:numPr>
                <w:ilvl w:val="0"/>
                <w:numId w:val="38"/>
              </w:numPr>
              <w:autoSpaceDE w:val="0"/>
              <w:autoSpaceDN w:val="0"/>
              <w:adjustRightInd w:val="0"/>
              <w:spacing w:after="60"/>
              <w:rPr>
                <w:rFonts w:cs="Arial"/>
              </w:rPr>
            </w:pPr>
            <w:r w:rsidRPr="00B20027">
              <w:rPr>
                <w:rFonts w:cs="Arial"/>
              </w:rPr>
              <w:t>What is the plan to communicate the available IT resources and related policies?</w:t>
            </w:r>
          </w:p>
          <w:p w:rsidR="00B76578" w:rsidRDefault="00B76578" w:rsidP="00CA5442">
            <w:pPr>
              <w:autoSpaceDE w:val="0"/>
              <w:autoSpaceDN w:val="0"/>
              <w:adjustRightInd w:val="0"/>
              <w:spacing w:after="60"/>
            </w:pPr>
          </w:p>
          <w:p w:rsidR="00146724" w:rsidRPr="00B20027" w:rsidRDefault="00146724" w:rsidP="00CA5442">
            <w:pPr>
              <w:autoSpaceDE w:val="0"/>
              <w:autoSpaceDN w:val="0"/>
              <w:adjustRightInd w:val="0"/>
              <w:spacing w:after="60"/>
            </w:pPr>
            <w:r w:rsidRPr="00B20027">
              <w:lastRenderedPageBreak/>
              <w:t>Support Services</w:t>
            </w:r>
          </w:p>
          <w:p w:rsidR="00146724" w:rsidRPr="00B20027" w:rsidRDefault="00146724" w:rsidP="00CA5442">
            <w:pPr>
              <w:pStyle w:val="NoSpacing"/>
              <w:numPr>
                <w:ilvl w:val="0"/>
                <w:numId w:val="39"/>
              </w:numPr>
              <w:spacing w:after="60" w:line="276" w:lineRule="auto"/>
            </w:pPr>
            <w:r w:rsidRPr="00B20027">
              <w:t>If IT services are to be provided:</w:t>
            </w:r>
          </w:p>
          <w:p w:rsidR="00146724" w:rsidRPr="00B20027" w:rsidRDefault="00146724" w:rsidP="00CA5442">
            <w:pPr>
              <w:pStyle w:val="NoSpacing"/>
              <w:numPr>
                <w:ilvl w:val="1"/>
                <w:numId w:val="39"/>
              </w:numPr>
              <w:spacing w:after="60" w:line="276" w:lineRule="auto"/>
            </w:pPr>
            <w:r w:rsidRPr="00B20027">
              <w:t>How do agencies request IT services?</w:t>
            </w:r>
          </w:p>
          <w:p w:rsidR="00146724" w:rsidRPr="00B20027" w:rsidRDefault="00146724" w:rsidP="00CA5442">
            <w:pPr>
              <w:pStyle w:val="NoSpacing"/>
              <w:numPr>
                <w:ilvl w:val="1"/>
                <w:numId w:val="39"/>
              </w:numPr>
              <w:spacing w:after="60" w:line="276" w:lineRule="auto"/>
            </w:pPr>
            <w:r w:rsidRPr="00B20027">
              <w:t>Who will support technical issues</w:t>
            </w:r>
            <w:r w:rsidR="009241FF">
              <w:t xml:space="preserve"> and</w:t>
            </w:r>
            <w:r w:rsidRPr="00B20027">
              <w:t xml:space="preserve"> access?</w:t>
            </w:r>
          </w:p>
          <w:p w:rsidR="00146724" w:rsidRPr="00B20027" w:rsidRDefault="00146724" w:rsidP="00CA5442">
            <w:pPr>
              <w:pStyle w:val="NoSpacing"/>
              <w:numPr>
                <w:ilvl w:val="1"/>
                <w:numId w:val="39"/>
              </w:numPr>
              <w:spacing w:after="60" w:line="276" w:lineRule="auto"/>
            </w:pPr>
            <w:r w:rsidRPr="00B20027">
              <w:t>Will available services meet anticipated needs?</w:t>
            </w:r>
          </w:p>
        </w:tc>
      </w:tr>
    </w:tbl>
    <w:p w:rsidR="00146724" w:rsidRDefault="00146724" w:rsidP="00146724"/>
    <w:p w:rsidR="00146724" w:rsidRDefault="00146724" w:rsidP="00146724">
      <w:pPr>
        <w:pStyle w:val="Heading4"/>
      </w:pPr>
      <w:r w:rsidRPr="00E64831">
        <w:t>Safety and Security</w:t>
      </w:r>
    </w:p>
    <w:p w:rsidR="00146724" w:rsidRDefault="00146724" w:rsidP="00146724">
      <w:pPr>
        <w:rPr>
          <w:rFonts w:cs="Arial"/>
        </w:rPr>
      </w:pPr>
      <w:r w:rsidRPr="00E64831">
        <w:rPr>
          <w:rFonts w:cs="Arial"/>
        </w:rPr>
        <w:t xml:space="preserve">The lead agency </w:t>
      </w:r>
      <w:r>
        <w:rPr>
          <w:rFonts w:cs="Arial"/>
        </w:rPr>
        <w:t>makes sure</w:t>
      </w:r>
      <w:r w:rsidRPr="00E64831">
        <w:rPr>
          <w:rFonts w:cs="Arial"/>
        </w:rPr>
        <w:t xml:space="preserve"> that there is a safe and secure operating environment for everyone in the MARC, which includes overseeing</w:t>
      </w:r>
      <w:r>
        <w:rPr>
          <w:rFonts w:cs="Arial"/>
        </w:rPr>
        <w:t xml:space="preserve"> </w:t>
      </w:r>
      <w:r w:rsidRPr="00E64831">
        <w:rPr>
          <w:rFonts w:cs="Arial"/>
        </w:rPr>
        <w:t xml:space="preserve">crowd and traffic control. The lead agency </w:t>
      </w:r>
      <w:r>
        <w:rPr>
          <w:rFonts w:cs="Arial"/>
        </w:rPr>
        <w:t>will coordinate assumption of</w:t>
      </w:r>
      <w:r w:rsidRPr="00E64831">
        <w:rPr>
          <w:rFonts w:cs="Arial"/>
        </w:rPr>
        <w:t xml:space="preserve"> costs for safety and security</w:t>
      </w:r>
      <w:r>
        <w:rPr>
          <w:rFonts w:cs="Arial"/>
        </w:rPr>
        <w:t xml:space="preserve">; costs </w:t>
      </w:r>
      <w:r w:rsidR="00A536BB">
        <w:rPr>
          <w:rFonts w:cs="Arial"/>
        </w:rPr>
        <w:t>are</w:t>
      </w:r>
      <w:r>
        <w:rPr>
          <w:rFonts w:cs="Arial"/>
        </w:rPr>
        <w:t xml:space="preserve"> approved by the </w:t>
      </w:r>
      <w:r w:rsidRPr="00E64831">
        <w:rPr>
          <w:rFonts w:cs="Arial"/>
        </w:rPr>
        <w:t>Site Manager</w:t>
      </w:r>
      <w:r>
        <w:rPr>
          <w:rFonts w:cs="Arial"/>
        </w:rPr>
        <w:t xml:space="preserve"> or appropriate organization</w:t>
      </w:r>
      <w:r w:rsidRPr="00E64831">
        <w:rPr>
          <w:rFonts w:cs="Arial"/>
        </w:rPr>
        <w:t>.</w:t>
      </w:r>
    </w:p>
    <w:p w:rsidR="00146724" w:rsidRDefault="00146724" w:rsidP="00146724">
      <w:pPr>
        <w:ind w:left="1080"/>
        <w:rPr>
          <w:rFonts w:cs="Arial"/>
        </w:rPr>
      </w:pPr>
    </w:p>
    <w:p w:rsidR="00B815F4" w:rsidRDefault="00146724" w:rsidP="00146724">
      <w:pPr>
        <w:rPr>
          <w:rFonts w:cs="Arial"/>
          <w:i/>
        </w:rPr>
      </w:pPr>
      <w:r w:rsidRPr="00D82A2F">
        <w:rPr>
          <w:rFonts w:cs="Arial"/>
        </w:rPr>
        <w:t xml:space="preserve">The lead agency </w:t>
      </w:r>
      <w:r>
        <w:rPr>
          <w:rFonts w:cs="Arial"/>
        </w:rPr>
        <w:t xml:space="preserve">may </w:t>
      </w:r>
      <w:r w:rsidRPr="00D82A2F">
        <w:rPr>
          <w:rFonts w:cs="Arial"/>
        </w:rPr>
        <w:t>assign a Safety and Security Manager to oversee the safety and secu</w:t>
      </w:r>
      <w:r w:rsidR="00042EEB">
        <w:rPr>
          <w:rFonts w:cs="Arial"/>
        </w:rPr>
        <w:t xml:space="preserve">rity of clients, staff, resources and </w:t>
      </w:r>
      <w:r w:rsidRPr="00D82A2F">
        <w:rPr>
          <w:rFonts w:cs="Arial"/>
        </w:rPr>
        <w:t>equipment</w:t>
      </w:r>
      <w:r w:rsidR="009241FF">
        <w:rPr>
          <w:rFonts w:cs="Arial"/>
        </w:rPr>
        <w:t>,</w:t>
      </w:r>
      <w:r w:rsidR="00D03942">
        <w:rPr>
          <w:rFonts w:cs="Arial"/>
        </w:rPr>
        <w:t xml:space="preserve"> and to coordinate with</w:t>
      </w:r>
      <w:r w:rsidR="009241FF">
        <w:rPr>
          <w:rFonts w:cs="Arial"/>
        </w:rPr>
        <w:t xml:space="preserve"> emergency management and </w:t>
      </w:r>
      <w:r w:rsidR="00D03942">
        <w:rPr>
          <w:rFonts w:cs="Arial"/>
        </w:rPr>
        <w:t>public safety personnel</w:t>
      </w:r>
      <w:r w:rsidRPr="00D82A2F">
        <w:rPr>
          <w:rFonts w:cs="Arial"/>
        </w:rPr>
        <w:t xml:space="preserve"> </w:t>
      </w:r>
      <w:r w:rsidR="00D03942">
        <w:rPr>
          <w:rFonts w:cs="Arial"/>
        </w:rPr>
        <w:t xml:space="preserve">as needed </w:t>
      </w:r>
      <w:r w:rsidRPr="00B14BFF">
        <w:rPr>
          <w:rFonts w:cs="Arial"/>
          <w:i/>
        </w:rPr>
        <w:t>(see</w:t>
      </w:r>
      <w:r w:rsidRPr="00D82A2F">
        <w:rPr>
          <w:rFonts w:cs="Arial"/>
          <w:i/>
          <w:color w:val="00B050"/>
        </w:rPr>
        <w:t xml:space="preserve"> </w:t>
      </w:r>
      <w:hyperlink w:anchor="_Appendix_P:_Typical" w:history="1">
        <w:r w:rsidR="00B815F4">
          <w:rPr>
            <w:rStyle w:val="Hyperlink"/>
            <w:i/>
          </w:rPr>
          <w:t>Appendix P</w:t>
        </w:r>
      </w:hyperlink>
      <w:r w:rsidRPr="00D82A2F">
        <w:rPr>
          <w:rFonts w:cs="Arial"/>
          <w:i/>
          <w:color w:val="00B050"/>
        </w:rPr>
        <w:t xml:space="preserve"> </w:t>
      </w:r>
      <w:r w:rsidRPr="00B14BFF">
        <w:rPr>
          <w:rFonts w:cs="Arial"/>
          <w:i/>
        </w:rPr>
        <w:t>for more information on personnel roles).</w:t>
      </w:r>
    </w:p>
    <w:tbl>
      <w:tblPr>
        <w:tblStyle w:val="TableGrid"/>
        <w:tblW w:w="0" w:type="auto"/>
        <w:jc w:val="center"/>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8208"/>
      </w:tblGrid>
      <w:tr w:rsidR="00146724" w:rsidRPr="00B20027" w:rsidTr="00CA5442">
        <w:trPr>
          <w:jc w:val="center"/>
        </w:trPr>
        <w:tc>
          <w:tcPr>
            <w:tcW w:w="8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46724" w:rsidRPr="006F5C0D" w:rsidRDefault="00364FB4" w:rsidP="006F5C0D">
            <w:pPr>
              <w:rPr>
                <w:b/>
                <w:i/>
                <w:sz w:val="22"/>
                <w:szCs w:val="22"/>
              </w:rPr>
            </w:pPr>
            <w:r w:rsidRPr="006F5C0D">
              <w:rPr>
                <w:b/>
                <w:i/>
                <w:sz w:val="22"/>
                <w:szCs w:val="22"/>
              </w:rPr>
              <w:t>Considerations</w:t>
            </w:r>
          </w:p>
          <w:p w:rsidR="00146724" w:rsidRDefault="00146724" w:rsidP="00CA5442">
            <w:pPr>
              <w:shd w:val="clear" w:color="auto" w:fill="D9D9D9" w:themeFill="background1" w:themeFillShade="D9"/>
              <w:rPr>
                <w:rFonts w:cs="Arial"/>
              </w:rPr>
            </w:pPr>
            <w:r>
              <w:rPr>
                <w:rFonts w:cs="Arial"/>
              </w:rPr>
              <w:t>Potential Hazards to Mitigate</w:t>
            </w:r>
          </w:p>
          <w:p w:rsidR="00146724" w:rsidRDefault="00146724" w:rsidP="00CA5442">
            <w:pPr>
              <w:pStyle w:val="ListParagraph"/>
              <w:numPr>
                <w:ilvl w:val="0"/>
                <w:numId w:val="73"/>
              </w:numPr>
              <w:shd w:val="clear" w:color="auto" w:fill="D9D9D9" w:themeFill="background1" w:themeFillShade="D9"/>
              <w:rPr>
                <w:rFonts w:cs="Arial"/>
              </w:rPr>
            </w:pPr>
            <w:r w:rsidRPr="002A1F67">
              <w:rPr>
                <w:rFonts w:cs="Arial"/>
              </w:rPr>
              <w:t>Are the paths to exits relatively straight and clear of obstructions?</w:t>
            </w:r>
          </w:p>
          <w:p w:rsidR="00146724" w:rsidRDefault="00146724" w:rsidP="00CA5442">
            <w:pPr>
              <w:pStyle w:val="ListParagraph"/>
              <w:numPr>
                <w:ilvl w:val="0"/>
                <w:numId w:val="73"/>
              </w:numPr>
              <w:shd w:val="clear" w:color="auto" w:fill="D9D9D9" w:themeFill="background1" w:themeFillShade="D9"/>
              <w:rPr>
                <w:rFonts w:cs="Arial"/>
              </w:rPr>
            </w:pPr>
            <w:r w:rsidRPr="002A1F67">
              <w:rPr>
                <w:rFonts w:cs="Arial"/>
              </w:rPr>
              <w:t>Are indoor and outdoor walking surfaces free of tripping or falling hazards (uneven sidewalks, unprotected raised walkways/ramps/docks, loose/missing tiles, telephone wires, extension cords, etc.)?</w:t>
            </w:r>
          </w:p>
          <w:p w:rsidR="00146724" w:rsidRDefault="00146724" w:rsidP="00CA5442">
            <w:pPr>
              <w:pStyle w:val="ListParagraph"/>
              <w:numPr>
                <w:ilvl w:val="0"/>
                <w:numId w:val="73"/>
              </w:numPr>
              <w:shd w:val="clear" w:color="auto" w:fill="D9D9D9" w:themeFill="background1" w:themeFillShade="D9"/>
              <w:rPr>
                <w:rFonts w:cs="Arial"/>
              </w:rPr>
            </w:pPr>
            <w:r w:rsidRPr="002A1F67">
              <w:rPr>
                <w:rFonts w:cs="Arial"/>
              </w:rPr>
              <w:t xml:space="preserve">Are there illuminated exit and exit directional signs visible from all aisles and work areas? </w:t>
            </w:r>
          </w:p>
          <w:p w:rsidR="00146724" w:rsidRDefault="00146724" w:rsidP="00CA5442">
            <w:pPr>
              <w:pStyle w:val="ListParagraph"/>
              <w:numPr>
                <w:ilvl w:val="0"/>
                <w:numId w:val="73"/>
              </w:numPr>
              <w:shd w:val="clear" w:color="auto" w:fill="D9D9D9" w:themeFill="background1" w:themeFillShade="D9"/>
              <w:rPr>
                <w:rFonts w:cs="Arial"/>
              </w:rPr>
            </w:pPr>
            <w:r w:rsidRPr="002A1F67">
              <w:rPr>
                <w:rFonts w:cs="Arial"/>
              </w:rPr>
              <w:t xml:space="preserve">Are there any site specific hazards? If so, what are they?  </w:t>
            </w:r>
            <w:r w:rsidR="00D300E8">
              <w:rPr>
                <w:rFonts w:cs="Arial"/>
              </w:rPr>
              <w:t>(</w:t>
            </w:r>
            <w:r w:rsidR="00D36439">
              <w:rPr>
                <w:rFonts w:cs="Arial"/>
              </w:rPr>
              <w:t xml:space="preserve">For example, </w:t>
            </w:r>
            <w:r w:rsidR="00D300E8">
              <w:rPr>
                <w:rFonts w:cs="Arial"/>
              </w:rPr>
              <w:t>h</w:t>
            </w:r>
            <w:r w:rsidRPr="002A1F67">
              <w:rPr>
                <w:rFonts w:cs="Arial"/>
              </w:rPr>
              <w:t>azardous chemicals, machinery, etc.</w:t>
            </w:r>
            <w:r w:rsidR="00D300E8">
              <w:rPr>
                <w:rFonts w:cs="Arial"/>
              </w:rPr>
              <w:t>)</w:t>
            </w:r>
          </w:p>
          <w:p w:rsidR="00146724" w:rsidRDefault="00146724" w:rsidP="00CA5442">
            <w:pPr>
              <w:pStyle w:val="ListParagraph"/>
              <w:numPr>
                <w:ilvl w:val="0"/>
                <w:numId w:val="73"/>
              </w:numPr>
              <w:shd w:val="clear" w:color="auto" w:fill="D9D9D9" w:themeFill="background1" w:themeFillShade="D9"/>
              <w:rPr>
                <w:rFonts w:cs="Arial"/>
              </w:rPr>
            </w:pPr>
            <w:r w:rsidRPr="002A1F67">
              <w:rPr>
                <w:rFonts w:cs="Arial"/>
              </w:rPr>
              <w:t xml:space="preserve">Are the work areas clean, neat and orderly? </w:t>
            </w:r>
          </w:p>
          <w:p w:rsidR="00146724" w:rsidRDefault="00146724" w:rsidP="00CA5442">
            <w:pPr>
              <w:pStyle w:val="ListParagraph"/>
              <w:numPr>
                <w:ilvl w:val="0"/>
                <w:numId w:val="73"/>
              </w:numPr>
              <w:shd w:val="clear" w:color="auto" w:fill="D9D9D9" w:themeFill="background1" w:themeFillShade="D9"/>
              <w:rPr>
                <w:rFonts w:cs="Arial"/>
              </w:rPr>
            </w:pPr>
            <w:r w:rsidRPr="002A1F67">
              <w:rPr>
                <w:rFonts w:cs="Arial"/>
              </w:rPr>
              <w:t>Are the building systems in good working order? (Gas-Water-Power)</w:t>
            </w:r>
          </w:p>
          <w:p w:rsidR="00146724" w:rsidRDefault="00146724" w:rsidP="00CA5442">
            <w:pPr>
              <w:shd w:val="clear" w:color="auto" w:fill="D9D9D9" w:themeFill="background1" w:themeFillShade="D9"/>
              <w:rPr>
                <w:rFonts w:cs="Arial"/>
              </w:rPr>
            </w:pPr>
          </w:p>
          <w:p w:rsidR="00146724" w:rsidRDefault="00146724" w:rsidP="00CA5442">
            <w:pPr>
              <w:shd w:val="clear" w:color="auto" w:fill="D9D9D9" w:themeFill="background1" w:themeFillShade="D9"/>
              <w:rPr>
                <w:rFonts w:cs="Arial"/>
              </w:rPr>
            </w:pPr>
            <w:r>
              <w:rPr>
                <w:rFonts w:cs="Arial"/>
              </w:rPr>
              <w:t>Emergency: Exits, Doors, Stairs, Lighting and Plans</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Are all emergency exits properly identified and secured?</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Are all exit doors free of obstructions?  (</w:t>
            </w:r>
            <w:r w:rsidR="00D36439">
              <w:rPr>
                <w:rFonts w:cs="Arial"/>
              </w:rPr>
              <w:t xml:space="preserve">For example, </w:t>
            </w:r>
            <w:r w:rsidRPr="002A1F67">
              <w:rPr>
                <w:rFonts w:cs="Arial"/>
              </w:rPr>
              <w:t>blocked, chained, partially blocked, obstructed by cabinets, coat racks, garbage cans, etc.)</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Are there a minimum of 2 exits from each floor?</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Is there an emergency evacuation plan and identified meeting place</w:t>
            </w:r>
            <w:r w:rsidR="009241FF">
              <w:rPr>
                <w:rFonts w:cs="Arial"/>
              </w:rPr>
              <w:t xml:space="preserve"> or a plan to shelter in place</w:t>
            </w:r>
            <w:r w:rsidRPr="002A1F67">
              <w:rPr>
                <w:rFonts w:cs="Arial"/>
              </w:rPr>
              <w:t>?</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Are there guidelines for directing occupants to identified assembly area away from the building when they reach the ground floor?</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 xml:space="preserve">Are fire extinguishers and smoke </w:t>
            </w:r>
            <w:r w:rsidR="009241FF">
              <w:rPr>
                <w:rFonts w:cs="Arial"/>
              </w:rPr>
              <w:t>alarms</w:t>
            </w:r>
            <w:r w:rsidR="009241FF" w:rsidRPr="002A1F67">
              <w:rPr>
                <w:rFonts w:cs="Arial"/>
              </w:rPr>
              <w:t xml:space="preserve"> </w:t>
            </w:r>
            <w:r w:rsidRPr="002A1F67">
              <w:rPr>
                <w:rFonts w:cs="Arial"/>
              </w:rPr>
              <w:t>inspected and serviced?</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If power fails, is automatic emergency lighting available for egress routes, stairs and restrooms?</w:t>
            </w:r>
          </w:p>
          <w:p w:rsidR="00146724" w:rsidRDefault="00146724" w:rsidP="00CA5442">
            <w:pPr>
              <w:pStyle w:val="ListParagraph"/>
              <w:numPr>
                <w:ilvl w:val="0"/>
                <w:numId w:val="74"/>
              </w:numPr>
              <w:shd w:val="clear" w:color="auto" w:fill="D9D9D9" w:themeFill="background1" w:themeFillShade="D9"/>
              <w:rPr>
                <w:rFonts w:cs="Arial"/>
              </w:rPr>
            </w:pPr>
            <w:r w:rsidRPr="002A1F67">
              <w:rPr>
                <w:rFonts w:cs="Arial"/>
              </w:rPr>
              <w:t xml:space="preserve">Are first aid kits </w:t>
            </w:r>
            <w:r w:rsidR="009241FF">
              <w:rPr>
                <w:rFonts w:cs="Arial"/>
              </w:rPr>
              <w:t xml:space="preserve">and AED equipment </w:t>
            </w:r>
            <w:r w:rsidRPr="002A1F67">
              <w:rPr>
                <w:rFonts w:cs="Arial"/>
              </w:rPr>
              <w:t>readily available and fully stocked?  Where?</w:t>
            </w:r>
          </w:p>
          <w:p w:rsidR="00146724" w:rsidRDefault="009241FF" w:rsidP="00CA5442">
            <w:pPr>
              <w:pStyle w:val="ListParagraph"/>
              <w:numPr>
                <w:ilvl w:val="0"/>
                <w:numId w:val="74"/>
              </w:numPr>
              <w:shd w:val="clear" w:color="auto" w:fill="D9D9D9" w:themeFill="background1" w:themeFillShade="D9"/>
              <w:rPr>
                <w:rFonts w:cs="Arial"/>
              </w:rPr>
            </w:pPr>
            <w:r>
              <w:rPr>
                <w:rFonts w:cs="Arial"/>
              </w:rPr>
              <w:t>How w</w:t>
            </w:r>
            <w:r w:rsidR="00146724" w:rsidRPr="002A1F67">
              <w:rPr>
                <w:rFonts w:cs="Arial"/>
              </w:rPr>
              <w:t xml:space="preserve">ill occupants of the building be notified that an emergency evacuation </w:t>
            </w:r>
            <w:r w:rsidR="00146724" w:rsidRPr="00DB5C9C">
              <w:rPr>
                <w:rFonts w:cs="Arial"/>
              </w:rPr>
              <w:t>is necessary?</w:t>
            </w:r>
          </w:p>
          <w:p w:rsidR="00146724" w:rsidRDefault="00146724" w:rsidP="00CA5442">
            <w:pPr>
              <w:shd w:val="clear" w:color="auto" w:fill="D9D9D9" w:themeFill="background1" w:themeFillShade="D9"/>
              <w:rPr>
                <w:rFonts w:cs="Arial"/>
              </w:rPr>
            </w:pPr>
          </w:p>
          <w:p w:rsidR="00146724" w:rsidRDefault="00146724" w:rsidP="00CA5442">
            <w:pPr>
              <w:shd w:val="clear" w:color="auto" w:fill="D9D9D9" w:themeFill="background1" w:themeFillShade="D9"/>
              <w:rPr>
                <w:rFonts w:cs="Arial"/>
              </w:rPr>
            </w:pPr>
            <w:r>
              <w:rPr>
                <w:rFonts w:cs="Arial"/>
              </w:rPr>
              <w:t>General Requirements</w:t>
            </w:r>
          </w:p>
          <w:p w:rsidR="00146724" w:rsidRDefault="00146724" w:rsidP="00CA5442">
            <w:pPr>
              <w:pStyle w:val="ListParagraph"/>
              <w:numPr>
                <w:ilvl w:val="0"/>
                <w:numId w:val="75"/>
              </w:numPr>
              <w:shd w:val="clear" w:color="auto" w:fill="D9D9D9" w:themeFill="background1" w:themeFillShade="D9"/>
              <w:rPr>
                <w:rFonts w:cs="Arial"/>
              </w:rPr>
            </w:pPr>
            <w:r w:rsidRPr="00297EAB">
              <w:rPr>
                <w:rFonts w:cs="Arial"/>
              </w:rPr>
              <w:t xml:space="preserve">Are incident reporting procedures in place to report all accidents, incidents and near misses?  </w:t>
            </w:r>
          </w:p>
          <w:p w:rsidR="00146724" w:rsidRDefault="00146724" w:rsidP="00CA5442">
            <w:pPr>
              <w:pStyle w:val="ListParagraph"/>
              <w:numPr>
                <w:ilvl w:val="0"/>
                <w:numId w:val="75"/>
              </w:numPr>
              <w:shd w:val="clear" w:color="auto" w:fill="D9D9D9" w:themeFill="background1" w:themeFillShade="D9"/>
              <w:rPr>
                <w:rFonts w:cs="Arial"/>
              </w:rPr>
            </w:pPr>
            <w:r w:rsidRPr="00297EAB">
              <w:rPr>
                <w:rFonts w:cs="Arial"/>
              </w:rPr>
              <w:t>Do all occupants know how to</w:t>
            </w:r>
            <w:r w:rsidR="009241FF">
              <w:rPr>
                <w:rFonts w:cs="Arial"/>
              </w:rPr>
              <w:t xml:space="preserve"> react to and </w:t>
            </w:r>
            <w:r w:rsidRPr="00297EAB">
              <w:rPr>
                <w:rFonts w:cs="Arial"/>
              </w:rPr>
              <w:t>report a dangerous situation?</w:t>
            </w:r>
          </w:p>
          <w:p w:rsidR="00146724" w:rsidRDefault="00146724" w:rsidP="00CA5442">
            <w:pPr>
              <w:pStyle w:val="ListParagraph"/>
              <w:numPr>
                <w:ilvl w:val="0"/>
                <w:numId w:val="75"/>
              </w:numPr>
              <w:shd w:val="clear" w:color="auto" w:fill="D9D9D9" w:themeFill="background1" w:themeFillShade="D9"/>
              <w:rPr>
                <w:rFonts w:cs="Arial"/>
              </w:rPr>
            </w:pPr>
            <w:r w:rsidRPr="00297EAB">
              <w:rPr>
                <w:rFonts w:cs="Arial"/>
              </w:rPr>
              <w:t>Are procedures in place for managers to investigate all accidents?</w:t>
            </w:r>
          </w:p>
          <w:p w:rsidR="00146724" w:rsidRDefault="00146724" w:rsidP="00CA5442">
            <w:pPr>
              <w:pStyle w:val="ListParagraph"/>
              <w:numPr>
                <w:ilvl w:val="0"/>
                <w:numId w:val="75"/>
              </w:numPr>
              <w:shd w:val="clear" w:color="auto" w:fill="D9D9D9" w:themeFill="background1" w:themeFillShade="D9"/>
              <w:rPr>
                <w:rFonts w:cs="Arial"/>
              </w:rPr>
            </w:pPr>
            <w:r w:rsidRPr="00297EAB">
              <w:rPr>
                <w:rFonts w:cs="Arial"/>
              </w:rPr>
              <w:t>Are the required Federal, State and Local posters displayed?</w:t>
            </w:r>
          </w:p>
          <w:p w:rsidR="00146724" w:rsidRPr="004C0154" w:rsidRDefault="00146724" w:rsidP="00CA5442">
            <w:pPr>
              <w:pStyle w:val="ListParagraph"/>
              <w:numPr>
                <w:ilvl w:val="0"/>
                <w:numId w:val="75"/>
              </w:numPr>
              <w:shd w:val="clear" w:color="auto" w:fill="D9D9D9" w:themeFill="background1" w:themeFillShade="D9"/>
              <w:rPr>
                <w:rFonts w:cs="Arial"/>
              </w:rPr>
            </w:pPr>
            <w:r>
              <w:rPr>
                <w:rFonts w:cs="Arial"/>
              </w:rPr>
              <w:t>What is the weapons policy?</w:t>
            </w:r>
          </w:p>
        </w:tc>
      </w:tr>
    </w:tbl>
    <w:p w:rsidR="00146724" w:rsidRPr="002A1F67" w:rsidRDefault="00146724" w:rsidP="00146724">
      <w:pPr>
        <w:rPr>
          <w:rFonts w:cs="Arial"/>
        </w:rPr>
      </w:pPr>
    </w:p>
    <w:p w:rsidR="00146724" w:rsidRDefault="00146724" w:rsidP="00146724">
      <w:pPr>
        <w:pStyle w:val="Heading4"/>
      </w:pPr>
      <w:r w:rsidRPr="00E64831">
        <w:t>Signage and Branding</w:t>
      </w:r>
    </w:p>
    <w:p w:rsidR="00146724" w:rsidRPr="00B14BFF" w:rsidRDefault="00146724" w:rsidP="00146724">
      <w:pPr>
        <w:rPr>
          <w:rFonts w:eastAsia="Times New Roman" w:cs="Arial"/>
        </w:rPr>
      </w:pPr>
      <w:r w:rsidRPr="00E64831">
        <w:rPr>
          <w:rFonts w:cs="Arial"/>
        </w:rPr>
        <w:t xml:space="preserve">Proper acknowledgement of </w:t>
      </w:r>
      <w:r>
        <w:rPr>
          <w:rFonts w:cs="Arial"/>
        </w:rPr>
        <w:t>participating agencies is important</w:t>
      </w:r>
      <w:r w:rsidRPr="00E64831">
        <w:rPr>
          <w:rFonts w:cs="Arial"/>
        </w:rPr>
        <w:t xml:space="preserve">. </w:t>
      </w:r>
      <w:r w:rsidRPr="00B14BFF">
        <w:rPr>
          <w:rFonts w:eastAsia="Times New Roman" w:cs="Arial"/>
        </w:rPr>
        <w:t xml:space="preserve">State VOAD and partner agency signage </w:t>
      </w:r>
      <w:r w:rsidR="006E2613">
        <w:rPr>
          <w:rFonts w:eastAsia="Times New Roman" w:cs="Arial"/>
        </w:rPr>
        <w:t>is</w:t>
      </w:r>
      <w:r w:rsidRPr="00B14BFF">
        <w:rPr>
          <w:rFonts w:eastAsia="Times New Roman" w:cs="Arial"/>
        </w:rPr>
        <w:t xml:space="preserve"> used </w:t>
      </w:r>
      <w:r w:rsidR="006E2613">
        <w:rPr>
          <w:rFonts w:eastAsia="Times New Roman" w:cs="Arial"/>
        </w:rPr>
        <w:t>to</w:t>
      </w:r>
      <w:r w:rsidRPr="00B14BFF">
        <w:rPr>
          <w:rFonts w:eastAsia="Times New Roman" w:cs="Arial"/>
        </w:rPr>
        <w:t xml:space="preserve"> provid</w:t>
      </w:r>
      <w:r w:rsidR="006E2613">
        <w:rPr>
          <w:rFonts w:eastAsia="Times New Roman" w:cs="Arial"/>
        </w:rPr>
        <w:t>e</w:t>
      </w:r>
      <w:r w:rsidRPr="00B14BFF">
        <w:rPr>
          <w:rFonts w:eastAsia="Times New Roman" w:cs="Arial"/>
        </w:rPr>
        <w:t xml:space="preserve"> directions to the MARC and </w:t>
      </w:r>
      <w:r w:rsidRPr="00B14BFF">
        <w:rPr>
          <w:rFonts w:cs="Arial"/>
        </w:rPr>
        <w:t xml:space="preserve">for general information areas; the use of generic MARC signage would be appropriate in operations without VOAD involvement. </w:t>
      </w:r>
      <w:r w:rsidRPr="00B14BFF">
        <w:rPr>
          <w:rFonts w:eastAsia="Times New Roman" w:cs="Arial"/>
        </w:rPr>
        <w:t xml:space="preserve">Individual agencies supply their own signage for their </w:t>
      </w:r>
      <w:r w:rsidRPr="00B14BFF">
        <w:rPr>
          <w:rFonts w:cs="Arial"/>
        </w:rPr>
        <w:t>assigned area within the MARC. </w:t>
      </w:r>
      <w:r w:rsidRPr="00B14BFF">
        <w:rPr>
          <w:rFonts w:eastAsia="Times New Roman" w:cs="Arial"/>
        </w:rPr>
        <w:t>It is encouraged to list servi</w:t>
      </w:r>
      <w:r w:rsidRPr="00B14BFF">
        <w:rPr>
          <w:rFonts w:cs="Arial"/>
        </w:rPr>
        <w:t>c</w:t>
      </w:r>
      <w:r w:rsidRPr="00B14BFF">
        <w:rPr>
          <w:rFonts w:eastAsia="Times New Roman" w:cs="Arial"/>
        </w:rPr>
        <w:t>es offered on these signs</w:t>
      </w:r>
      <w:r>
        <w:rPr>
          <w:rFonts w:eastAsia="Times New Roman" w:cs="Arial"/>
        </w:rPr>
        <w:t xml:space="preserve"> in multiple languages if needed.</w:t>
      </w:r>
      <w:r w:rsidR="009241FF">
        <w:rPr>
          <w:rFonts w:eastAsia="Times New Roman" w:cs="Arial"/>
        </w:rPr>
        <w:t xml:space="preserve"> </w:t>
      </w:r>
      <w:r w:rsidR="00D03942">
        <w:rPr>
          <w:rFonts w:eastAsia="Times New Roman" w:cs="Arial"/>
        </w:rPr>
        <w:t>A</w:t>
      </w:r>
      <w:r w:rsidR="009241FF">
        <w:rPr>
          <w:rFonts w:eastAsia="Times New Roman" w:cs="Arial"/>
        </w:rPr>
        <w:t xml:space="preserve"> sign </w:t>
      </w:r>
      <w:r w:rsidR="00D03942">
        <w:rPr>
          <w:rFonts w:eastAsia="Times New Roman" w:cs="Arial"/>
        </w:rPr>
        <w:t>listing the range of</w:t>
      </w:r>
      <w:r w:rsidR="009241FF">
        <w:rPr>
          <w:rFonts w:eastAsia="Times New Roman" w:cs="Arial"/>
        </w:rPr>
        <w:t xml:space="preserve"> services available in the MARC </w:t>
      </w:r>
      <w:r w:rsidR="00D03942">
        <w:rPr>
          <w:rFonts w:eastAsia="Times New Roman" w:cs="Arial"/>
        </w:rPr>
        <w:t xml:space="preserve">may also </w:t>
      </w:r>
      <w:r w:rsidR="009241FF">
        <w:rPr>
          <w:rFonts w:eastAsia="Times New Roman" w:cs="Arial"/>
        </w:rPr>
        <w:t>be useful.</w:t>
      </w:r>
    </w:p>
    <w:p w:rsidR="00146724" w:rsidRPr="00E64831" w:rsidRDefault="00146724" w:rsidP="00146724">
      <w:pPr>
        <w:rPr>
          <w:rFonts w:cs="Arial"/>
        </w:rPr>
      </w:pPr>
    </w:p>
    <w:p w:rsidR="00146724" w:rsidRDefault="00146724" w:rsidP="00146724">
      <w:pPr>
        <w:pStyle w:val="Heading4"/>
      </w:pPr>
      <w:r w:rsidRPr="00E64831">
        <w:t>Janitorial and Environmental Services</w:t>
      </w:r>
    </w:p>
    <w:p w:rsidR="00146724" w:rsidRPr="00B14BFF" w:rsidRDefault="006E2613" w:rsidP="00146724">
      <w:pPr>
        <w:rPr>
          <w:rFonts w:cs="Arial"/>
        </w:rPr>
      </w:pPr>
      <w:r>
        <w:rPr>
          <w:rFonts w:cs="Arial"/>
        </w:rPr>
        <w:t>Consider t</w:t>
      </w:r>
      <w:r w:rsidR="00146724" w:rsidRPr="00B14BFF">
        <w:rPr>
          <w:rFonts w:cs="Arial"/>
        </w:rPr>
        <w:t xml:space="preserve">he following </w:t>
      </w:r>
      <w:r>
        <w:rPr>
          <w:rFonts w:cs="Arial"/>
        </w:rPr>
        <w:t>tasks</w:t>
      </w:r>
      <w:r w:rsidR="00146724" w:rsidRPr="00B14BFF">
        <w:rPr>
          <w:rFonts w:cs="Arial"/>
        </w:rPr>
        <w:t xml:space="preserve"> when determining who will be responsible for the coordination and provision of janitorial services in the MARC.</w:t>
      </w:r>
    </w:p>
    <w:p w:rsidR="00146724" w:rsidRPr="00B14BFF" w:rsidRDefault="00146724" w:rsidP="00146724">
      <w:pPr>
        <w:numPr>
          <w:ilvl w:val="0"/>
          <w:numId w:val="42"/>
        </w:numPr>
        <w:rPr>
          <w:rFonts w:cs="Arial"/>
        </w:rPr>
      </w:pPr>
      <w:r w:rsidRPr="00B14BFF">
        <w:rPr>
          <w:rFonts w:cs="Arial"/>
        </w:rPr>
        <w:t>Determine a service provider</w:t>
      </w:r>
      <w:r w:rsidR="009241FF">
        <w:rPr>
          <w:rFonts w:cs="Arial"/>
        </w:rPr>
        <w:t xml:space="preserve"> if there is not an existing janitorial contract</w:t>
      </w:r>
      <w:r w:rsidR="00D300E8">
        <w:rPr>
          <w:rFonts w:cs="Arial"/>
        </w:rPr>
        <w:t>;</w:t>
      </w:r>
    </w:p>
    <w:p w:rsidR="00146724" w:rsidRPr="00B14BFF" w:rsidRDefault="00146724" w:rsidP="00146724">
      <w:pPr>
        <w:numPr>
          <w:ilvl w:val="0"/>
          <w:numId w:val="42"/>
        </w:numPr>
        <w:rPr>
          <w:rFonts w:cs="Arial"/>
        </w:rPr>
      </w:pPr>
      <w:r w:rsidRPr="00B14BFF">
        <w:rPr>
          <w:rFonts w:cs="Arial"/>
        </w:rPr>
        <w:t>Coordinate with facility resources</w:t>
      </w:r>
      <w:r w:rsidR="00D300E8">
        <w:rPr>
          <w:rFonts w:cs="Arial"/>
        </w:rPr>
        <w:t>;</w:t>
      </w:r>
    </w:p>
    <w:p w:rsidR="00146724" w:rsidRPr="00B14BFF" w:rsidRDefault="00146724" w:rsidP="00146724">
      <w:pPr>
        <w:numPr>
          <w:ilvl w:val="0"/>
          <w:numId w:val="42"/>
        </w:numPr>
        <w:rPr>
          <w:rFonts w:cs="Arial"/>
        </w:rPr>
      </w:pPr>
      <w:r w:rsidRPr="00B14BFF">
        <w:rPr>
          <w:rFonts w:cs="Arial"/>
        </w:rPr>
        <w:t>Ensure coordination with the MARC Site Manager and all organizations</w:t>
      </w:r>
      <w:r w:rsidR="00D300E8">
        <w:rPr>
          <w:rFonts w:cs="Arial"/>
        </w:rPr>
        <w:t>.</w:t>
      </w:r>
    </w:p>
    <w:p w:rsidR="00146724" w:rsidRPr="00B14BFF" w:rsidRDefault="00146724" w:rsidP="00146724">
      <w:pPr>
        <w:rPr>
          <w:rFonts w:cs="Arial"/>
        </w:rPr>
      </w:pPr>
    </w:p>
    <w:p w:rsidR="00146724" w:rsidRDefault="00146724" w:rsidP="00146724">
      <w:pPr>
        <w:rPr>
          <w:rFonts w:cs="Arial"/>
        </w:rPr>
      </w:pPr>
      <w:r w:rsidRPr="00B14BFF">
        <w:rPr>
          <w:rFonts w:cs="Arial"/>
        </w:rPr>
        <w:t>Determine a point of contact for the following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5148"/>
      </w:tblGrid>
      <w:tr w:rsidR="00146724" w:rsidRPr="00A23998" w:rsidTr="00CA5442">
        <w:tc>
          <w:tcPr>
            <w:tcW w:w="4428" w:type="dxa"/>
          </w:tcPr>
          <w:p w:rsidR="00146724" w:rsidRPr="00A23998" w:rsidRDefault="00146724" w:rsidP="00CA5442">
            <w:pPr>
              <w:numPr>
                <w:ilvl w:val="0"/>
                <w:numId w:val="43"/>
              </w:numPr>
              <w:rPr>
                <w:rFonts w:cs="Arial"/>
              </w:rPr>
            </w:pPr>
            <w:r w:rsidRPr="00A23998">
              <w:rPr>
                <w:rFonts w:cs="Arial"/>
              </w:rPr>
              <w:t>Medical services</w:t>
            </w:r>
          </w:p>
          <w:p w:rsidR="004677F1" w:rsidRDefault="00146724" w:rsidP="004677F1">
            <w:pPr>
              <w:numPr>
                <w:ilvl w:val="0"/>
                <w:numId w:val="43"/>
              </w:numPr>
              <w:rPr>
                <w:rFonts w:cs="Arial"/>
              </w:rPr>
            </w:pPr>
            <w:r w:rsidRPr="004677F1">
              <w:rPr>
                <w:rFonts w:cs="Arial"/>
              </w:rPr>
              <w:t>Food service</w:t>
            </w:r>
          </w:p>
          <w:p w:rsidR="004677F1" w:rsidRDefault="004677F1" w:rsidP="004677F1">
            <w:pPr>
              <w:numPr>
                <w:ilvl w:val="0"/>
                <w:numId w:val="43"/>
              </w:numPr>
              <w:rPr>
                <w:rFonts w:cs="Arial"/>
              </w:rPr>
            </w:pPr>
            <w:r>
              <w:rPr>
                <w:rFonts w:cs="Arial"/>
              </w:rPr>
              <w:t>Diaper changing area</w:t>
            </w:r>
          </w:p>
          <w:p w:rsidR="00D94001" w:rsidRPr="004677F1" w:rsidRDefault="00D94001" w:rsidP="004677F1">
            <w:pPr>
              <w:numPr>
                <w:ilvl w:val="0"/>
                <w:numId w:val="43"/>
              </w:numPr>
              <w:rPr>
                <w:rFonts w:cs="Arial"/>
              </w:rPr>
            </w:pPr>
            <w:r w:rsidRPr="00A23998">
              <w:rPr>
                <w:rFonts w:cs="Arial"/>
              </w:rPr>
              <w:t>Children’s area</w:t>
            </w:r>
          </w:p>
        </w:tc>
        <w:tc>
          <w:tcPr>
            <w:tcW w:w="5148" w:type="dxa"/>
          </w:tcPr>
          <w:p w:rsidR="00146724" w:rsidRPr="00A23998" w:rsidRDefault="00146724" w:rsidP="00CA5442">
            <w:pPr>
              <w:numPr>
                <w:ilvl w:val="0"/>
                <w:numId w:val="43"/>
              </w:numPr>
              <w:rPr>
                <w:rFonts w:cs="Arial"/>
              </w:rPr>
            </w:pPr>
            <w:r w:rsidRPr="00A23998">
              <w:rPr>
                <w:rFonts w:cs="Arial"/>
              </w:rPr>
              <w:t>Data and voice services</w:t>
            </w:r>
          </w:p>
          <w:p w:rsidR="00146724" w:rsidRPr="00A23998" w:rsidRDefault="00146724" w:rsidP="009241FF">
            <w:pPr>
              <w:numPr>
                <w:ilvl w:val="0"/>
                <w:numId w:val="43"/>
              </w:numPr>
              <w:rPr>
                <w:rFonts w:cs="Arial"/>
              </w:rPr>
            </w:pPr>
            <w:r w:rsidRPr="00A23998">
              <w:rPr>
                <w:rFonts w:cs="Arial"/>
              </w:rPr>
              <w:t xml:space="preserve">Facility </w:t>
            </w:r>
            <w:r w:rsidR="009241FF">
              <w:rPr>
                <w:rFonts w:cs="Arial"/>
              </w:rPr>
              <w:t>maintenance</w:t>
            </w:r>
            <w:r w:rsidR="009241FF" w:rsidRPr="00A23998">
              <w:rPr>
                <w:rFonts w:cs="Arial"/>
              </w:rPr>
              <w:t xml:space="preserve"> </w:t>
            </w:r>
            <w:r w:rsidRPr="00A23998">
              <w:rPr>
                <w:rFonts w:cs="Arial"/>
              </w:rPr>
              <w:t xml:space="preserve">(e.g. </w:t>
            </w:r>
            <w:r w:rsidR="009241FF">
              <w:rPr>
                <w:rFonts w:cs="Arial"/>
              </w:rPr>
              <w:t xml:space="preserve">external </w:t>
            </w:r>
            <w:r w:rsidRPr="00A23998">
              <w:rPr>
                <w:rFonts w:cs="Arial"/>
              </w:rPr>
              <w:t>sidewalks, handrails, parking lots</w:t>
            </w:r>
            <w:r w:rsidR="009241FF">
              <w:rPr>
                <w:rFonts w:cs="Arial"/>
              </w:rPr>
              <w:t xml:space="preserve"> and internal </w:t>
            </w:r>
            <w:r w:rsidR="00D94001">
              <w:rPr>
                <w:rFonts w:cs="Arial"/>
              </w:rPr>
              <w:t>restroom facilities</w:t>
            </w:r>
            <w:r w:rsidRPr="00A23998">
              <w:rPr>
                <w:rFonts w:cs="Arial"/>
              </w:rPr>
              <w:t>)</w:t>
            </w:r>
          </w:p>
        </w:tc>
      </w:tr>
    </w:tbl>
    <w:p w:rsidR="00146724" w:rsidRDefault="00146724" w:rsidP="00146724"/>
    <w:p w:rsidR="007E7A52" w:rsidRDefault="00B91ED2">
      <w:pPr>
        <w:pStyle w:val="Heading3"/>
      </w:pPr>
      <w:bookmarkStart w:id="26" w:name="_Toc421803718"/>
      <w:r>
        <w:t>Preparation Meeting</w:t>
      </w:r>
      <w:bookmarkEnd w:id="26"/>
    </w:p>
    <w:p w:rsidR="00430C39" w:rsidRPr="00E64831" w:rsidRDefault="00E03A2C" w:rsidP="004C0154">
      <w:pPr>
        <w:rPr>
          <w:rFonts w:cs="Arial"/>
        </w:rPr>
      </w:pPr>
      <w:r w:rsidRPr="00E64831">
        <w:rPr>
          <w:rFonts w:cs="Arial"/>
        </w:rPr>
        <w:t xml:space="preserve">The lead agency will arrange a </w:t>
      </w:r>
      <w:r w:rsidR="00665B78" w:rsidRPr="004D550F">
        <w:rPr>
          <w:rFonts w:cs="Arial"/>
        </w:rPr>
        <w:t>preparation</w:t>
      </w:r>
      <w:r w:rsidR="00665B78">
        <w:rPr>
          <w:rFonts w:cs="Arial"/>
          <w:color w:val="00B050"/>
        </w:rPr>
        <w:t xml:space="preserve"> </w:t>
      </w:r>
      <w:r w:rsidRPr="00E64831">
        <w:rPr>
          <w:rFonts w:cs="Arial"/>
        </w:rPr>
        <w:t>meeting with all participating agencies to discuss MARC policies, procedures and mutual expectations</w:t>
      </w:r>
      <w:r w:rsidR="00EA1CA2">
        <w:rPr>
          <w:rFonts w:cs="Arial"/>
        </w:rPr>
        <w:t xml:space="preserve"> prior to the opening of the MARC</w:t>
      </w:r>
      <w:r w:rsidRPr="00E64831">
        <w:rPr>
          <w:rFonts w:cs="Arial"/>
        </w:rPr>
        <w:t xml:space="preserve">. </w:t>
      </w:r>
    </w:p>
    <w:p w:rsidR="00146724" w:rsidRDefault="00146724" w:rsidP="00146724">
      <w:pPr>
        <w:numPr>
          <w:ilvl w:val="0"/>
          <w:numId w:val="29"/>
        </w:numPr>
        <w:rPr>
          <w:rFonts w:cs="Arial"/>
        </w:rPr>
      </w:pPr>
      <w:r w:rsidRPr="00E64831">
        <w:rPr>
          <w:rFonts w:cs="Arial"/>
        </w:rPr>
        <w:t>The lead agency will coordinate the set up of the MARC</w:t>
      </w:r>
      <w:r w:rsidR="000F279C">
        <w:rPr>
          <w:rFonts w:cs="Arial"/>
        </w:rPr>
        <w:t>.</w:t>
      </w:r>
      <w:r w:rsidRPr="00E64831">
        <w:rPr>
          <w:rFonts w:cs="Arial"/>
        </w:rPr>
        <w:t xml:space="preserve"> </w:t>
      </w:r>
    </w:p>
    <w:p w:rsidR="00D82A2F" w:rsidRDefault="00E03A2C" w:rsidP="004C0154">
      <w:pPr>
        <w:numPr>
          <w:ilvl w:val="0"/>
          <w:numId w:val="29"/>
        </w:numPr>
        <w:rPr>
          <w:rFonts w:cs="Arial"/>
        </w:rPr>
      </w:pPr>
      <w:r w:rsidRPr="00E64831">
        <w:rPr>
          <w:rFonts w:cs="Arial"/>
        </w:rPr>
        <w:t>Each agency will provide their own equipment for service delivery to include agency paperwork, technol</w:t>
      </w:r>
      <w:r w:rsidR="00943E6B">
        <w:rPr>
          <w:rFonts w:cs="Arial"/>
        </w:rPr>
        <w:t>ogy and general office supplies</w:t>
      </w:r>
      <w:r w:rsidRPr="00E64831">
        <w:rPr>
          <w:rFonts w:cs="Arial"/>
        </w:rPr>
        <w:t xml:space="preserve"> </w:t>
      </w:r>
      <w:r w:rsidR="00D82A2F" w:rsidRPr="00D82A2F">
        <w:rPr>
          <w:rFonts w:cs="Arial"/>
          <w:i/>
        </w:rPr>
        <w:t>(tables and chairs</w:t>
      </w:r>
      <w:r w:rsidR="00D94001">
        <w:rPr>
          <w:rFonts w:cs="Arial"/>
          <w:i/>
        </w:rPr>
        <w:t xml:space="preserve"> and other infrastructure</w:t>
      </w:r>
      <w:r w:rsidR="00D82A2F" w:rsidRPr="00D82A2F">
        <w:rPr>
          <w:rFonts w:cs="Arial"/>
          <w:i/>
        </w:rPr>
        <w:t xml:space="preserve"> will be coordinated with the lead agency</w:t>
      </w:r>
      <w:r w:rsidR="002D0E42">
        <w:rPr>
          <w:rFonts w:cs="Arial"/>
          <w:i/>
        </w:rPr>
        <w:t>).</w:t>
      </w:r>
    </w:p>
    <w:p w:rsidR="00D82A2F" w:rsidRDefault="00D94001" w:rsidP="004C0154">
      <w:pPr>
        <w:numPr>
          <w:ilvl w:val="0"/>
          <w:numId w:val="29"/>
        </w:numPr>
        <w:rPr>
          <w:rFonts w:cs="Arial"/>
        </w:rPr>
      </w:pPr>
      <w:r>
        <w:rPr>
          <w:rFonts w:cs="Arial"/>
        </w:rPr>
        <w:t>Set guidelines for signage</w:t>
      </w:r>
      <w:r w:rsidR="00E03A2C" w:rsidRPr="00E64831">
        <w:rPr>
          <w:rFonts w:cs="Arial"/>
        </w:rPr>
        <w:t>.</w:t>
      </w:r>
    </w:p>
    <w:p w:rsidR="00D82A2F" w:rsidRDefault="00E03A2C" w:rsidP="004C0154">
      <w:pPr>
        <w:numPr>
          <w:ilvl w:val="0"/>
          <w:numId w:val="29"/>
        </w:numPr>
        <w:rPr>
          <w:rFonts w:cs="Arial"/>
        </w:rPr>
      </w:pPr>
      <w:r w:rsidRPr="00E64831">
        <w:rPr>
          <w:rFonts w:cs="Arial"/>
        </w:rPr>
        <w:t xml:space="preserve">All agency staff </w:t>
      </w:r>
      <w:r w:rsidR="00D94001">
        <w:rPr>
          <w:rFonts w:cs="Arial"/>
        </w:rPr>
        <w:t xml:space="preserve">may determine and sign </w:t>
      </w:r>
      <w:r w:rsidRPr="00E64831">
        <w:rPr>
          <w:rFonts w:cs="Arial"/>
        </w:rPr>
        <w:t xml:space="preserve">a MARC Code of Conduct </w:t>
      </w:r>
      <w:r w:rsidR="00D82A2F" w:rsidRPr="00D82A2F">
        <w:rPr>
          <w:rFonts w:cs="Arial"/>
          <w:i/>
        </w:rPr>
        <w:t xml:space="preserve">(see </w:t>
      </w:r>
      <w:hyperlink w:anchor="_Appendix_B:_Sample" w:history="1">
        <w:r w:rsidR="00B815F4">
          <w:rPr>
            <w:rStyle w:val="Hyperlink"/>
            <w:rFonts w:cs="Arial"/>
            <w:i/>
          </w:rPr>
          <w:t>Appendix B</w:t>
        </w:r>
      </w:hyperlink>
      <w:r w:rsidR="00D82A2F" w:rsidRPr="00D82A2F">
        <w:rPr>
          <w:rFonts w:cs="Arial"/>
          <w:i/>
        </w:rPr>
        <w:t>)</w:t>
      </w:r>
      <w:r w:rsidRPr="00E64831">
        <w:rPr>
          <w:rFonts w:cs="Arial"/>
        </w:rPr>
        <w:t xml:space="preserve"> to ensure that all services provided are appropriate and consistent while maintaining client confidentiality.</w:t>
      </w:r>
    </w:p>
    <w:p w:rsidR="007E7A52" w:rsidRDefault="00943E6B" w:rsidP="00FF5661">
      <w:pPr>
        <w:pStyle w:val="ListParagraph"/>
        <w:numPr>
          <w:ilvl w:val="0"/>
          <w:numId w:val="29"/>
        </w:numPr>
      </w:pPr>
      <w:r>
        <w:t>A l</w:t>
      </w:r>
      <w:r w:rsidR="00D53487">
        <w:t>ist of</w:t>
      </w:r>
      <w:r w:rsidR="0094233D">
        <w:t xml:space="preserve"> </w:t>
      </w:r>
      <w:r w:rsidR="004D6EEF">
        <w:t xml:space="preserve">supplies </w:t>
      </w:r>
      <w:r w:rsidR="00B815F4">
        <w:t xml:space="preserve">useful </w:t>
      </w:r>
      <w:r w:rsidR="0094233D">
        <w:t xml:space="preserve">for MARC operations can be found in </w:t>
      </w:r>
      <w:hyperlink w:anchor="_Appendix_L:_Typical" w:history="1">
        <w:r w:rsidR="00B815F4">
          <w:rPr>
            <w:rStyle w:val="Hyperlink"/>
            <w:rFonts w:cs="Arial"/>
          </w:rPr>
          <w:t>Appendix L</w:t>
        </w:r>
      </w:hyperlink>
      <w:r>
        <w:t>.</w:t>
      </w:r>
    </w:p>
    <w:p w:rsidR="00D82A2F" w:rsidRDefault="00B40EC6" w:rsidP="004C0154">
      <w:pPr>
        <w:pStyle w:val="Heading2"/>
        <w:rPr>
          <w:rFonts w:cs="Arial"/>
          <w:b w:val="0"/>
        </w:rPr>
      </w:pPr>
      <w:bookmarkStart w:id="27" w:name="_Toc421803719"/>
      <w:r w:rsidRPr="00E64831">
        <w:rPr>
          <w:rFonts w:cs="Arial"/>
        </w:rPr>
        <w:t>Daily Operations</w:t>
      </w:r>
      <w:r w:rsidR="009B0B86">
        <w:rPr>
          <w:rFonts w:cs="Arial"/>
        </w:rPr>
        <w:t xml:space="preserve"> and Service Delivery</w:t>
      </w:r>
      <w:bookmarkEnd w:id="27"/>
    </w:p>
    <w:p w:rsidR="00D82A2F" w:rsidRDefault="00146724" w:rsidP="004C0154">
      <w:pPr>
        <w:rPr>
          <w:rFonts w:cs="Arial"/>
        </w:rPr>
      </w:pPr>
      <w:r>
        <w:rPr>
          <w:rFonts w:cs="Arial"/>
        </w:rPr>
        <w:t>Once open, t</w:t>
      </w:r>
      <w:r w:rsidR="00E03A2C" w:rsidRPr="00E64831">
        <w:rPr>
          <w:rFonts w:cs="Arial"/>
        </w:rPr>
        <w:t xml:space="preserve">he objective of the MARC is to provide </w:t>
      </w:r>
      <w:r w:rsidR="00687CDD">
        <w:rPr>
          <w:rFonts w:cs="Arial"/>
        </w:rPr>
        <w:t>effective</w:t>
      </w:r>
      <w:r w:rsidR="00687CDD" w:rsidRPr="00E64831">
        <w:rPr>
          <w:rFonts w:cs="Arial"/>
        </w:rPr>
        <w:t xml:space="preserve"> </w:t>
      </w:r>
      <w:r w:rsidR="00E03A2C" w:rsidRPr="00E64831">
        <w:rPr>
          <w:rFonts w:cs="Arial"/>
        </w:rPr>
        <w:t>information and assistance to address client needs in one visit.</w:t>
      </w:r>
      <w:r w:rsidR="000658B5" w:rsidRPr="00E64831">
        <w:rPr>
          <w:rFonts w:cs="Arial"/>
        </w:rPr>
        <w:t xml:space="preserve"> In order to </w:t>
      </w:r>
      <w:r w:rsidR="00943E6B">
        <w:rPr>
          <w:rFonts w:cs="Arial"/>
        </w:rPr>
        <w:t>meet this objective</w:t>
      </w:r>
      <w:r w:rsidR="000658B5" w:rsidRPr="00E64831">
        <w:rPr>
          <w:rFonts w:cs="Arial"/>
        </w:rPr>
        <w:t xml:space="preserve">, </w:t>
      </w:r>
      <w:r w:rsidR="00FD2AA7">
        <w:rPr>
          <w:rFonts w:cs="Arial"/>
        </w:rPr>
        <w:t xml:space="preserve">take into </w:t>
      </w:r>
      <w:r w:rsidR="00943E6B">
        <w:rPr>
          <w:rFonts w:cs="Arial"/>
        </w:rPr>
        <w:t>account the</w:t>
      </w:r>
      <w:r w:rsidR="000658B5" w:rsidRPr="00E64831">
        <w:rPr>
          <w:rFonts w:cs="Arial"/>
        </w:rPr>
        <w:t xml:space="preserve"> following operational considerations</w:t>
      </w:r>
      <w:r w:rsidR="00943E6B">
        <w:rPr>
          <w:rFonts w:cs="Arial"/>
        </w:rPr>
        <w:t>.</w:t>
      </w:r>
    </w:p>
    <w:tbl>
      <w:tblPr>
        <w:tblStyle w:val="TableGrid"/>
        <w:tblW w:w="0" w:type="auto"/>
        <w:jc w:val="center"/>
        <w:tblInd w:w="468" w:type="dxa"/>
        <w:shd w:val="clear" w:color="auto" w:fill="D9D9D9" w:themeFill="background1" w:themeFillShade="D9"/>
        <w:tblLook w:val="04A0"/>
      </w:tblPr>
      <w:tblGrid>
        <w:gridCol w:w="8208"/>
      </w:tblGrid>
      <w:tr w:rsidR="000658B5" w:rsidRPr="00E64831" w:rsidTr="00565A44">
        <w:trPr>
          <w:jc w:val="center"/>
        </w:trPr>
        <w:tc>
          <w:tcPr>
            <w:tcW w:w="8208" w:type="dxa"/>
            <w:shd w:val="clear" w:color="auto" w:fill="D9D9D9" w:themeFill="background1" w:themeFillShade="D9"/>
          </w:tcPr>
          <w:p w:rsidR="00D82A2F" w:rsidRPr="00B815F4" w:rsidRDefault="00364FB4" w:rsidP="004C0154">
            <w:pPr>
              <w:tabs>
                <w:tab w:val="num" w:pos="1080"/>
              </w:tabs>
              <w:spacing w:before="120" w:after="60"/>
              <w:rPr>
                <w:rFonts w:cs="Arial"/>
                <w:b/>
                <w:i/>
                <w:sz w:val="24"/>
              </w:rPr>
            </w:pPr>
            <w:r w:rsidRPr="00364FB4">
              <w:rPr>
                <w:rFonts w:cs="Arial"/>
                <w:b/>
                <w:i/>
                <w:sz w:val="22"/>
                <w:szCs w:val="22"/>
              </w:rPr>
              <w:t>Considerations</w:t>
            </w:r>
          </w:p>
          <w:p w:rsidR="00D07464" w:rsidRPr="00D82A2F" w:rsidRDefault="00D07464" w:rsidP="00D07464">
            <w:pPr>
              <w:numPr>
                <w:ilvl w:val="2"/>
                <w:numId w:val="27"/>
              </w:numPr>
              <w:spacing w:after="60"/>
              <w:ind w:left="720"/>
              <w:rPr>
                <w:rFonts w:cs="Arial"/>
              </w:rPr>
            </w:pPr>
            <w:r>
              <w:rPr>
                <w:rFonts w:cs="Arial"/>
              </w:rPr>
              <w:t>A clear c</w:t>
            </w:r>
            <w:r w:rsidRPr="00D82A2F">
              <w:rPr>
                <w:rFonts w:cs="Arial"/>
              </w:rPr>
              <w:t xml:space="preserve">hain of </w:t>
            </w:r>
            <w:r>
              <w:rPr>
                <w:rFonts w:cs="Arial"/>
              </w:rPr>
              <w:t>c</w:t>
            </w:r>
            <w:r w:rsidRPr="00D82A2F">
              <w:rPr>
                <w:rFonts w:cs="Arial"/>
              </w:rPr>
              <w:t>ommand is vital and key for both administrative control of the MARC and control of information flow to avoid rumors and misinformation</w:t>
            </w:r>
            <w:r w:rsidR="00FD2AA7">
              <w:rPr>
                <w:rFonts w:cs="Arial"/>
              </w:rPr>
              <w:t>.</w:t>
            </w:r>
          </w:p>
          <w:p w:rsidR="00B76578" w:rsidRDefault="00FD2AA7" w:rsidP="00B76578">
            <w:pPr>
              <w:numPr>
                <w:ilvl w:val="2"/>
                <w:numId w:val="27"/>
              </w:numPr>
              <w:spacing w:after="60"/>
              <w:ind w:left="720"/>
              <w:rPr>
                <w:rFonts w:cs="Arial"/>
              </w:rPr>
            </w:pPr>
            <w:r w:rsidRPr="00D82A2F">
              <w:rPr>
                <w:rFonts w:cs="Arial"/>
              </w:rPr>
              <w:t>Communications to all partner agencies follow</w:t>
            </w:r>
            <w:r w:rsidR="00D07464" w:rsidRPr="00D82A2F">
              <w:rPr>
                <w:rFonts w:cs="Arial"/>
              </w:rPr>
              <w:t xml:space="preserve"> the MARC chain of command </w:t>
            </w:r>
            <w:r w:rsidR="00D07464" w:rsidRPr="00D82A2F">
              <w:rPr>
                <w:rFonts w:cs="Arial"/>
                <w:i/>
              </w:rPr>
              <w:t xml:space="preserve">(see </w:t>
            </w:r>
            <w:hyperlink w:anchor="_Appendix_H:_Table_1" w:history="1">
              <w:r w:rsidR="00B815F4">
                <w:rPr>
                  <w:rStyle w:val="Hyperlink"/>
                  <w:rFonts w:cs="Arial"/>
                  <w:i/>
                </w:rPr>
                <w:t>Appendix Q</w:t>
              </w:r>
            </w:hyperlink>
            <w:r>
              <w:rPr>
                <w:rFonts w:cs="Arial"/>
                <w:i/>
              </w:rPr>
              <w:t xml:space="preserve"> for a sample chain of command.)</w:t>
            </w:r>
          </w:p>
          <w:p w:rsidR="00B76578" w:rsidRDefault="00B76578" w:rsidP="00B76578">
            <w:pPr>
              <w:spacing w:after="60"/>
              <w:ind w:left="720"/>
              <w:rPr>
                <w:rFonts w:cs="Arial"/>
              </w:rPr>
            </w:pPr>
          </w:p>
          <w:p w:rsidR="00CA5442" w:rsidRPr="00D82A2F" w:rsidRDefault="00CA5442" w:rsidP="00CA5442">
            <w:pPr>
              <w:numPr>
                <w:ilvl w:val="2"/>
                <w:numId w:val="27"/>
              </w:numPr>
              <w:spacing w:after="60"/>
              <w:ind w:left="720"/>
              <w:rPr>
                <w:rFonts w:cs="Arial"/>
              </w:rPr>
            </w:pPr>
            <w:r w:rsidRPr="00D82A2F">
              <w:rPr>
                <w:rFonts w:cs="Arial"/>
              </w:rPr>
              <w:t>Regular communication occur</w:t>
            </w:r>
            <w:r w:rsidR="00FD2AA7">
              <w:rPr>
                <w:rFonts w:cs="Arial"/>
              </w:rPr>
              <w:t>s</w:t>
            </w:r>
            <w:r w:rsidRPr="00D82A2F">
              <w:rPr>
                <w:rFonts w:cs="Arial"/>
              </w:rPr>
              <w:t xml:space="preserve"> with all partner agencies so </w:t>
            </w:r>
            <w:r>
              <w:rPr>
                <w:rFonts w:cs="Arial"/>
              </w:rPr>
              <w:t>any emerging</w:t>
            </w:r>
            <w:r w:rsidRPr="00D82A2F">
              <w:rPr>
                <w:rFonts w:cs="Arial"/>
              </w:rPr>
              <w:t xml:space="preserve"> issues can be promptly addressed before they become critical</w:t>
            </w:r>
            <w:r w:rsidR="00FD2AA7">
              <w:rPr>
                <w:rFonts w:cs="Arial"/>
              </w:rPr>
              <w:t>.</w:t>
            </w:r>
          </w:p>
          <w:p w:rsidR="00D07464" w:rsidRPr="00D82A2F" w:rsidRDefault="00D07464" w:rsidP="00D07464">
            <w:pPr>
              <w:numPr>
                <w:ilvl w:val="2"/>
                <w:numId w:val="27"/>
              </w:numPr>
              <w:spacing w:after="60"/>
              <w:ind w:left="720"/>
              <w:rPr>
                <w:rFonts w:cs="Arial"/>
              </w:rPr>
            </w:pPr>
            <w:r>
              <w:rPr>
                <w:rFonts w:cs="Arial"/>
              </w:rPr>
              <w:t>A d</w:t>
            </w:r>
            <w:r w:rsidRPr="00D82A2F">
              <w:rPr>
                <w:rFonts w:cs="Arial"/>
              </w:rPr>
              <w:t xml:space="preserve">aily </w:t>
            </w:r>
            <w:r>
              <w:rPr>
                <w:rFonts w:cs="Arial"/>
              </w:rPr>
              <w:t xml:space="preserve">morning meeting </w:t>
            </w:r>
            <w:r w:rsidR="00FD2AA7">
              <w:rPr>
                <w:rFonts w:cs="Arial"/>
              </w:rPr>
              <w:t>is</w:t>
            </w:r>
            <w:r>
              <w:rPr>
                <w:rFonts w:cs="Arial"/>
              </w:rPr>
              <w:t xml:space="preserve"> held to discuss </w:t>
            </w:r>
            <w:r w:rsidRPr="00D82A2F">
              <w:rPr>
                <w:rFonts w:cs="Arial"/>
              </w:rPr>
              <w:t>operations issues; agency partners</w:t>
            </w:r>
            <w:r>
              <w:rPr>
                <w:rFonts w:cs="Arial"/>
              </w:rPr>
              <w:t xml:space="preserve"> and MARC staff</w:t>
            </w:r>
            <w:r w:rsidR="00FD2AA7">
              <w:rPr>
                <w:rFonts w:cs="Arial"/>
              </w:rPr>
              <w:t xml:space="preserve"> </w:t>
            </w:r>
            <w:r w:rsidRPr="00D82A2F">
              <w:rPr>
                <w:rFonts w:cs="Arial"/>
              </w:rPr>
              <w:t xml:space="preserve">come prepared to discuss </w:t>
            </w:r>
            <w:r>
              <w:rPr>
                <w:rFonts w:cs="Arial"/>
              </w:rPr>
              <w:t xml:space="preserve">any </w:t>
            </w:r>
            <w:r w:rsidRPr="00D82A2F">
              <w:rPr>
                <w:rFonts w:cs="Arial"/>
              </w:rPr>
              <w:t>client, facility and operational issues</w:t>
            </w:r>
            <w:r>
              <w:rPr>
                <w:rFonts w:cs="Arial"/>
              </w:rPr>
              <w:t xml:space="preserve"> </w:t>
            </w:r>
            <w:r>
              <w:rPr>
                <w:rFonts w:cs="Arial"/>
                <w:i/>
              </w:rPr>
              <w:t xml:space="preserve">(see </w:t>
            </w:r>
            <w:hyperlink w:anchor="_Appendix_I:_Checklist" w:history="1">
              <w:r w:rsidR="00B815F4">
                <w:rPr>
                  <w:rStyle w:val="Hyperlink"/>
                  <w:rFonts w:cs="Arial"/>
                  <w:i/>
                </w:rPr>
                <w:t>Appendix R</w:t>
              </w:r>
            </w:hyperlink>
            <w:r>
              <w:rPr>
                <w:rFonts w:cs="Arial"/>
                <w:i/>
              </w:rPr>
              <w:t xml:space="preserve"> for a sample daily meeting checklist)</w:t>
            </w:r>
            <w:r w:rsidR="00FD2AA7">
              <w:rPr>
                <w:rFonts w:cs="Arial"/>
                <w:i/>
              </w:rPr>
              <w:t>.</w:t>
            </w:r>
          </w:p>
          <w:p w:rsidR="007E7A52" w:rsidRPr="0025031D" w:rsidRDefault="00D82A2F" w:rsidP="00FD2AA7">
            <w:pPr>
              <w:numPr>
                <w:ilvl w:val="2"/>
                <w:numId w:val="27"/>
              </w:numPr>
              <w:spacing w:after="60"/>
              <w:ind w:left="720"/>
              <w:rPr>
                <w:rFonts w:cs="Arial"/>
                <w:i/>
              </w:rPr>
            </w:pPr>
            <w:r w:rsidRPr="00D82A2F">
              <w:rPr>
                <w:rFonts w:cs="Arial"/>
              </w:rPr>
              <w:t>A</w:t>
            </w:r>
            <w:r w:rsidR="00CA5442">
              <w:rPr>
                <w:rFonts w:cs="Arial"/>
              </w:rPr>
              <w:t>ny</w:t>
            </w:r>
            <w:r w:rsidR="00F165C8">
              <w:rPr>
                <w:rFonts w:cs="Arial"/>
              </w:rPr>
              <w:t xml:space="preserve"> urgent</w:t>
            </w:r>
            <w:r w:rsidR="00CA5442">
              <w:rPr>
                <w:rFonts w:cs="Arial"/>
              </w:rPr>
              <w:t xml:space="preserve"> </w:t>
            </w:r>
            <w:r w:rsidRPr="00D82A2F">
              <w:rPr>
                <w:rFonts w:cs="Arial"/>
              </w:rPr>
              <w:t xml:space="preserve">problems or issues that arise </w:t>
            </w:r>
            <w:r w:rsidR="00FD2AA7">
              <w:rPr>
                <w:rFonts w:cs="Arial"/>
              </w:rPr>
              <w:t>ar</w:t>
            </w:r>
            <w:r w:rsidRPr="00D82A2F">
              <w:rPr>
                <w:rFonts w:cs="Arial"/>
              </w:rPr>
              <w:t>e promptly reported to the MARC Site Manager</w:t>
            </w:r>
            <w:r w:rsidR="0025031D">
              <w:rPr>
                <w:rFonts w:cs="Arial"/>
              </w:rPr>
              <w:t xml:space="preserve"> or appropriate point of contact</w:t>
            </w:r>
            <w:r w:rsidRPr="00D82A2F">
              <w:rPr>
                <w:rFonts w:cs="Arial"/>
              </w:rPr>
              <w:t xml:space="preserve"> </w:t>
            </w:r>
            <w:r w:rsidRPr="00D82A2F">
              <w:rPr>
                <w:rFonts w:cs="Arial"/>
                <w:i/>
              </w:rPr>
              <w:t xml:space="preserve">(see </w:t>
            </w:r>
            <w:hyperlink w:anchor="_MARC_Site_Personnel" w:history="1">
              <w:r w:rsidRPr="00D82A2F">
                <w:rPr>
                  <w:rStyle w:val="Hyperlink"/>
                  <w:rFonts w:cs="Arial"/>
                  <w:i/>
                </w:rPr>
                <w:t>MARC Site Personnel</w:t>
              </w:r>
            </w:hyperlink>
            <w:r w:rsidRPr="00D82A2F">
              <w:rPr>
                <w:rFonts w:cs="Arial"/>
                <w:i/>
              </w:rPr>
              <w:t xml:space="preserve"> for more information</w:t>
            </w:r>
            <w:r w:rsidR="00FD2AA7">
              <w:rPr>
                <w:rFonts w:cs="Arial"/>
                <w:i/>
              </w:rPr>
              <w:t>.</w:t>
            </w:r>
            <w:r w:rsidRPr="00D82A2F">
              <w:rPr>
                <w:rFonts w:cs="Arial"/>
                <w:i/>
              </w:rPr>
              <w:t>)</w:t>
            </w:r>
          </w:p>
          <w:p w:rsidR="0025031D" w:rsidRPr="0025031D" w:rsidRDefault="0025031D" w:rsidP="000F279C">
            <w:pPr>
              <w:numPr>
                <w:ilvl w:val="2"/>
                <w:numId w:val="27"/>
              </w:numPr>
              <w:spacing w:after="60"/>
              <w:ind w:left="720"/>
              <w:rPr>
                <w:rFonts w:cs="Arial"/>
                <w:b/>
              </w:rPr>
            </w:pPr>
            <w:r w:rsidRPr="0025031D">
              <w:rPr>
                <w:rFonts w:cs="Arial"/>
              </w:rPr>
              <w:t xml:space="preserve">Non-urgent issues </w:t>
            </w:r>
            <w:r w:rsidR="000F279C">
              <w:rPr>
                <w:rFonts w:cs="Arial"/>
              </w:rPr>
              <w:t>are</w:t>
            </w:r>
            <w:r w:rsidRPr="0025031D">
              <w:rPr>
                <w:rFonts w:cs="Arial"/>
              </w:rPr>
              <w:t xml:space="preserve"> addressed in a regularly scheduled meeting.</w:t>
            </w:r>
          </w:p>
        </w:tc>
      </w:tr>
    </w:tbl>
    <w:p w:rsidR="00A13134" w:rsidRPr="00A13134" w:rsidRDefault="00A13134" w:rsidP="004C0154">
      <w:pPr>
        <w:pStyle w:val="Heading3"/>
      </w:pPr>
      <w:bookmarkStart w:id="28" w:name="_Toc421803720"/>
      <w:r w:rsidRPr="00A13134">
        <w:lastRenderedPageBreak/>
        <w:t>Communication</w:t>
      </w:r>
      <w:r w:rsidR="00E1088E">
        <w:t>s</w:t>
      </w:r>
      <w:bookmarkEnd w:id="28"/>
    </w:p>
    <w:p w:rsidR="00C16591" w:rsidRDefault="00E1088E" w:rsidP="004C0154">
      <w:pPr>
        <w:autoSpaceDE w:val="0"/>
        <w:autoSpaceDN w:val="0"/>
        <w:adjustRightInd w:val="0"/>
        <w:rPr>
          <w:rFonts w:cs="Arial"/>
        </w:rPr>
      </w:pPr>
      <w:r>
        <w:rPr>
          <w:rFonts w:cs="Arial"/>
        </w:rPr>
        <w:t xml:space="preserve">All </w:t>
      </w:r>
      <w:r w:rsidR="00C16591">
        <w:rPr>
          <w:rFonts w:cs="Arial"/>
        </w:rPr>
        <w:t>MARC communication</w:t>
      </w:r>
      <w:r>
        <w:rPr>
          <w:rFonts w:cs="Arial"/>
        </w:rPr>
        <w:t>s</w:t>
      </w:r>
      <w:r w:rsidR="00C16591">
        <w:rPr>
          <w:rFonts w:cs="Arial"/>
        </w:rPr>
        <w:t>--internal and external--</w:t>
      </w:r>
      <w:r w:rsidR="00FD2AA7">
        <w:rPr>
          <w:rFonts w:cs="Arial"/>
        </w:rPr>
        <w:t>are</w:t>
      </w:r>
      <w:r w:rsidR="00C16591">
        <w:rPr>
          <w:rFonts w:cs="Arial"/>
        </w:rPr>
        <w:t xml:space="preserve"> carried out</w:t>
      </w:r>
      <w:r w:rsidR="00A13134" w:rsidRPr="00A13134">
        <w:rPr>
          <w:rFonts w:cs="Arial"/>
        </w:rPr>
        <w:t xml:space="preserve"> </w:t>
      </w:r>
      <w:r w:rsidR="00C16591">
        <w:rPr>
          <w:rFonts w:cs="Arial"/>
        </w:rPr>
        <w:t>in accordance with</w:t>
      </w:r>
      <w:r w:rsidR="00A13134" w:rsidRPr="00A13134">
        <w:rPr>
          <w:rFonts w:cs="Arial"/>
        </w:rPr>
        <w:t xml:space="preserve"> the local MARC plan and </w:t>
      </w:r>
      <w:r w:rsidR="00C16591">
        <w:rPr>
          <w:rFonts w:cs="Arial"/>
        </w:rPr>
        <w:t xml:space="preserve">communication </w:t>
      </w:r>
      <w:r w:rsidR="0025031D">
        <w:rPr>
          <w:rFonts w:cs="Arial"/>
        </w:rPr>
        <w:t>plan adopted in the planning meeting</w:t>
      </w:r>
      <w:r w:rsidR="00A13134" w:rsidRPr="00A13134">
        <w:rPr>
          <w:rFonts w:cs="Arial"/>
        </w:rPr>
        <w:t xml:space="preserve">. </w:t>
      </w:r>
      <w:proofErr w:type="gramStart"/>
      <w:r w:rsidR="00C16591" w:rsidRPr="00A13134">
        <w:rPr>
          <w:rFonts w:cs="Arial"/>
        </w:rPr>
        <w:t xml:space="preserve">Each </w:t>
      </w:r>
      <w:r w:rsidR="00C16591">
        <w:rPr>
          <w:rFonts w:cs="Arial"/>
        </w:rPr>
        <w:t xml:space="preserve">local </w:t>
      </w:r>
      <w:r w:rsidR="00C16591" w:rsidRPr="00A13134">
        <w:rPr>
          <w:rFonts w:cs="Arial"/>
        </w:rPr>
        <w:t>MARC</w:t>
      </w:r>
      <w:proofErr w:type="gramEnd"/>
      <w:r w:rsidR="00C16591" w:rsidRPr="00A13134">
        <w:rPr>
          <w:rFonts w:cs="Arial"/>
        </w:rPr>
        <w:t xml:space="preserve"> is a unique combination of the community’s service providers, stakeholders and </w:t>
      </w:r>
      <w:r w:rsidR="00F74371">
        <w:rPr>
          <w:rFonts w:cs="Arial"/>
        </w:rPr>
        <w:t>other</w:t>
      </w:r>
      <w:r w:rsidR="00C16591" w:rsidRPr="00A13134">
        <w:rPr>
          <w:rFonts w:cs="Arial"/>
        </w:rPr>
        <w:t xml:space="preserve"> agencies. As such, </w:t>
      </w:r>
      <w:r w:rsidR="00C16591">
        <w:rPr>
          <w:rFonts w:cs="Arial"/>
        </w:rPr>
        <w:t>the local MARC plan</w:t>
      </w:r>
      <w:r w:rsidR="00C16591" w:rsidRPr="00A13134">
        <w:rPr>
          <w:rFonts w:cs="Arial"/>
        </w:rPr>
        <w:t xml:space="preserve"> needs to define a communications structure that </w:t>
      </w:r>
      <w:r w:rsidR="00D74CB3">
        <w:rPr>
          <w:rFonts w:cs="Arial"/>
        </w:rPr>
        <w:t>maintains</w:t>
      </w:r>
      <w:r w:rsidR="00D74CB3" w:rsidRPr="00A13134">
        <w:rPr>
          <w:rFonts w:cs="Arial"/>
        </w:rPr>
        <w:t xml:space="preserve"> </w:t>
      </w:r>
      <w:r w:rsidR="00C16591" w:rsidRPr="00A13134">
        <w:rPr>
          <w:rFonts w:cs="Arial"/>
        </w:rPr>
        <w:t xml:space="preserve">effective </w:t>
      </w:r>
      <w:r w:rsidR="00D74CB3">
        <w:rPr>
          <w:rFonts w:cs="Arial"/>
        </w:rPr>
        <w:t xml:space="preserve">working </w:t>
      </w:r>
      <w:r w:rsidR="00C16591" w:rsidRPr="00A13134">
        <w:rPr>
          <w:rFonts w:cs="Arial"/>
        </w:rPr>
        <w:t>relationships, communication channels, and service delivery mechanisms for the situation</w:t>
      </w:r>
      <w:r>
        <w:rPr>
          <w:rFonts w:cs="Arial"/>
        </w:rPr>
        <w:t>; it also include</w:t>
      </w:r>
      <w:r w:rsidR="00D01E52">
        <w:rPr>
          <w:rFonts w:cs="Arial"/>
        </w:rPr>
        <w:t>s</w:t>
      </w:r>
      <w:r>
        <w:rPr>
          <w:rFonts w:cs="Arial"/>
        </w:rPr>
        <w:t xml:space="preserve"> a </w:t>
      </w:r>
      <w:r w:rsidR="00C16591">
        <w:rPr>
          <w:rFonts w:cs="Arial"/>
        </w:rPr>
        <w:t>c</w:t>
      </w:r>
      <w:r w:rsidR="00A13134" w:rsidRPr="00A13134">
        <w:rPr>
          <w:rFonts w:cs="Arial"/>
        </w:rPr>
        <w:t>entraliz</w:t>
      </w:r>
      <w:r w:rsidR="00C16591">
        <w:rPr>
          <w:rFonts w:cs="Arial"/>
        </w:rPr>
        <w:t>ed</w:t>
      </w:r>
      <w:r w:rsidR="00A13134" w:rsidRPr="00A13134">
        <w:rPr>
          <w:rFonts w:cs="Arial"/>
        </w:rPr>
        <w:t xml:space="preserve"> decision-making process</w:t>
      </w:r>
      <w:r>
        <w:rPr>
          <w:rFonts w:cs="Arial"/>
        </w:rPr>
        <w:t xml:space="preserve"> that enables </w:t>
      </w:r>
      <w:r w:rsidR="00A13134" w:rsidRPr="00A13134">
        <w:rPr>
          <w:rFonts w:cs="Arial"/>
        </w:rPr>
        <w:t xml:space="preserve">continuity, coordination, and review/approval of all messaging. </w:t>
      </w:r>
      <w:r w:rsidR="00C16591" w:rsidRPr="00A13134">
        <w:rPr>
          <w:rFonts w:cs="Arial"/>
        </w:rPr>
        <w:t xml:space="preserve">Public release of information and statements (written or in-person) </w:t>
      </w:r>
      <w:r w:rsidR="00D01E52">
        <w:rPr>
          <w:rFonts w:cs="Arial"/>
        </w:rPr>
        <w:t>are</w:t>
      </w:r>
      <w:r w:rsidR="00C16591" w:rsidRPr="00A13134">
        <w:rPr>
          <w:rFonts w:cs="Arial"/>
        </w:rPr>
        <w:t xml:space="preserve"> made using a designated spokesperson.</w:t>
      </w:r>
      <w:r w:rsidR="00C16591">
        <w:rPr>
          <w:rFonts w:cs="Arial"/>
        </w:rPr>
        <w:t xml:space="preserve"> </w:t>
      </w:r>
    </w:p>
    <w:p w:rsidR="00C16591" w:rsidRDefault="00C16591" w:rsidP="004C0154">
      <w:pPr>
        <w:autoSpaceDE w:val="0"/>
        <w:autoSpaceDN w:val="0"/>
        <w:adjustRightInd w:val="0"/>
        <w:rPr>
          <w:rFonts w:cs="Arial"/>
        </w:rPr>
      </w:pPr>
    </w:p>
    <w:p w:rsidR="00E669E0" w:rsidRPr="00A13134" w:rsidRDefault="00804DE5" w:rsidP="004C0154">
      <w:pPr>
        <w:autoSpaceDE w:val="0"/>
        <w:autoSpaceDN w:val="0"/>
        <w:adjustRightInd w:val="0"/>
      </w:pPr>
      <w:r w:rsidRPr="00804DE5">
        <w:rPr>
          <w:rFonts w:cs="Arial"/>
        </w:rPr>
        <w:t>R</w:t>
      </w:r>
      <w:r w:rsidR="00A13134" w:rsidRPr="001037B2">
        <w:rPr>
          <w:rFonts w:cs="Arial"/>
        </w:rPr>
        <w:t xml:space="preserve">ecognizing that </w:t>
      </w:r>
      <w:r w:rsidR="00A13134" w:rsidRPr="00920CCF">
        <w:rPr>
          <w:rFonts w:cs="Arial"/>
        </w:rPr>
        <w:t>MARC</w:t>
      </w:r>
      <w:r w:rsidR="00275D6F">
        <w:rPr>
          <w:rFonts w:cs="Arial"/>
        </w:rPr>
        <w:t xml:space="preserve"> operations are only one component of the overall incident or disaster recovery, it is also critically important that the MARC leadership maintains an effective connection and communication channel with the community’s Emergency Operation Center (EOC) and, if applicable, FEMA’s Disaster Recovery Center (DRC)</w:t>
      </w:r>
      <w:r w:rsidR="00D05D54">
        <w:rPr>
          <w:rFonts w:cs="Arial"/>
        </w:rPr>
        <w:t xml:space="preserve"> or Joint Information Center (JIC)</w:t>
      </w:r>
      <w:r w:rsidR="00275D6F">
        <w:rPr>
          <w:rFonts w:cs="Arial"/>
        </w:rPr>
        <w:t xml:space="preserve">. MARC communications </w:t>
      </w:r>
      <w:r w:rsidR="00D01E52">
        <w:rPr>
          <w:rFonts w:cs="Arial"/>
        </w:rPr>
        <w:t>are</w:t>
      </w:r>
      <w:r w:rsidR="00275D6F">
        <w:rPr>
          <w:rFonts w:cs="Arial"/>
        </w:rPr>
        <w:t xml:space="preserve"> fully coordinated with the EOC, DRC and other appropriate entities for the community</w:t>
      </w:r>
      <w:r w:rsidR="008617F6">
        <w:rPr>
          <w:rFonts w:cs="Arial"/>
        </w:rPr>
        <w:t>.</w:t>
      </w:r>
      <w:r w:rsidR="00D07464">
        <w:rPr>
          <w:rFonts w:cs="Arial"/>
        </w:rPr>
        <w:t xml:space="preserve"> </w:t>
      </w:r>
      <w:r w:rsidR="00FB3E7F">
        <w:rPr>
          <w:rFonts w:cs="Arial"/>
        </w:rPr>
        <w:t>A</w:t>
      </w:r>
      <w:r w:rsidR="00D07464">
        <w:rPr>
          <w:rFonts w:cs="Arial"/>
        </w:rPr>
        <w:t xml:space="preserve"> Partner Liaison may also fill the role of liaison to external organizations </w:t>
      </w:r>
      <w:r w:rsidR="00D07464" w:rsidRPr="00E64831">
        <w:rPr>
          <w:rFonts w:cs="Arial"/>
          <w:i/>
        </w:rPr>
        <w:t xml:space="preserve">(see </w:t>
      </w:r>
      <w:hyperlink w:anchor="_MARC_Site_Personnel" w:history="1">
        <w:r w:rsidR="00D07464" w:rsidRPr="00E64831">
          <w:rPr>
            <w:rStyle w:val="Hyperlink"/>
            <w:rFonts w:cs="Arial"/>
            <w:i/>
          </w:rPr>
          <w:t>MARC Site Personnel</w:t>
        </w:r>
      </w:hyperlink>
      <w:r w:rsidR="00D07464" w:rsidRPr="00E64831">
        <w:rPr>
          <w:rFonts w:cs="Arial"/>
          <w:i/>
        </w:rPr>
        <w:t xml:space="preserve"> for more information)</w:t>
      </w:r>
      <w:r w:rsidR="00D07464">
        <w:rPr>
          <w:rFonts w:cs="Arial"/>
        </w:rPr>
        <w:t>.</w:t>
      </w:r>
    </w:p>
    <w:p w:rsidR="00D21544" w:rsidRDefault="00D21544" w:rsidP="004C0154">
      <w:pPr>
        <w:autoSpaceDE w:val="0"/>
        <w:autoSpaceDN w:val="0"/>
        <w:adjustRightInd w:val="0"/>
        <w:rPr>
          <w:rFonts w:cs="Arial"/>
          <w:b/>
        </w:rPr>
      </w:pPr>
    </w:p>
    <w:p w:rsidR="00D82A2F" w:rsidRPr="00842433" w:rsidRDefault="00D82A2F" w:rsidP="004C0154">
      <w:pPr>
        <w:pStyle w:val="Heading3"/>
        <w:rPr>
          <w:rFonts w:cs="Arial"/>
          <w:i/>
        </w:rPr>
      </w:pPr>
      <w:bookmarkStart w:id="29" w:name="_Toc421803721"/>
      <w:r w:rsidRPr="00842433">
        <w:rPr>
          <w:rFonts w:cs="Arial"/>
        </w:rPr>
        <w:t>Media Relations – Public Information</w:t>
      </w:r>
      <w:bookmarkEnd w:id="29"/>
      <w:r w:rsidRPr="00842433">
        <w:rPr>
          <w:rFonts w:cs="Arial"/>
        </w:rPr>
        <w:t xml:space="preserve"> </w:t>
      </w:r>
    </w:p>
    <w:p w:rsidR="00D82A2F" w:rsidRDefault="00E03A2C" w:rsidP="004C0154">
      <w:pPr>
        <w:rPr>
          <w:rFonts w:cs="Arial"/>
        </w:rPr>
      </w:pPr>
      <w:r w:rsidRPr="00E64831">
        <w:rPr>
          <w:rFonts w:cs="Arial"/>
        </w:rPr>
        <w:t>It is important to maintain positive media relations.</w:t>
      </w:r>
      <w:r w:rsidR="00AC5D91">
        <w:rPr>
          <w:rFonts w:cs="Arial"/>
        </w:rPr>
        <w:t xml:space="preserve"> </w:t>
      </w:r>
      <w:r w:rsidR="00FA2D71">
        <w:rPr>
          <w:rFonts w:cs="Arial"/>
        </w:rPr>
        <w:t xml:space="preserve">The media is a critical </w:t>
      </w:r>
      <w:r w:rsidRPr="00E64831">
        <w:rPr>
          <w:rFonts w:cs="Arial"/>
        </w:rPr>
        <w:t>partner in providing information to the public about the location of the MARC and how to access services at the MARC.</w:t>
      </w:r>
    </w:p>
    <w:p w:rsidR="00D82A2F" w:rsidRDefault="00D82A2F" w:rsidP="004C0154">
      <w:pPr>
        <w:rPr>
          <w:rFonts w:cs="Arial"/>
        </w:rPr>
      </w:pPr>
    </w:p>
    <w:p w:rsidR="00D82A2F" w:rsidRDefault="00E03A2C" w:rsidP="004C0154">
      <w:pPr>
        <w:rPr>
          <w:rFonts w:cs="Arial"/>
        </w:rPr>
      </w:pPr>
      <w:r w:rsidRPr="00E64831">
        <w:rPr>
          <w:rFonts w:cs="Arial"/>
        </w:rPr>
        <w:t xml:space="preserve">The MARC Public Information Officer (PIO) </w:t>
      </w:r>
      <w:r w:rsidR="00D01E52">
        <w:rPr>
          <w:rFonts w:cs="Arial"/>
        </w:rPr>
        <w:t>is</w:t>
      </w:r>
      <w:r w:rsidR="00D74CB3">
        <w:rPr>
          <w:rFonts w:cs="Arial"/>
        </w:rPr>
        <w:t xml:space="preserve"> attentive to the</w:t>
      </w:r>
      <w:r w:rsidRPr="00E64831">
        <w:rPr>
          <w:rFonts w:cs="Arial"/>
        </w:rPr>
        <w:t xml:space="preserve"> need to balance client confidentiality with the need to inform the public about how to access services and locations of the MARC</w:t>
      </w:r>
      <w:r w:rsidR="00CE1ECA" w:rsidRPr="00E64831">
        <w:rPr>
          <w:rFonts w:cs="Arial"/>
        </w:rPr>
        <w:t xml:space="preserve"> </w:t>
      </w:r>
      <w:r w:rsidR="00CE1ECA" w:rsidRPr="00E64831">
        <w:rPr>
          <w:rFonts w:cs="Arial"/>
          <w:i/>
        </w:rPr>
        <w:t xml:space="preserve">(see </w:t>
      </w:r>
      <w:hyperlink w:anchor="_MARC_Site_Personnel" w:history="1">
        <w:r w:rsidR="00CE1ECA" w:rsidRPr="00E64831">
          <w:rPr>
            <w:rStyle w:val="Hyperlink"/>
            <w:rFonts w:cs="Arial"/>
            <w:i/>
          </w:rPr>
          <w:t>MARC Site Personnel</w:t>
        </w:r>
      </w:hyperlink>
      <w:r w:rsidR="00CE1ECA" w:rsidRPr="00E64831">
        <w:rPr>
          <w:rFonts w:cs="Arial"/>
          <w:i/>
        </w:rPr>
        <w:t xml:space="preserve"> for more information)</w:t>
      </w:r>
      <w:r w:rsidRPr="00E64831">
        <w:rPr>
          <w:rFonts w:cs="Arial"/>
        </w:rPr>
        <w:t>.</w:t>
      </w:r>
      <w:r w:rsidR="00E05763">
        <w:rPr>
          <w:rFonts w:cs="Arial"/>
        </w:rPr>
        <w:t xml:space="preserve"> In addition, participating agencies may have their own media requirements that will need to be understood and incorporated into a media plan.</w:t>
      </w:r>
    </w:p>
    <w:p w:rsidR="00D82A2F" w:rsidRDefault="00D82A2F" w:rsidP="004C0154">
      <w:pPr>
        <w:rPr>
          <w:rFonts w:cs="Arial"/>
        </w:rPr>
      </w:pPr>
    </w:p>
    <w:p w:rsidR="00D82A2F" w:rsidRPr="000C02BD" w:rsidRDefault="00D82A2F" w:rsidP="004C0154">
      <w:pPr>
        <w:ind w:left="360"/>
        <w:rPr>
          <w:rFonts w:cs="Arial"/>
          <w:b/>
          <w:i/>
        </w:rPr>
      </w:pPr>
      <w:r w:rsidRPr="000C02BD">
        <w:rPr>
          <w:rFonts w:cs="Arial"/>
          <w:b/>
          <w:i/>
        </w:rPr>
        <w:t>Procedures</w:t>
      </w:r>
    </w:p>
    <w:p w:rsidR="00D82A2F" w:rsidRPr="004D550F" w:rsidRDefault="00E03A2C" w:rsidP="004C0154">
      <w:pPr>
        <w:numPr>
          <w:ilvl w:val="0"/>
          <w:numId w:val="41"/>
        </w:numPr>
        <w:rPr>
          <w:rFonts w:cs="Arial"/>
        </w:rPr>
      </w:pPr>
      <w:r w:rsidRPr="004D550F">
        <w:rPr>
          <w:rFonts w:cs="Arial"/>
        </w:rPr>
        <w:t>The MARC PIO publicize</w:t>
      </w:r>
      <w:r w:rsidR="00D01E52">
        <w:rPr>
          <w:rFonts w:cs="Arial"/>
        </w:rPr>
        <w:t>s</w:t>
      </w:r>
      <w:r w:rsidRPr="004D550F">
        <w:rPr>
          <w:rFonts w:cs="Arial"/>
        </w:rPr>
        <w:t xml:space="preserve"> the opening </w:t>
      </w:r>
      <w:r w:rsidR="00601A7A" w:rsidRPr="004D550F">
        <w:rPr>
          <w:rFonts w:cs="Arial"/>
        </w:rPr>
        <w:t xml:space="preserve">and closing </w:t>
      </w:r>
      <w:r w:rsidRPr="004D550F">
        <w:rPr>
          <w:rFonts w:cs="Arial"/>
        </w:rPr>
        <w:t>of the MARC in advance</w:t>
      </w:r>
      <w:r w:rsidR="00601A7A" w:rsidRPr="004D550F">
        <w:rPr>
          <w:rFonts w:cs="Arial"/>
        </w:rPr>
        <w:t>,</w:t>
      </w:r>
      <w:r w:rsidRPr="004D550F">
        <w:rPr>
          <w:rFonts w:cs="Arial"/>
        </w:rPr>
        <w:t xml:space="preserve"> </w:t>
      </w:r>
      <w:r w:rsidR="00601A7A" w:rsidRPr="004D550F">
        <w:rPr>
          <w:rFonts w:cs="Arial"/>
        </w:rPr>
        <w:t>preferably</w:t>
      </w:r>
      <w:r w:rsidR="00943E6B">
        <w:rPr>
          <w:rFonts w:cs="Arial"/>
        </w:rPr>
        <w:t xml:space="preserve"> by</w:t>
      </w:r>
      <w:r w:rsidR="00601A7A" w:rsidRPr="004D550F">
        <w:rPr>
          <w:rFonts w:cs="Arial"/>
        </w:rPr>
        <w:t xml:space="preserve"> at least </w:t>
      </w:r>
      <w:r w:rsidR="00D82A2F" w:rsidRPr="004D550F">
        <w:rPr>
          <w:rFonts w:cs="Arial"/>
        </w:rPr>
        <w:t>48</w:t>
      </w:r>
      <w:r w:rsidR="00601A7A" w:rsidRPr="004D550F">
        <w:rPr>
          <w:rFonts w:cs="Arial"/>
        </w:rPr>
        <w:t xml:space="preserve"> hours, </w:t>
      </w:r>
      <w:r w:rsidR="00D82A2F" w:rsidRPr="004D550F">
        <w:rPr>
          <w:rFonts w:cs="Arial"/>
        </w:rPr>
        <w:t xml:space="preserve">but the appropriate length of advance notice is at the discretion of the </w:t>
      </w:r>
      <w:r w:rsidR="00A1001F" w:rsidRPr="004D550F">
        <w:rPr>
          <w:rFonts w:cs="Arial"/>
        </w:rPr>
        <w:t>lead agency</w:t>
      </w:r>
      <w:r w:rsidR="001D04E1">
        <w:rPr>
          <w:rFonts w:cs="Arial"/>
        </w:rPr>
        <w:t xml:space="preserve"> (s</w:t>
      </w:r>
      <w:r w:rsidR="00D82A2F" w:rsidRPr="004D550F">
        <w:rPr>
          <w:rFonts w:cs="Arial"/>
          <w:i/>
        </w:rPr>
        <w:t>ee</w:t>
      </w:r>
      <w:r w:rsidR="00D82A2F" w:rsidRPr="00D82A2F">
        <w:rPr>
          <w:rFonts w:cs="Arial"/>
          <w:i/>
        </w:rPr>
        <w:t xml:space="preserve"> </w:t>
      </w:r>
      <w:hyperlink w:anchor="_Appendix_V:_Press" w:history="1">
        <w:r w:rsidR="00B815F4">
          <w:rPr>
            <w:rStyle w:val="Hyperlink"/>
            <w:rFonts w:cs="Arial"/>
            <w:i/>
          </w:rPr>
          <w:t>Appendix V</w:t>
        </w:r>
      </w:hyperlink>
      <w:r w:rsidR="00D82A2F" w:rsidRPr="00D82A2F">
        <w:rPr>
          <w:rFonts w:cs="Arial"/>
          <w:i/>
        </w:rPr>
        <w:t xml:space="preserve"> </w:t>
      </w:r>
      <w:r w:rsidR="00D82A2F" w:rsidRPr="004D550F">
        <w:rPr>
          <w:rFonts w:cs="Arial"/>
          <w:i/>
        </w:rPr>
        <w:t>for press release templates</w:t>
      </w:r>
      <w:r w:rsidR="001D04E1">
        <w:rPr>
          <w:rFonts w:cs="Arial"/>
          <w:i/>
        </w:rPr>
        <w:t>)</w:t>
      </w:r>
      <w:r w:rsidR="00943E6B">
        <w:rPr>
          <w:rFonts w:cs="Arial"/>
          <w:i/>
        </w:rPr>
        <w:t>.</w:t>
      </w:r>
    </w:p>
    <w:p w:rsidR="00D82A2F" w:rsidRPr="004D550F" w:rsidRDefault="00D82A2F" w:rsidP="004C0154">
      <w:pPr>
        <w:numPr>
          <w:ilvl w:val="0"/>
          <w:numId w:val="41"/>
        </w:numPr>
        <w:rPr>
          <w:rFonts w:cs="Arial"/>
        </w:rPr>
      </w:pPr>
      <w:r w:rsidRPr="004D550F">
        <w:rPr>
          <w:rFonts w:cs="Arial"/>
        </w:rPr>
        <w:t>The MARC PIO communicate</w:t>
      </w:r>
      <w:r w:rsidR="00D01E52">
        <w:rPr>
          <w:rFonts w:cs="Arial"/>
        </w:rPr>
        <w:t>s</w:t>
      </w:r>
      <w:r w:rsidRPr="004D550F">
        <w:rPr>
          <w:rFonts w:cs="Arial"/>
        </w:rPr>
        <w:t>/publicize</w:t>
      </w:r>
      <w:r w:rsidR="00D01E52">
        <w:rPr>
          <w:rFonts w:cs="Arial"/>
        </w:rPr>
        <w:t>s</w:t>
      </w:r>
      <w:r w:rsidRPr="004D550F">
        <w:rPr>
          <w:rFonts w:cs="Arial"/>
        </w:rPr>
        <w:t xml:space="preserve"> any relevant </w:t>
      </w:r>
      <w:r w:rsidR="0041125F">
        <w:rPr>
          <w:rFonts w:cs="Arial"/>
        </w:rPr>
        <w:t xml:space="preserve">guidelines </w:t>
      </w:r>
      <w:r w:rsidRPr="004D550F">
        <w:rPr>
          <w:rFonts w:cs="Arial"/>
        </w:rPr>
        <w:t>decided upon by MARC agencies regarding the acceptance of donations.</w:t>
      </w:r>
    </w:p>
    <w:p w:rsidR="00D82A2F" w:rsidRDefault="00D01E52" w:rsidP="004C0154">
      <w:pPr>
        <w:numPr>
          <w:ilvl w:val="0"/>
          <w:numId w:val="41"/>
        </w:numPr>
        <w:rPr>
          <w:rFonts w:cs="Arial"/>
        </w:rPr>
      </w:pPr>
      <w:r>
        <w:rPr>
          <w:rFonts w:cs="Arial"/>
        </w:rPr>
        <w:lastRenderedPageBreak/>
        <w:t xml:space="preserve">The MARC PIO </w:t>
      </w:r>
      <w:r w:rsidR="00D82A2F" w:rsidRPr="00D82A2F">
        <w:rPr>
          <w:rFonts w:cs="Arial"/>
        </w:rPr>
        <w:t>develop</w:t>
      </w:r>
      <w:r>
        <w:rPr>
          <w:rFonts w:cs="Arial"/>
        </w:rPr>
        <w:t>s</w:t>
      </w:r>
      <w:r w:rsidR="00D82A2F" w:rsidRPr="00D82A2F">
        <w:rPr>
          <w:rFonts w:cs="Arial"/>
        </w:rPr>
        <w:t xml:space="preserve"> a daily press release reporting the activity and types of services provided in the MARC. The press releases </w:t>
      </w:r>
      <w:r>
        <w:rPr>
          <w:rFonts w:cs="Arial"/>
        </w:rPr>
        <w:t>are</w:t>
      </w:r>
      <w:r w:rsidR="00D82A2F" w:rsidRPr="00D82A2F">
        <w:rPr>
          <w:rFonts w:cs="Arial"/>
        </w:rPr>
        <w:t xml:space="preserve"> vetted and approved by the MARC Site Manager before dissemination.</w:t>
      </w:r>
    </w:p>
    <w:p w:rsidR="00D82A2F" w:rsidRDefault="00D82A2F" w:rsidP="004C0154">
      <w:pPr>
        <w:numPr>
          <w:ilvl w:val="0"/>
          <w:numId w:val="41"/>
        </w:numPr>
        <w:rPr>
          <w:rFonts w:cs="Arial"/>
        </w:rPr>
      </w:pPr>
      <w:r w:rsidRPr="00D82A2F">
        <w:rPr>
          <w:rFonts w:cs="Arial"/>
        </w:rPr>
        <w:t xml:space="preserve">MARC Flyers </w:t>
      </w:r>
      <w:r w:rsidR="00D01E52">
        <w:rPr>
          <w:rFonts w:cs="Arial"/>
        </w:rPr>
        <w:t>are</w:t>
      </w:r>
      <w:r w:rsidRPr="00D82A2F">
        <w:rPr>
          <w:rFonts w:cs="Arial"/>
        </w:rPr>
        <w:t xml:space="preserve"> developed for distribution throughout the affected are</w:t>
      </w:r>
      <w:r w:rsidRPr="004D550F">
        <w:rPr>
          <w:rFonts w:cs="Arial"/>
        </w:rPr>
        <w:t>a</w:t>
      </w:r>
      <w:r w:rsidR="00D36439">
        <w:rPr>
          <w:rFonts w:cs="Arial"/>
        </w:rPr>
        <w:t xml:space="preserve"> </w:t>
      </w:r>
      <w:r w:rsidR="001D04E1">
        <w:rPr>
          <w:rFonts w:cs="Arial"/>
        </w:rPr>
        <w:t>(s</w:t>
      </w:r>
      <w:r w:rsidRPr="001D04E1">
        <w:rPr>
          <w:rFonts w:cs="Arial"/>
          <w:i/>
        </w:rPr>
        <w:t xml:space="preserve">ee </w:t>
      </w:r>
      <w:hyperlink w:anchor="_Appendix_N:_MARC" w:history="1">
        <w:r w:rsidR="00B815F4" w:rsidRPr="001D04E1">
          <w:rPr>
            <w:rStyle w:val="Hyperlink"/>
            <w:rFonts w:cs="Arial"/>
            <w:i/>
          </w:rPr>
          <w:t>Appendix W</w:t>
        </w:r>
      </w:hyperlink>
      <w:r w:rsidRPr="001D04E1">
        <w:rPr>
          <w:rFonts w:cs="Arial"/>
          <w:i/>
          <w:color w:val="00B050"/>
        </w:rPr>
        <w:t xml:space="preserve"> </w:t>
      </w:r>
      <w:r w:rsidRPr="001D04E1">
        <w:rPr>
          <w:rFonts w:cs="Arial"/>
          <w:i/>
        </w:rPr>
        <w:t xml:space="preserve">for flyer </w:t>
      </w:r>
      <w:r w:rsidR="001D04E1" w:rsidRPr="001D04E1">
        <w:rPr>
          <w:rFonts w:cs="Arial"/>
          <w:i/>
        </w:rPr>
        <w:t>templates</w:t>
      </w:r>
      <w:r w:rsidR="001D04E1">
        <w:rPr>
          <w:rFonts w:cs="Arial"/>
          <w:i/>
        </w:rPr>
        <w:t>).</w:t>
      </w:r>
      <w:r w:rsidR="001D04E1" w:rsidRPr="001D04E1">
        <w:rPr>
          <w:rFonts w:cs="Arial"/>
        </w:rPr>
        <w:t xml:space="preserve"> Examples of </w:t>
      </w:r>
      <w:r w:rsidR="001D04E1" w:rsidRPr="0041125F">
        <w:rPr>
          <w:rFonts w:cs="Arial"/>
        </w:rPr>
        <w:t>d</w:t>
      </w:r>
      <w:r w:rsidRPr="0041125F">
        <w:rPr>
          <w:rFonts w:cs="Arial"/>
        </w:rPr>
        <w:t>i</w:t>
      </w:r>
      <w:r w:rsidRPr="00D82A2F">
        <w:rPr>
          <w:rFonts w:cs="Arial"/>
        </w:rPr>
        <w:t xml:space="preserve">stribution methods </w:t>
      </w:r>
      <w:r w:rsidR="001D04E1">
        <w:rPr>
          <w:rFonts w:cs="Arial"/>
        </w:rPr>
        <w:t>include</w:t>
      </w:r>
      <w:r w:rsidR="00E03A2C" w:rsidRPr="00E64831">
        <w:rPr>
          <w:rFonts w:cs="Arial"/>
        </w:rPr>
        <w:t>:</w:t>
      </w:r>
    </w:p>
    <w:p w:rsidR="00D82A2F" w:rsidRDefault="001D04E1" w:rsidP="004C0154">
      <w:pPr>
        <w:numPr>
          <w:ilvl w:val="1"/>
          <w:numId w:val="41"/>
        </w:numPr>
        <w:rPr>
          <w:rFonts w:cs="Arial"/>
        </w:rPr>
      </w:pPr>
      <w:r>
        <w:rPr>
          <w:rFonts w:cs="Arial"/>
        </w:rPr>
        <w:t>H</w:t>
      </w:r>
      <w:r w:rsidR="00E03A2C" w:rsidRPr="00E64831">
        <w:rPr>
          <w:rFonts w:cs="Arial"/>
        </w:rPr>
        <w:t xml:space="preserve">ealth and wellness </w:t>
      </w:r>
      <w:r w:rsidR="0041125F">
        <w:rPr>
          <w:rFonts w:cs="Arial"/>
        </w:rPr>
        <w:t>teams</w:t>
      </w:r>
      <w:r>
        <w:rPr>
          <w:rFonts w:cs="Arial"/>
        </w:rPr>
        <w:t>;</w:t>
      </w:r>
    </w:p>
    <w:p w:rsidR="00D82A2F" w:rsidRDefault="00E03A2C" w:rsidP="004C0154">
      <w:pPr>
        <w:numPr>
          <w:ilvl w:val="1"/>
          <w:numId w:val="41"/>
        </w:numPr>
        <w:rPr>
          <w:rFonts w:cs="Arial"/>
        </w:rPr>
      </w:pPr>
      <w:r w:rsidRPr="00E64831">
        <w:rPr>
          <w:rFonts w:cs="Arial"/>
        </w:rPr>
        <w:t xml:space="preserve">Outreach </w:t>
      </w:r>
      <w:r w:rsidR="00842433">
        <w:rPr>
          <w:rFonts w:cs="Arial"/>
        </w:rPr>
        <w:t>t</w:t>
      </w:r>
      <w:r w:rsidRPr="00E64831">
        <w:rPr>
          <w:rFonts w:cs="Arial"/>
        </w:rPr>
        <w:t>eams</w:t>
      </w:r>
      <w:r w:rsidR="001D04E1">
        <w:rPr>
          <w:rFonts w:cs="Arial"/>
        </w:rPr>
        <w:t>;</w:t>
      </w:r>
    </w:p>
    <w:p w:rsidR="00D82A2F" w:rsidRDefault="00E03A2C" w:rsidP="004C0154">
      <w:pPr>
        <w:numPr>
          <w:ilvl w:val="1"/>
          <w:numId w:val="41"/>
        </w:numPr>
        <w:rPr>
          <w:rFonts w:cs="Arial"/>
        </w:rPr>
      </w:pPr>
      <w:r w:rsidRPr="00E64831">
        <w:rPr>
          <w:rFonts w:cs="Arial"/>
        </w:rPr>
        <w:t>Disaster assessment teams</w:t>
      </w:r>
      <w:r w:rsidR="001D04E1">
        <w:rPr>
          <w:rFonts w:cs="Arial"/>
        </w:rPr>
        <w:t>;</w:t>
      </w:r>
    </w:p>
    <w:p w:rsidR="00D82A2F" w:rsidRDefault="00E03A2C" w:rsidP="004C0154">
      <w:pPr>
        <w:numPr>
          <w:ilvl w:val="1"/>
          <w:numId w:val="41"/>
        </w:numPr>
        <w:rPr>
          <w:rFonts w:cs="Arial"/>
        </w:rPr>
      </w:pPr>
      <w:r w:rsidRPr="00E64831">
        <w:rPr>
          <w:rFonts w:cs="Arial"/>
        </w:rPr>
        <w:t xml:space="preserve">Mobile </w:t>
      </w:r>
      <w:r w:rsidR="00D74CB3">
        <w:rPr>
          <w:rFonts w:cs="Arial"/>
        </w:rPr>
        <w:t>f</w:t>
      </w:r>
      <w:r w:rsidR="00D74CB3" w:rsidRPr="00E64831">
        <w:rPr>
          <w:rFonts w:cs="Arial"/>
        </w:rPr>
        <w:t xml:space="preserve">eeding </w:t>
      </w:r>
      <w:r w:rsidR="00D74CB3">
        <w:rPr>
          <w:rFonts w:cs="Arial"/>
        </w:rPr>
        <w:t>c</w:t>
      </w:r>
      <w:r w:rsidR="00D74CB3" w:rsidRPr="00E64831">
        <w:rPr>
          <w:rFonts w:cs="Arial"/>
        </w:rPr>
        <w:t>rews</w:t>
      </w:r>
      <w:r w:rsidR="001D04E1">
        <w:rPr>
          <w:rFonts w:cs="Arial"/>
        </w:rPr>
        <w:t>;</w:t>
      </w:r>
    </w:p>
    <w:p w:rsidR="0077367F" w:rsidRDefault="0077367F" w:rsidP="004C0154">
      <w:pPr>
        <w:numPr>
          <w:ilvl w:val="1"/>
          <w:numId w:val="41"/>
        </w:numPr>
        <w:rPr>
          <w:rFonts w:cs="Arial"/>
        </w:rPr>
      </w:pPr>
      <w:r>
        <w:rPr>
          <w:rFonts w:cs="Arial"/>
        </w:rPr>
        <w:t>Shelters</w:t>
      </w:r>
      <w:r w:rsidR="001D04E1">
        <w:rPr>
          <w:rFonts w:cs="Arial"/>
        </w:rPr>
        <w:t>;</w:t>
      </w:r>
    </w:p>
    <w:p w:rsidR="0077367F" w:rsidRDefault="0077367F" w:rsidP="004C0154">
      <w:pPr>
        <w:numPr>
          <w:ilvl w:val="1"/>
          <w:numId w:val="41"/>
        </w:numPr>
        <w:rPr>
          <w:rFonts w:cs="Arial"/>
        </w:rPr>
      </w:pPr>
      <w:r>
        <w:rPr>
          <w:rFonts w:cs="Arial"/>
        </w:rPr>
        <w:t>Other service delivery sites</w:t>
      </w:r>
      <w:r w:rsidR="001D04E1">
        <w:rPr>
          <w:rFonts w:cs="Arial"/>
        </w:rPr>
        <w:t>.</w:t>
      </w:r>
    </w:p>
    <w:p w:rsidR="00D82A2F" w:rsidRDefault="00E03A2C" w:rsidP="004C0154">
      <w:pPr>
        <w:numPr>
          <w:ilvl w:val="0"/>
          <w:numId w:val="41"/>
        </w:numPr>
        <w:rPr>
          <w:rFonts w:cs="Arial"/>
        </w:rPr>
      </w:pPr>
      <w:r w:rsidRPr="00E64831">
        <w:rPr>
          <w:rFonts w:cs="Arial"/>
        </w:rPr>
        <w:t xml:space="preserve">The media is allowed to enter the MARC </w:t>
      </w:r>
      <w:r w:rsidR="00A2575B" w:rsidRPr="00E64831">
        <w:rPr>
          <w:rFonts w:cs="Arial"/>
        </w:rPr>
        <w:t xml:space="preserve">only within </w:t>
      </w:r>
      <w:r w:rsidR="00CE1ECA" w:rsidRPr="00E64831">
        <w:rPr>
          <w:rFonts w:cs="Arial"/>
        </w:rPr>
        <w:t xml:space="preserve">established </w:t>
      </w:r>
      <w:r w:rsidRPr="00E64831">
        <w:rPr>
          <w:rFonts w:cs="Arial"/>
        </w:rPr>
        <w:t>guidelines</w:t>
      </w:r>
      <w:r w:rsidR="001D04E1">
        <w:rPr>
          <w:rFonts w:cs="Arial"/>
        </w:rPr>
        <w:t xml:space="preserve"> </w:t>
      </w:r>
      <w:r w:rsidRPr="00E64831">
        <w:rPr>
          <w:rFonts w:cs="Arial"/>
        </w:rPr>
        <w:t>to respect client confidentiality and not impede MARC operations.</w:t>
      </w:r>
    </w:p>
    <w:p w:rsidR="00D82A2F" w:rsidRDefault="00E03A2C" w:rsidP="004C0154">
      <w:pPr>
        <w:numPr>
          <w:ilvl w:val="0"/>
          <w:numId w:val="41"/>
        </w:numPr>
        <w:rPr>
          <w:rFonts w:cs="Arial"/>
        </w:rPr>
      </w:pPr>
      <w:r w:rsidRPr="00E64831">
        <w:rPr>
          <w:rFonts w:cs="Arial"/>
        </w:rPr>
        <w:t>Media may request interviews or photographs</w:t>
      </w:r>
      <w:r w:rsidR="00A2575B" w:rsidRPr="00E64831">
        <w:rPr>
          <w:rFonts w:cs="Arial"/>
        </w:rPr>
        <w:t xml:space="preserve">; </w:t>
      </w:r>
      <w:r w:rsidR="00A2575B" w:rsidRPr="00542344">
        <w:rPr>
          <w:rFonts w:cs="Arial"/>
        </w:rPr>
        <w:t xml:space="preserve">the </w:t>
      </w:r>
      <w:r w:rsidRPr="00542344">
        <w:rPr>
          <w:rFonts w:cs="Arial"/>
        </w:rPr>
        <w:t xml:space="preserve">MARC PIO and MARC </w:t>
      </w:r>
      <w:r w:rsidR="00A2575B" w:rsidRPr="00542344">
        <w:rPr>
          <w:rFonts w:cs="Arial"/>
        </w:rPr>
        <w:t xml:space="preserve">Site </w:t>
      </w:r>
      <w:r w:rsidRPr="00542344">
        <w:rPr>
          <w:rFonts w:cs="Arial"/>
        </w:rPr>
        <w:t xml:space="preserve">Manager </w:t>
      </w:r>
      <w:r w:rsidR="00A2575B" w:rsidRPr="00542344">
        <w:rPr>
          <w:rFonts w:cs="Arial"/>
        </w:rPr>
        <w:t>will coordinate request fulfillments with the media in a manner that</w:t>
      </w:r>
      <w:r w:rsidRPr="00542344">
        <w:rPr>
          <w:rFonts w:cs="Arial"/>
        </w:rPr>
        <w:t xml:space="preserve"> respect</w:t>
      </w:r>
      <w:r w:rsidR="00A2575B" w:rsidRPr="00542344">
        <w:rPr>
          <w:rFonts w:cs="Arial"/>
        </w:rPr>
        <w:t>s</w:t>
      </w:r>
      <w:r w:rsidRPr="00542344">
        <w:rPr>
          <w:rFonts w:cs="Arial"/>
        </w:rPr>
        <w:t xml:space="preserve"> client confidentiality and dignity</w:t>
      </w:r>
      <w:r w:rsidR="000A0F9F" w:rsidRPr="00542344">
        <w:rPr>
          <w:rFonts w:cs="Arial"/>
        </w:rPr>
        <w:t xml:space="preserve"> </w:t>
      </w:r>
      <w:r w:rsidR="00D82A2F" w:rsidRPr="00542344">
        <w:rPr>
          <w:rFonts w:cs="Arial"/>
          <w:i/>
        </w:rPr>
        <w:t xml:space="preserve">(see </w:t>
      </w:r>
      <w:hyperlink w:anchor="_Appendix_N:_Media" w:history="1">
        <w:r w:rsidR="00B815F4">
          <w:rPr>
            <w:rStyle w:val="Hyperlink"/>
            <w:rFonts w:cs="Arial"/>
            <w:i/>
          </w:rPr>
          <w:t>Appendix X</w:t>
        </w:r>
      </w:hyperlink>
      <w:r w:rsidR="00D82A2F" w:rsidRPr="00542344">
        <w:rPr>
          <w:rFonts w:cs="Arial"/>
          <w:i/>
        </w:rPr>
        <w:t xml:space="preserve"> for a </w:t>
      </w:r>
      <w:r w:rsidR="004D4C2E">
        <w:rPr>
          <w:rFonts w:cs="Arial"/>
          <w:i/>
        </w:rPr>
        <w:t>sample information release form</w:t>
      </w:r>
      <w:r w:rsidR="00D82A2F" w:rsidRPr="00542344">
        <w:rPr>
          <w:rFonts w:cs="Arial"/>
          <w:i/>
        </w:rPr>
        <w:t>)</w:t>
      </w:r>
      <w:r w:rsidR="00D82A2F" w:rsidRPr="00542344">
        <w:rPr>
          <w:rFonts w:cs="Arial"/>
        </w:rPr>
        <w:t>.</w:t>
      </w:r>
    </w:p>
    <w:p w:rsidR="007E7A52" w:rsidRDefault="007E7A52"/>
    <w:p w:rsidR="00F27616" w:rsidRPr="008E06D7" w:rsidRDefault="00450013" w:rsidP="004C0154">
      <w:pPr>
        <w:pStyle w:val="Heading3"/>
      </w:pPr>
      <w:bookmarkStart w:id="30" w:name="_Toc421803722"/>
      <w:r w:rsidRPr="008E06D7">
        <w:t>Volunteers</w:t>
      </w:r>
      <w:bookmarkEnd w:id="30"/>
    </w:p>
    <w:p w:rsidR="00F16574" w:rsidRPr="008E06D7" w:rsidRDefault="000B45D2" w:rsidP="004C0154">
      <w:r w:rsidRPr="008E06D7">
        <w:t>Spontaneous</w:t>
      </w:r>
      <w:r w:rsidR="000C61B7" w:rsidRPr="008E06D7">
        <w:t>,</w:t>
      </w:r>
      <w:r w:rsidRPr="008E06D7">
        <w:t xml:space="preserve"> u</w:t>
      </w:r>
      <w:r w:rsidR="00F27616" w:rsidRPr="008E06D7">
        <w:t xml:space="preserve">naffiliated </w:t>
      </w:r>
      <w:r w:rsidR="00D74CB3">
        <w:t>(also called event-</w:t>
      </w:r>
      <w:r w:rsidR="001D04E1">
        <w:t>based</w:t>
      </w:r>
      <w:r w:rsidR="001D04E1" w:rsidRPr="008E06D7">
        <w:t>)</w:t>
      </w:r>
      <w:r w:rsidR="00D74CB3">
        <w:t xml:space="preserve"> </w:t>
      </w:r>
      <w:r w:rsidR="00F27616" w:rsidRPr="008E06D7">
        <w:t xml:space="preserve">volunteers may arrive at the MARC to offer services. </w:t>
      </w:r>
      <w:r w:rsidR="00FD0A55" w:rsidRPr="008E06D7">
        <w:t xml:space="preserve">It is important to develop a plan in advance for this </w:t>
      </w:r>
      <w:r w:rsidR="00F16574" w:rsidRPr="008E06D7">
        <w:t xml:space="preserve">potential </w:t>
      </w:r>
      <w:r w:rsidR="00FD0A55" w:rsidRPr="008E06D7">
        <w:t>situation</w:t>
      </w:r>
      <w:r w:rsidR="00F16574" w:rsidRPr="008E06D7">
        <w:t>. Considerations to address during planning include</w:t>
      </w:r>
      <w:r w:rsidR="001D04E1">
        <w:t xml:space="preserve"> the following:</w:t>
      </w:r>
      <w:r w:rsidR="00863AD3" w:rsidRPr="008E06D7">
        <w:t xml:space="preserve"> </w:t>
      </w:r>
    </w:p>
    <w:p w:rsidR="00863AD3" w:rsidRDefault="00863AD3" w:rsidP="004C0154">
      <w:pPr>
        <w:rPr>
          <w:color w:val="00B050"/>
        </w:rPr>
      </w:pPr>
    </w:p>
    <w:tbl>
      <w:tblPr>
        <w:tblStyle w:val="TableGrid"/>
        <w:tblW w:w="0" w:type="auto"/>
        <w:jc w:val="center"/>
        <w:tblInd w:w="468" w:type="dxa"/>
        <w:shd w:val="clear" w:color="auto" w:fill="D9D9D9" w:themeFill="background1" w:themeFillShade="D9"/>
        <w:tblLook w:val="04A0"/>
      </w:tblPr>
      <w:tblGrid>
        <w:gridCol w:w="8208"/>
      </w:tblGrid>
      <w:tr w:rsidR="00863AD3" w:rsidRPr="00E64831" w:rsidTr="003A1466">
        <w:trPr>
          <w:jc w:val="center"/>
        </w:trPr>
        <w:tc>
          <w:tcPr>
            <w:tcW w:w="8208" w:type="dxa"/>
            <w:shd w:val="clear" w:color="auto" w:fill="D9D9D9" w:themeFill="background1" w:themeFillShade="D9"/>
          </w:tcPr>
          <w:p w:rsidR="00863AD3" w:rsidRPr="00EB436A" w:rsidRDefault="00863AD3" w:rsidP="004C0154">
            <w:pPr>
              <w:tabs>
                <w:tab w:val="num" w:pos="1080"/>
              </w:tabs>
              <w:spacing w:before="120"/>
              <w:rPr>
                <w:rFonts w:cs="Arial"/>
                <w:b/>
                <w:i/>
                <w:sz w:val="18"/>
              </w:rPr>
            </w:pPr>
            <w:r w:rsidRPr="00EB436A">
              <w:rPr>
                <w:rFonts w:cs="Arial"/>
                <w:b/>
                <w:i/>
              </w:rPr>
              <w:t>Considerations</w:t>
            </w:r>
          </w:p>
          <w:p w:rsidR="00863AD3" w:rsidRPr="00EB436A" w:rsidRDefault="00450013" w:rsidP="004C0154">
            <w:pPr>
              <w:numPr>
                <w:ilvl w:val="2"/>
                <w:numId w:val="27"/>
              </w:numPr>
              <w:spacing w:after="60"/>
              <w:ind w:left="720"/>
              <w:rPr>
                <w:rFonts w:cs="Arial"/>
                <w:sz w:val="18"/>
              </w:rPr>
            </w:pPr>
            <w:r w:rsidRPr="00EB436A">
              <w:t xml:space="preserve">To maintain an environment conducive to upholding client confidentially and service delivery standards, the </w:t>
            </w:r>
            <w:r w:rsidR="00863AD3" w:rsidRPr="00EB436A">
              <w:t xml:space="preserve">MARC </w:t>
            </w:r>
            <w:r w:rsidR="00D01E52">
              <w:t xml:space="preserve">does </w:t>
            </w:r>
            <w:r w:rsidR="00863AD3" w:rsidRPr="00EB436A">
              <w:rPr>
                <w:i/>
              </w:rPr>
              <w:t>not</w:t>
            </w:r>
            <w:r w:rsidR="00863AD3" w:rsidRPr="00EB436A">
              <w:t xml:space="preserve"> </w:t>
            </w:r>
            <w:r w:rsidRPr="00EB436A">
              <w:t xml:space="preserve">also </w:t>
            </w:r>
            <w:r w:rsidR="00863AD3" w:rsidRPr="00EB436A">
              <w:t>serve as a volunteer reception center</w:t>
            </w:r>
            <w:r w:rsidR="00D01E52">
              <w:t>.</w:t>
            </w:r>
          </w:p>
          <w:p w:rsidR="00863AD3" w:rsidRPr="00EB436A" w:rsidRDefault="00863AD3" w:rsidP="004C0154">
            <w:pPr>
              <w:numPr>
                <w:ilvl w:val="2"/>
                <w:numId w:val="27"/>
              </w:numPr>
              <w:spacing w:after="60"/>
              <w:ind w:left="720"/>
              <w:rPr>
                <w:rFonts w:cs="Arial"/>
                <w:sz w:val="18"/>
              </w:rPr>
            </w:pPr>
            <w:r w:rsidRPr="00EB436A">
              <w:t xml:space="preserve">It is recommended that unaffiliated volunteers be directed </w:t>
            </w:r>
            <w:r w:rsidR="00A536BB">
              <w:t xml:space="preserve">to an </w:t>
            </w:r>
            <w:r w:rsidRPr="00EB436A">
              <w:t xml:space="preserve">offsite </w:t>
            </w:r>
            <w:r w:rsidR="0077367F">
              <w:t>partner or volunteer reception center</w:t>
            </w:r>
            <w:r w:rsidRPr="00EB436A">
              <w:t xml:space="preserve"> to best determine how they can contribute to/participate in disaster operations</w:t>
            </w:r>
            <w:r w:rsidR="00E05763">
              <w:t>; they</w:t>
            </w:r>
            <w:r w:rsidR="0077367F">
              <w:t xml:space="preserve"> </w:t>
            </w:r>
            <w:r w:rsidRPr="00EB436A">
              <w:t>manage</w:t>
            </w:r>
            <w:r w:rsidR="00450013" w:rsidRPr="00EB436A">
              <w:t xml:space="preserve"> </w:t>
            </w:r>
            <w:r w:rsidRPr="00EB436A">
              <w:t>volunteers according to</w:t>
            </w:r>
            <w:r w:rsidR="00450013" w:rsidRPr="00EB436A">
              <w:t xml:space="preserve"> </w:t>
            </w:r>
            <w:r w:rsidR="0077367F">
              <w:t>their</w:t>
            </w:r>
            <w:r w:rsidRPr="00EB436A">
              <w:t xml:space="preserve"> </w:t>
            </w:r>
            <w:r w:rsidR="00450013" w:rsidRPr="00EB436A">
              <w:t xml:space="preserve">standard </w:t>
            </w:r>
            <w:r w:rsidRPr="00EB436A">
              <w:t>processes</w:t>
            </w:r>
            <w:r w:rsidR="00D01E52">
              <w:t>.</w:t>
            </w:r>
          </w:p>
          <w:p w:rsidR="00863AD3" w:rsidRPr="00EB436A" w:rsidRDefault="00A536BB" w:rsidP="004C0154">
            <w:pPr>
              <w:numPr>
                <w:ilvl w:val="2"/>
                <w:numId w:val="27"/>
              </w:numPr>
              <w:spacing w:after="60"/>
              <w:ind w:left="720"/>
              <w:rPr>
                <w:rFonts w:cs="Arial"/>
                <w:sz w:val="18"/>
              </w:rPr>
            </w:pPr>
            <w:r>
              <w:t>P</w:t>
            </w:r>
            <w:r w:rsidR="00863AD3" w:rsidRPr="00EB436A">
              <w:t xml:space="preserve">lanning for any potential use of volunteer resources within the MARC </w:t>
            </w:r>
            <w:r>
              <w:t>is</w:t>
            </w:r>
            <w:r w:rsidR="00863AD3" w:rsidRPr="00EB436A">
              <w:t xml:space="preserve"> consistent with usual community practices in place for upholding the trust of community members (e.g. while it might be appropriate to have unaffiliated volunteers assist with facility set up and janitorial functions, functions like client casework</w:t>
            </w:r>
            <w:r w:rsidR="0077367F">
              <w:t xml:space="preserve">, </w:t>
            </w:r>
            <w:r w:rsidR="0041125F">
              <w:t xml:space="preserve">child care, </w:t>
            </w:r>
            <w:r w:rsidR="0077367F">
              <w:t>health and mental health services</w:t>
            </w:r>
            <w:r w:rsidR="00863AD3" w:rsidRPr="00EB436A">
              <w:t xml:space="preserve"> </w:t>
            </w:r>
            <w:r>
              <w:t>are</w:t>
            </w:r>
            <w:r w:rsidR="00863AD3" w:rsidRPr="00EB436A">
              <w:t xml:space="preserve"> carried out by appropriately trained</w:t>
            </w:r>
            <w:r>
              <w:t>, cleared</w:t>
            </w:r>
            <w:r w:rsidR="0077367F">
              <w:t xml:space="preserve"> </w:t>
            </w:r>
            <w:r w:rsidR="00116098">
              <w:t xml:space="preserve">and </w:t>
            </w:r>
            <w:r w:rsidR="0077367F">
              <w:t>credentialed</w:t>
            </w:r>
            <w:r w:rsidR="00863AD3" w:rsidRPr="00EB436A">
              <w:t xml:space="preserve"> individuals</w:t>
            </w:r>
            <w:r w:rsidR="00D01E52">
              <w:t>.</w:t>
            </w:r>
            <w:r w:rsidR="00863AD3" w:rsidRPr="00EB436A">
              <w:t>)</w:t>
            </w:r>
          </w:p>
          <w:p w:rsidR="007E7A52" w:rsidRDefault="00D74CB3">
            <w:pPr>
              <w:numPr>
                <w:ilvl w:val="2"/>
                <w:numId w:val="27"/>
              </w:numPr>
              <w:autoSpaceDE w:val="0"/>
              <w:autoSpaceDN w:val="0"/>
              <w:spacing w:after="120"/>
              <w:ind w:left="720"/>
              <w:rPr>
                <w:rFonts w:cs="Arial"/>
              </w:rPr>
            </w:pPr>
            <w:r>
              <w:t>It is recommended that p</w:t>
            </w:r>
            <w:r w:rsidR="00863AD3" w:rsidRPr="00EB436A">
              <w:t>lanning be consistent with</w:t>
            </w:r>
            <w:r w:rsidR="00863AD3" w:rsidRPr="00F16574">
              <w:rPr>
                <w:color w:val="00B050"/>
              </w:rPr>
              <w:t xml:space="preserve"> </w:t>
            </w:r>
            <w:hyperlink r:id="rId15" w:history="1">
              <w:r w:rsidR="00863AD3" w:rsidRPr="00F16574">
                <w:rPr>
                  <w:rStyle w:val="Hyperlink"/>
                </w:rPr>
                <w:t>National VOAD recommendations</w:t>
              </w:r>
            </w:hyperlink>
            <w:r w:rsidR="00863AD3" w:rsidRPr="00F16574">
              <w:rPr>
                <w:color w:val="00B050"/>
              </w:rPr>
              <w:t xml:space="preserve"> </w:t>
            </w:r>
            <w:r w:rsidR="00863AD3" w:rsidRPr="00EB436A">
              <w:t>on the management of spontaneous, unaffiliated volunteers</w:t>
            </w:r>
            <w:r w:rsidR="00D01E52">
              <w:t>.</w:t>
            </w:r>
            <w:r w:rsidR="00863AD3" w:rsidRPr="00EB436A">
              <w:rPr>
                <w:rFonts w:cs="Arial"/>
              </w:rPr>
              <w:t xml:space="preserve"> </w:t>
            </w:r>
          </w:p>
        </w:tc>
      </w:tr>
    </w:tbl>
    <w:p w:rsidR="00863AD3" w:rsidRDefault="00863AD3" w:rsidP="004C0154">
      <w:pPr>
        <w:rPr>
          <w:color w:val="00B050"/>
        </w:rPr>
      </w:pPr>
    </w:p>
    <w:p w:rsidR="007E7A52" w:rsidRPr="00FB3E7F" w:rsidRDefault="00B91ED2">
      <w:pPr>
        <w:pStyle w:val="Heading3"/>
      </w:pPr>
      <w:bookmarkStart w:id="31" w:name="_Toc421803723"/>
      <w:r w:rsidRPr="00FB3E7F">
        <w:t>S</w:t>
      </w:r>
      <w:r w:rsidR="00A220AC" w:rsidRPr="00FB3E7F">
        <w:t>ervices</w:t>
      </w:r>
      <w:r w:rsidR="00E05763" w:rsidRPr="00FB3E7F">
        <w:t xml:space="preserve"> and Client Experience</w:t>
      </w:r>
      <w:bookmarkEnd w:id="31"/>
    </w:p>
    <w:p w:rsidR="00585CD9" w:rsidRDefault="0041125F" w:rsidP="004C0154">
      <w:r w:rsidRPr="00FB3E7F">
        <w:t>The</w:t>
      </w:r>
      <w:r w:rsidR="00585CD9" w:rsidRPr="00FB3E7F">
        <w:t xml:space="preserve"> client experience </w:t>
      </w:r>
      <w:r w:rsidRPr="00FB3E7F">
        <w:t>is</w:t>
      </w:r>
      <w:r w:rsidR="00585CD9" w:rsidRPr="00FB3E7F">
        <w:t xml:space="preserve"> the central consideration when </w:t>
      </w:r>
      <w:r w:rsidR="009B0B86" w:rsidRPr="00FB3E7F">
        <w:t>planning for and deliver</w:t>
      </w:r>
      <w:r w:rsidR="00D07464" w:rsidRPr="00FB3E7F">
        <w:t>ing</w:t>
      </w:r>
      <w:r w:rsidR="009B0B86" w:rsidRPr="00FB3E7F">
        <w:t xml:space="preserve"> services in the MARC</w:t>
      </w:r>
      <w:r w:rsidR="00585CD9" w:rsidRPr="00FB3E7F">
        <w:t xml:space="preserve">. For planning purposes, a MARC Client Process diagram </w:t>
      </w:r>
      <w:r w:rsidR="00585CD9" w:rsidRPr="00FB3E7F">
        <w:rPr>
          <w:i/>
        </w:rPr>
        <w:t>(</w:t>
      </w:r>
      <w:hyperlink w:anchor="_Appendix_N:_Sample" w:history="1">
        <w:r w:rsidR="00B815F4" w:rsidRPr="00FB3E7F">
          <w:rPr>
            <w:rStyle w:val="Hyperlink"/>
            <w:i/>
          </w:rPr>
          <w:t>Appendix N</w:t>
        </w:r>
      </w:hyperlink>
      <w:r w:rsidR="00585CD9" w:rsidRPr="00FB3E7F">
        <w:rPr>
          <w:i/>
        </w:rPr>
        <w:t xml:space="preserve">) </w:t>
      </w:r>
      <w:r w:rsidR="00585CD9" w:rsidRPr="00FB3E7F">
        <w:t>provides one example of what a client’s experience might look like inside the MARC.</w:t>
      </w:r>
      <w:r w:rsidR="00585CD9" w:rsidRPr="00EB436A">
        <w:t xml:space="preserve"> </w:t>
      </w:r>
    </w:p>
    <w:p w:rsidR="00FB3E7F" w:rsidRDefault="00FB3E7F" w:rsidP="00FB3E7F"/>
    <w:p w:rsidR="00FB3E7F" w:rsidRDefault="00FB3E7F" w:rsidP="00FB3E7F">
      <w:r>
        <w:t xml:space="preserve">In addition, the MARC leadership team may want to capture real-time feedback to the MARC experience. A survey is included </w:t>
      </w:r>
      <w:r w:rsidRPr="00E05763">
        <w:t>(</w:t>
      </w:r>
      <w:hyperlink w:anchor="_Appendix_U:_Sample" w:history="1">
        <w:r w:rsidRPr="00E05763">
          <w:rPr>
            <w:rStyle w:val="Hyperlink"/>
            <w:i/>
          </w:rPr>
          <w:t>Appendix AA</w:t>
        </w:r>
      </w:hyperlink>
      <w:r>
        <w:t>).</w:t>
      </w:r>
    </w:p>
    <w:tbl>
      <w:tblPr>
        <w:tblStyle w:val="TableGrid"/>
        <w:tblW w:w="0" w:type="auto"/>
        <w:jc w:val="center"/>
        <w:tblInd w:w="468" w:type="dxa"/>
        <w:shd w:val="clear" w:color="auto" w:fill="D9D9D9" w:themeFill="background1" w:themeFillShade="D9"/>
        <w:tblLook w:val="04A0"/>
      </w:tblPr>
      <w:tblGrid>
        <w:gridCol w:w="8208"/>
      </w:tblGrid>
      <w:tr w:rsidR="00E05763" w:rsidRPr="00E64831" w:rsidTr="00E05763">
        <w:trPr>
          <w:jc w:val="center"/>
        </w:trPr>
        <w:tc>
          <w:tcPr>
            <w:tcW w:w="8208" w:type="dxa"/>
            <w:shd w:val="clear" w:color="auto" w:fill="D9D9D9" w:themeFill="background1" w:themeFillShade="D9"/>
          </w:tcPr>
          <w:p w:rsidR="00E05763" w:rsidRPr="00EB436A" w:rsidRDefault="00E05763" w:rsidP="00E05763">
            <w:pPr>
              <w:tabs>
                <w:tab w:val="num" w:pos="1080"/>
              </w:tabs>
              <w:spacing w:before="120"/>
              <w:rPr>
                <w:rFonts w:cs="Arial"/>
                <w:b/>
                <w:i/>
                <w:sz w:val="18"/>
              </w:rPr>
            </w:pPr>
            <w:r w:rsidRPr="00EB436A">
              <w:rPr>
                <w:rFonts w:cs="Arial"/>
                <w:b/>
                <w:i/>
              </w:rPr>
              <w:lastRenderedPageBreak/>
              <w:t>Considerations</w:t>
            </w:r>
          </w:p>
          <w:p w:rsidR="00E05763" w:rsidRPr="00E05763" w:rsidRDefault="00E05763" w:rsidP="00E05763">
            <w:pPr>
              <w:numPr>
                <w:ilvl w:val="2"/>
                <w:numId w:val="27"/>
              </w:numPr>
              <w:spacing w:after="60"/>
              <w:ind w:left="720"/>
              <w:rPr>
                <w:rFonts w:cs="Arial"/>
                <w:sz w:val="18"/>
              </w:rPr>
            </w:pPr>
            <w:r>
              <w:t>Depending upon the size of the disaster, wait times and locations for services in the MARC need to be considered. Waiting areas need to be flexible as clien</w:t>
            </w:r>
            <w:r w:rsidR="00FB3E7F">
              <w:t xml:space="preserve">ts enter with independent needs or as areas become crowded. </w:t>
            </w:r>
          </w:p>
          <w:p w:rsidR="00E05763" w:rsidRPr="00EB436A" w:rsidRDefault="00FB3E7F" w:rsidP="00E05763">
            <w:pPr>
              <w:numPr>
                <w:ilvl w:val="2"/>
                <w:numId w:val="27"/>
              </w:numPr>
              <w:spacing w:after="60"/>
              <w:ind w:left="720"/>
              <w:rPr>
                <w:rFonts w:cs="Arial"/>
                <w:sz w:val="18"/>
              </w:rPr>
            </w:pPr>
            <w:r>
              <w:t>Client Ambassadors are roving sources of information and not necessarily assigned to a single family or client.</w:t>
            </w:r>
          </w:p>
          <w:p w:rsidR="00E05763" w:rsidRPr="00EB436A" w:rsidRDefault="00E05763" w:rsidP="00E05763">
            <w:pPr>
              <w:numPr>
                <w:ilvl w:val="2"/>
                <w:numId w:val="27"/>
              </w:numPr>
              <w:spacing w:after="60"/>
              <w:ind w:left="720"/>
              <w:rPr>
                <w:rFonts w:cs="Arial"/>
                <w:sz w:val="18"/>
              </w:rPr>
            </w:pPr>
            <w:r>
              <w:t>Have clients complete a survey as they leave the MARC.</w:t>
            </w:r>
          </w:p>
          <w:p w:rsidR="00E05763" w:rsidRDefault="00E05763" w:rsidP="00E05763">
            <w:pPr>
              <w:numPr>
                <w:ilvl w:val="2"/>
                <w:numId w:val="27"/>
              </w:numPr>
              <w:autoSpaceDE w:val="0"/>
              <w:autoSpaceDN w:val="0"/>
              <w:spacing w:after="120"/>
              <w:ind w:left="720"/>
              <w:rPr>
                <w:rFonts w:cs="Arial"/>
              </w:rPr>
            </w:pPr>
            <w:r w:rsidRPr="00EB436A">
              <w:rPr>
                <w:rFonts w:cs="Arial"/>
              </w:rPr>
              <w:t xml:space="preserve"> </w:t>
            </w:r>
            <w:r w:rsidR="00FB3E7F">
              <w:rPr>
                <w:rFonts w:cs="Arial"/>
              </w:rPr>
              <w:t>Planning for overflow and comfort in delivering services is a strong consideration.</w:t>
            </w:r>
          </w:p>
        </w:tc>
      </w:tr>
    </w:tbl>
    <w:p w:rsidR="00B76578" w:rsidRDefault="00B76578">
      <w:pPr>
        <w:pStyle w:val="Heading4"/>
      </w:pPr>
    </w:p>
    <w:p w:rsidR="007E7A52" w:rsidRDefault="00D82A2F">
      <w:pPr>
        <w:pStyle w:val="Heading4"/>
      </w:pPr>
      <w:r w:rsidRPr="00BE17A5">
        <w:t>Client Casework/Recovery</w:t>
      </w:r>
    </w:p>
    <w:p w:rsidR="00B815F4" w:rsidRDefault="00D82A2F" w:rsidP="00FB3E7F">
      <w:pPr>
        <w:rPr>
          <w:rFonts w:cs="Arial"/>
        </w:rPr>
      </w:pPr>
      <w:r w:rsidRPr="00BE17A5">
        <w:rPr>
          <w:rFonts w:cs="Arial"/>
        </w:rPr>
        <w:t xml:space="preserve">Casework can be conducted in MARCs when it is identified as needed and when necessary accommodations can be made to allow for it to be completed while providing </w:t>
      </w:r>
      <w:r w:rsidR="001909CF">
        <w:rPr>
          <w:rFonts w:cs="Arial"/>
        </w:rPr>
        <w:t>effective</w:t>
      </w:r>
      <w:r w:rsidRPr="00BE17A5">
        <w:rPr>
          <w:rFonts w:cs="Arial"/>
        </w:rPr>
        <w:t xml:space="preserve"> customer service. Individual agencies conduct casework pursuant to their own agency policies and procedures</w:t>
      </w:r>
      <w:r w:rsidR="001909CF">
        <w:rPr>
          <w:rFonts w:cs="Arial"/>
        </w:rPr>
        <w:t xml:space="preserve">; </w:t>
      </w:r>
      <w:r w:rsidRPr="00BE17A5">
        <w:rPr>
          <w:rFonts w:cs="Arial"/>
        </w:rPr>
        <w:t>alignment with</w:t>
      </w:r>
      <w:r w:rsidRPr="00D82A2F">
        <w:rPr>
          <w:rFonts w:cs="Arial"/>
          <w:color w:val="00B050"/>
        </w:rPr>
        <w:t xml:space="preserve"> </w:t>
      </w:r>
      <w:hyperlink r:id="rId16" w:history="1">
        <w:r w:rsidRPr="00D82A2F">
          <w:rPr>
            <w:rStyle w:val="Hyperlink"/>
            <w:rFonts w:cs="Arial"/>
          </w:rPr>
          <w:t>National VOAD Disaster Case Management Points of Consensus</w:t>
        </w:r>
      </w:hyperlink>
      <w:r w:rsidR="001909CF">
        <w:t xml:space="preserve"> is recommended</w:t>
      </w:r>
      <w:r w:rsidRPr="00D82A2F">
        <w:rPr>
          <w:rFonts w:cs="Arial"/>
          <w:color w:val="00B050"/>
        </w:rPr>
        <w:t>.</w:t>
      </w:r>
      <w:r w:rsidR="00B242C7">
        <w:rPr>
          <w:rFonts w:cs="Arial"/>
          <w:color w:val="00B050"/>
        </w:rPr>
        <w:t xml:space="preserve"> </w:t>
      </w:r>
      <w:r w:rsidRPr="00BE17A5">
        <w:rPr>
          <w:rFonts w:cs="Arial"/>
        </w:rPr>
        <w:t xml:space="preserve">The following </w:t>
      </w:r>
      <w:r w:rsidR="00116098">
        <w:rPr>
          <w:rFonts w:cs="Arial"/>
        </w:rPr>
        <w:t>may be taken into consideration</w:t>
      </w:r>
      <w:r w:rsidRPr="00BE17A5">
        <w:rPr>
          <w:rFonts w:cs="Arial"/>
        </w:rPr>
        <w:t xml:space="preserve"> when </w:t>
      </w:r>
      <w:r w:rsidR="006A5407">
        <w:rPr>
          <w:rFonts w:cs="Arial"/>
        </w:rPr>
        <w:t xml:space="preserve">planning </w:t>
      </w:r>
      <w:r w:rsidRPr="00BE17A5">
        <w:rPr>
          <w:rFonts w:cs="Arial"/>
        </w:rPr>
        <w:t>casework</w:t>
      </w:r>
      <w:r w:rsidR="002B4016" w:rsidRPr="00BE17A5">
        <w:rPr>
          <w:rFonts w:cs="Arial"/>
        </w:rPr>
        <w:t>.</w:t>
      </w:r>
    </w:p>
    <w:p w:rsidR="006A5407" w:rsidRPr="006A5407" w:rsidRDefault="006A5407" w:rsidP="004C0154">
      <w:pPr>
        <w:rPr>
          <w:rFonts w:cs="Arial"/>
        </w:rPr>
      </w:pPr>
    </w:p>
    <w:tbl>
      <w:tblPr>
        <w:tblStyle w:val="TableGrid"/>
        <w:tblW w:w="0" w:type="auto"/>
        <w:jc w:val="center"/>
        <w:tblInd w:w="468" w:type="dxa"/>
        <w:shd w:val="clear" w:color="auto" w:fill="D9D9D9" w:themeFill="background1" w:themeFillShade="D9"/>
        <w:tblLook w:val="04A0"/>
      </w:tblPr>
      <w:tblGrid>
        <w:gridCol w:w="8208"/>
      </w:tblGrid>
      <w:tr w:rsidR="002B4016" w:rsidRPr="00E64831" w:rsidTr="004A102A">
        <w:trPr>
          <w:jc w:val="center"/>
        </w:trPr>
        <w:tc>
          <w:tcPr>
            <w:tcW w:w="8208" w:type="dxa"/>
            <w:shd w:val="clear" w:color="auto" w:fill="D9D9D9" w:themeFill="background1" w:themeFillShade="D9"/>
          </w:tcPr>
          <w:p w:rsidR="002B4016" w:rsidRPr="00B242C7" w:rsidRDefault="00D82A2F" w:rsidP="004C0154">
            <w:pPr>
              <w:tabs>
                <w:tab w:val="num" w:pos="1080"/>
              </w:tabs>
              <w:spacing w:before="120"/>
              <w:rPr>
                <w:rFonts w:cs="Arial"/>
                <w:b/>
                <w:i/>
                <w:sz w:val="18"/>
              </w:rPr>
            </w:pPr>
            <w:r w:rsidRPr="00D82A2F">
              <w:rPr>
                <w:rFonts w:cs="Arial"/>
                <w:b/>
                <w:i/>
              </w:rPr>
              <w:t>Considerations</w:t>
            </w:r>
          </w:p>
          <w:p w:rsidR="007612FF" w:rsidRPr="007612FF" w:rsidRDefault="007612FF" w:rsidP="004C0154">
            <w:pPr>
              <w:numPr>
                <w:ilvl w:val="2"/>
                <w:numId w:val="27"/>
              </w:numPr>
              <w:spacing w:after="60"/>
              <w:ind w:left="720"/>
              <w:rPr>
                <w:rFonts w:cs="Arial"/>
                <w:sz w:val="18"/>
              </w:rPr>
            </w:pPr>
            <w:r w:rsidRPr="009735C0">
              <w:rPr>
                <w:rFonts w:cs="Arial"/>
              </w:rPr>
              <w:t xml:space="preserve">Disaster </w:t>
            </w:r>
            <w:r w:rsidR="00116098">
              <w:rPr>
                <w:rFonts w:cs="Arial"/>
              </w:rPr>
              <w:t>caseworkers</w:t>
            </w:r>
            <w:r w:rsidRPr="009735C0">
              <w:rPr>
                <w:rFonts w:cs="Arial"/>
              </w:rPr>
              <w:t xml:space="preserve"> and </w:t>
            </w:r>
            <w:r>
              <w:rPr>
                <w:rFonts w:cs="Arial"/>
              </w:rPr>
              <w:t>o</w:t>
            </w:r>
            <w:r w:rsidRPr="009735C0">
              <w:rPr>
                <w:rFonts w:cs="Arial"/>
              </w:rPr>
              <w:t>rganizations respect the client’s right to privacy, protect client’s confidential</w:t>
            </w:r>
            <w:r>
              <w:rPr>
                <w:rFonts w:cs="Arial"/>
              </w:rPr>
              <w:t xml:space="preserve"> information, and maintain appropriate confidentiality when information about the client is released to others</w:t>
            </w:r>
            <w:r w:rsidR="006A5407">
              <w:rPr>
                <w:rFonts w:cs="Arial"/>
              </w:rPr>
              <w:t xml:space="preserve"> </w:t>
            </w:r>
            <w:r w:rsidR="006A5407">
              <w:rPr>
                <w:rFonts w:cs="Arial"/>
                <w:i/>
              </w:rPr>
              <w:t xml:space="preserve">(see sample Information Release Form in </w:t>
            </w:r>
            <w:hyperlink w:anchor="_Appendix_N:_Media" w:history="1">
              <w:r w:rsidR="00B815F4">
                <w:rPr>
                  <w:rStyle w:val="Hyperlink"/>
                  <w:rFonts w:cs="Arial"/>
                  <w:i/>
                </w:rPr>
                <w:t>Appendix X</w:t>
              </w:r>
            </w:hyperlink>
            <w:r w:rsidR="006A5407">
              <w:rPr>
                <w:rFonts w:cs="Arial"/>
                <w:i/>
              </w:rPr>
              <w:t>)</w:t>
            </w:r>
            <w:r w:rsidR="001D04E1">
              <w:rPr>
                <w:rFonts w:cs="Arial"/>
                <w:i/>
              </w:rPr>
              <w:t>.</w:t>
            </w:r>
          </w:p>
          <w:p w:rsidR="009735C0" w:rsidRPr="007612FF" w:rsidRDefault="00D82A2F" w:rsidP="004C0154">
            <w:pPr>
              <w:numPr>
                <w:ilvl w:val="2"/>
                <w:numId w:val="27"/>
              </w:numPr>
              <w:spacing w:after="60"/>
              <w:ind w:left="720"/>
              <w:rPr>
                <w:rFonts w:cs="Arial"/>
                <w:sz w:val="18"/>
              </w:rPr>
            </w:pPr>
            <w:r w:rsidRPr="00900CA3">
              <w:rPr>
                <w:rFonts w:cs="Arial"/>
              </w:rPr>
              <w:t>Casework take</w:t>
            </w:r>
            <w:r w:rsidR="00200E37">
              <w:rPr>
                <w:rFonts w:cs="Arial"/>
              </w:rPr>
              <w:t>s</w:t>
            </w:r>
            <w:r w:rsidRPr="00900CA3">
              <w:rPr>
                <w:rFonts w:cs="Arial"/>
              </w:rPr>
              <w:t xml:space="preserve"> place in a private environment</w:t>
            </w:r>
            <w:r w:rsidR="00FB3E7F">
              <w:rPr>
                <w:rFonts w:cs="Arial"/>
              </w:rPr>
              <w:t>,</w:t>
            </w:r>
            <w:r w:rsidRPr="00900CA3">
              <w:rPr>
                <w:rFonts w:cs="Arial"/>
                <w:i/>
              </w:rPr>
              <w:t xml:space="preserve"> </w:t>
            </w:r>
            <w:r w:rsidRPr="00FB3E7F">
              <w:rPr>
                <w:rFonts w:cs="Arial"/>
              </w:rPr>
              <w:t>addressed during the</w:t>
            </w:r>
            <w:r w:rsidR="00FB3E7F" w:rsidRPr="00FB3E7F">
              <w:rPr>
                <w:rFonts w:cs="Arial"/>
              </w:rPr>
              <w:t xml:space="preserve"> site planning and set up phase</w:t>
            </w:r>
            <w:r w:rsidR="001D04E1" w:rsidRPr="00FB3E7F">
              <w:rPr>
                <w:rFonts w:cs="Arial"/>
              </w:rPr>
              <w:t>.</w:t>
            </w:r>
          </w:p>
          <w:p w:rsidR="00D82A2F" w:rsidRPr="00900CA3" w:rsidRDefault="00D82A2F" w:rsidP="004C0154">
            <w:pPr>
              <w:numPr>
                <w:ilvl w:val="2"/>
                <w:numId w:val="27"/>
              </w:numPr>
              <w:spacing w:after="60"/>
              <w:ind w:left="720"/>
              <w:rPr>
                <w:rFonts w:cs="Arial"/>
                <w:sz w:val="18"/>
              </w:rPr>
            </w:pPr>
            <w:r w:rsidRPr="00900CA3">
              <w:rPr>
                <w:rFonts w:cs="Arial"/>
              </w:rPr>
              <w:t xml:space="preserve">Additional staff may be needed to support activities such as </w:t>
            </w:r>
            <w:r w:rsidR="00F65697">
              <w:rPr>
                <w:rFonts w:cs="Arial"/>
              </w:rPr>
              <w:t>information requests, material distribution</w:t>
            </w:r>
            <w:r w:rsidRPr="00900CA3">
              <w:rPr>
                <w:rFonts w:cs="Arial"/>
              </w:rPr>
              <w:t xml:space="preserve"> and other MARC-specific activities</w:t>
            </w:r>
            <w:r w:rsidR="00200E37">
              <w:rPr>
                <w:rFonts w:cs="Arial"/>
              </w:rPr>
              <w:t>.</w:t>
            </w:r>
          </w:p>
          <w:p w:rsidR="00116098" w:rsidRPr="00D862EA" w:rsidRDefault="00116098" w:rsidP="00FB3E7F">
            <w:pPr>
              <w:numPr>
                <w:ilvl w:val="2"/>
                <w:numId w:val="27"/>
              </w:numPr>
              <w:autoSpaceDE w:val="0"/>
              <w:autoSpaceDN w:val="0"/>
              <w:spacing w:after="120"/>
              <w:ind w:left="720"/>
              <w:rPr>
                <w:rFonts w:cs="Arial"/>
              </w:rPr>
            </w:pPr>
            <w:r>
              <w:rPr>
                <w:rFonts w:cs="Arial"/>
              </w:rPr>
              <w:t xml:space="preserve">Cultural considerations </w:t>
            </w:r>
            <w:r w:rsidR="00200E37">
              <w:rPr>
                <w:rFonts w:cs="Arial"/>
              </w:rPr>
              <w:t>are</w:t>
            </w:r>
            <w:r w:rsidR="001909CF">
              <w:rPr>
                <w:rFonts w:cs="Arial"/>
              </w:rPr>
              <w:t xml:space="preserve"> integrated into</w:t>
            </w:r>
            <w:r>
              <w:rPr>
                <w:rFonts w:cs="Arial"/>
              </w:rPr>
              <w:t xml:space="preserve"> casework </w:t>
            </w:r>
            <w:r w:rsidR="00FB3E7F">
              <w:rPr>
                <w:rFonts w:cs="Arial"/>
              </w:rPr>
              <w:t>delivery</w:t>
            </w:r>
            <w:r w:rsidR="00200E37">
              <w:rPr>
                <w:rFonts w:cs="Arial"/>
              </w:rPr>
              <w:t>.</w:t>
            </w:r>
          </w:p>
        </w:tc>
      </w:tr>
    </w:tbl>
    <w:p w:rsidR="00D82A2F" w:rsidRDefault="00D82A2F" w:rsidP="004C0154">
      <w:pPr>
        <w:rPr>
          <w:rFonts w:cs="Arial"/>
        </w:rPr>
      </w:pPr>
    </w:p>
    <w:p w:rsidR="007E7A52" w:rsidRDefault="00E03A2C">
      <w:pPr>
        <w:pStyle w:val="Heading4"/>
      </w:pPr>
      <w:r w:rsidRPr="00E64831">
        <w:t>Feeding Operations</w:t>
      </w:r>
    </w:p>
    <w:p w:rsidR="003528F3" w:rsidRDefault="005021E8" w:rsidP="004C0154">
      <w:r w:rsidRPr="005356A3">
        <w:t>When it is determined that feeding operations are necessary for the MARC, the lead</w:t>
      </w:r>
      <w:r w:rsidR="00117FD5">
        <w:t xml:space="preserve"> agency contact</w:t>
      </w:r>
      <w:r w:rsidR="00116098">
        <w:t>s</w:t>
      </w:r>
      <w:r w:rsidR="009735C0">
        <w:t xml:space="preserve"> and request</w:t>
      </w:r>
      <w:r w:rsidR="00116098">
        <w:t>s</w:t>
      </w:r>
      <w:r w:rsidR="009735C0">
        <w:t xml:space="preserve"> feeding services from </w:t>
      </w:r>
      <w:r w:rsidR="00117FD5" w:rsidRPr="00B20027">
        <w:t xml:space="preserve">organizations </w:t>
      </w:r>
      <w:r w:rsidR="009735C0" w:rsidRPr="00B20027">
        <w:t xml:space="preserve">that meet food safety handling and sanitation standards </w:t>
      </w:r>
      <w:r w:rsidRPr="00B20027">
        <w:t>(</w:t>
      </w:r>
      <w:r w:rsidR="009735C0" w:rsidRPr="00B20027">
        <w:t xml:space="preserve">such as </w:t>
      </w:r>
      <w:r w:rsidR="00257A6D">
        <w:t xml:space="preserve">the </w:t>
      </w:r>
      <w:r w:rsidR="00B20027" w:rsidRPr="00B20027">
        <w:t>Red Cross</w:t>
      </w:r>
      <w:r w:rsidR="009735C0" w:rsidRPr="00B20027">
        <w:t xml:space="preserve">, </w:t>
      </w:r>
      <w:r w:rsidR="00603E8F">
        <w:t xml:space="preserve">The </w:t>
      </w:r>
      <w:r w:rsidR="00B20027" w:rsidRPr="00B20027">
        <w:t>Salvation Army</w:t>
      </w:r>
      <w:r w:rsidRPr="00B20027">
        <w:t xml:space="preserve">, </w:t>
      </w:r>
      <w:r w:rsidR="00B20027" w:rsidRPr="00B20027">
        <w:t xml:space="preserve">Southern </w:t>
      </w:r>
      <w:r w:rsidRPr="00B20027">
        <w:t xml:space="preserve">Baptist Disaster Relief, </w:t>
      </w:r>
      <w:r w:rsidR="009735C0" w:rsidRPr="00B20027">
        <w:t xml:space="preserve">food safety certified </w:t>
      </w:r>
      <w:r w:rsidRPr="00B20027">
        <w:t>local</w:t>
      </w:r>
      <w:r w:rsidR="009735C0" w:rsidRPr="00B20027">
        <w:t xml:space="preserve"> </w:t>
      </w:r>
      <w:r w:rsidRPr="00B20027">
        <w:t>churches, etc</w:t>
      </w:r>
      <w:r w:rsidRPr="005356A3">
        <w:t>)</w:t>
      </w:r>
      <w:r w:rsidRPr="005021E8">
        <w:rPr>
          <w:color w:val="00B050"/>
        </w:rPr>
        <w:t xml:space="preserve">. </w:t>
      </w:r>
      <w:r w:rsidR="00863AD3">
        <w:t>Feeding may be</w:t>
      </w:r>
      <w:r w:rsidRPr="005356A3">
        <w:t xml:space="preserve"> </w:t>
      </w:r>
      <w:r w:rsidR="00863AD3">
        <w:t>coordinated with multiple agencies</w:t>
      </w:r>
      <w:r w:rsidRPr="005356A3">
        <w:t xml:space="preserve"> or handled by an individual agency. If these feeding agencies do not have the capacity to provide services at the MARC, local restaurants and/or caterers may be hired to provide meals. </w:t>
      </w:r>
      <w:r w:rsidR="00863AD3" w:rsidRPr="00E64831">
        <w:rPr>
          <w:rFonts w:cs="Arial"/>
        </w:rPr>
        <w:t xml:space="preserve">There are a variety of feeding options that can be </w:t>
      </w:r>
      <w:r w:rsidR="002908B6">
        <w:rPr>
          <w:rFonts w:cs="Arial"/>
        </w:rPr>
        <w:t>used</w:t>
      </w:r>
      <w:r w:rsidR="00863AD3" w:rsidRPr="00E64831">
        <w:rPr>
          <w:rFonts w:cs="Arial"/>
        </w:rPr>
        <w:t xml:space="preserve"> to meet the feeding needs</w:t>
      </w:r>
      <w:r w:rsidR="00863AD3">
        <w:rPr>
          <w:rFonts w:cs="Arial"/>
        </w:rPr>
        <w:t xml:space="preserve">, including </w:t>
      </w:r>
      <w:r w:rsidR="00863AD3" w:rsidRPr="00E64831">
        <w:rPr>
          <w:rFonts w:cs="Arial"/>
        </w:rPr>
        <w:t>fixed feeding at the MARC or inclusion on mobile feeding routes.</w:t>
      </w:r>
      <w:r w:rsidR="00863AD3">
        <w:rPr>
          <w:rFonts w:cs="Arial"/>
        </w:rPr>
        <w:t xml:space="preserve"> </w:t>
      </w:r>
      <w:r w:rsidR="00134791">
        <w:t>T</w:t>
      </w:r>
      <w:r w:rsidRPr="005356A3">
        <w:t>he MARC Site Manager and the Feeding Lead for the feeding operations</w:t>
      </w:r>
      <w:r w:rsidR="0041125F">
        <w:t xml:space="preserve"> will need to</w:t>
      </w:r>
      <w:r w:rsidRPr="005356A3">
        <w:t xml:space="preserve"> communicat</w:t>
      </w:r>
      <w:r w:rsidR="00553241">
        <w:t>e</w:t>
      </w:r>
      <w:r w:rsidRPr="005356A3">
        <w:t xml:space="preserve"> for planning </w:t>
      </w:r>
      <w:r w:rsidR="00C75827">
        <w:t xml:space="preserve">and implementation </w:t>
      </w:r>
      <w:r w:rsidRPr="005356A3">
        <w:t>purposes</w:t>
      </w:r>
      <w:r w:rsidR="0041125F">
        <w:t>.</w:t>
      </w:r>
      <w:r w:rsidR="00B14BFF" w:rsidRPr="005356A3">
        <w:t xml:space="preserve"> </w:t>
      </w:r>
    </w:p>
    <w:p w:rsidR="00863AD3" w:rsidRDefault="00863AD3" w:rsidP="009B0B86"/>
    <w:tbl>
      <w:tblPr>
        <w:tblStyle w:val="TableGrid"/>
        <w:tblW w:w="0" w:type="auto"/>
        <w:jc w:val="center"/>
        <w:tblInd w:w="468" w:type="dxa"/>
        <w:shd w:val="clear" w:color="auto" w:fill="D9D9D9" w:themeFill="background1" w:themeFillShade="D9"/>
        <w:tblLook w:val="04A0"/>
      </w:tblPr>
      <w:tblGrid>
        <w:gridCol w:w="8208"/>
      </w:tblGrid>
      <w:tr w:rsidR="00863AD3" w:rsidRPr="00E64831" w:rsidTr="003A1466">
        <w:trPr>
          <w:jc w:val="center"/>
        </w:trPr>
        <w:tc>
          <w:tcPr>
            <w:tcW w:w="8208" w:type="dxa"/>
            <w:shd w:val="clear" w:color="auto" w:fill="D9D9D9" w:themeFill="background1" w:themeFillShade="D9"/>
          </w:tcPr>
          <w:p w:rsidR="00863AD3" w:rsidRPr="00B242C7" w:rsidRDefault="00863AD3" w:rsidP="004C0154">
            <w:pPr>
              <w:tabs>
                <w:tab w:val="num" w:pos="1080"/>
              </w:tabs>
              <w:spacing w:before="120"/>
              <w:rPr>
                <w:rFonts w:cs="Arial"/>
                <w:b/>
                <w:i/>
                <w:sz w:val="18"/>
              </w:rPr>
            </w:pPr>
            <w:r w:rsidRPr="00D82A2F">
              <w:rPr>
                <w:rFonts w:cs="Arial"/>
                <w:b/>
                <w:i/>
              </w:rPr>
              <w:t>Considerations</w:t>
            </w:r>
          </w:p>
          <w:p w:rsidR="00863AD3" w:rsidRPr="007612FF" w:rsidRDefault="00863AD3" w:rsidP="004C0154">
            <w:pPr>
              <w:numPr>
                <w:ilvl w:val="2"/>
                <w:numId w:val="27"/>
              </w:numPr>
              <w:spacing w:after="60"/>
              <w:ind w:left="720"/>
              <w:rPr>
                <w:rFonts w:cs="Arial"/>
                <w:sz w:val="18"/>
              </w:rPr>
            </w:pPr>
            <w:r w:rsidRPr="00E64831">
              <w:rPr>
                <w:rFonts w:cs="Arial"/>
              </w:rPr>
              <w:t xml:space="preserve">Feeding </w:t>
            </w:r>
            <w:r>
              <w:rPr>
                <w:rFonts w:cs="Arial"/>
              </w:rPr>
              <w:t>o</w:t>
            </w:r>
            <w:r w:rsidRPr="00E64831">
              <w:rPr>
                <w:rFonts w:cs="Arial"/>
              </w:rPr>
              <w:t xml:space="preserve">perations </w:t>
            </w:r>
            <w:r w:rsidR="001909CF" w:rsidRPr="00E64831">
              <w:rPr>
                <w:rFonts w:cs="Arial"/>
              </w:rPr>
              <w:t xml:space="preserve">at the MARC </w:t>
            </w:r>
            <w:r w:rsidRPr="00E64831">
              <w:rPr>
                <w:rFonts w:cs="Arial"/>
              </w:rPr>
              <w:t xml:space="preserve">may be required </w:t>
            </w:r>
            <w:r w:rsidR="00FB3E7F">
              <w:rPr>
                <w:rFonts w:cs="Arial"/>
              </w:rPr>
              <w:t>for</w:t>
            </w:r>
            <w:r w:rsidRPr="00E64831">
              <w:rPr>
                <w:rFonts w:cs="Arial"/>
              </w:rPr>
              <w:t xml:space="preserve"> </w:t>
            </w:r>
            <w:r>
              <w:rPr>
                <w:rFonts w:cs="Arial"/>
              </w:rPr>
              <w:t>c</w:t>
            </w:r>
            <w:r w:rsidRPr="00E64831">
              <w:rPr>
                <w:rFonts w:cs="Arial"/>
              </w:rPr>
              <w:t xml:space="preserve">lients and </w:t>
            </w:r>
            <w:r>
              <w:rPr>
                <w:rFonts w:cs="Arial"/>
              </w:rPr>
              <w:t>s</w:t>
            </w:r>
            <w:r w:rsidRPr="00E64831">
              <w:rPr>
                <w:rFonts w:cs="Arial"/>
              </w:rPr>
              <w:t>taff</w:t>
            </w:r>
            <w:r w:rsidR="00553241">
              <w:rPr>
                <w:rFonts w:cs="Arial"/>
              </w:rPr>
              <w:t>.</w:t>
            </w:r>
          </w:p>
          <w:p w:rsidR="00863AD3" w:rsidRPr="007612FF" w:rsidRDefault="00863AD3" w:rsidP="004C0154">
            <w:pPr>
              <w:numPr>
                <w:ilvl w:val="2"/>
                <w:numId w:val="27"/>
              </w:numPr>
              <w:spacing w:after="60"/>
              <w:ind w:left="720"/>
              <w:rPr>
                <w:rFonts w:cs="Arial"/>
                <w:sz w:val="18"/>
              </w:rPr>
            </w:pPr>
            <w:r w:rsidRPr="00E64831">
              <w:rPr>
                <w:rFonts w:cs="Arial"/>
              </w:rPr>
              <w:t xml:space="preserve">First </w:t>
            </w:r>
            <w:r>
              <w:rPr>
                <w:rFonts w:cs="Arial"/>
              </w:rPr>
              <w:t>r</w:t>
            </w:r>
            <w:r w:rsidRPr="00E64831">
              <w:rPr>
                <w:rFonts w:cs="Arial"/>
              </w:rPr>
              <w:t xml:space="preserve">esponders, </w:t>
            </w:r>
            <w:r>
              <w:rPr>
                <w:rFonts w:cs="Arial"/>
              </w:rPr>
              <w:t>p</w:t>
            </w:r>
            <w:r w:rsidRPr="00E64831">
              <w:rPr>
                <w:rFonts w:cs="Arial"/>
              </w:rPr>
              <w:t xml:space="preserve">artner </w:t>
            </w:r>
            <w:r>
              <w:rPr>
                <w:rFonts w:cs="Arial"/>
              </w:rPr>
              <w:t>a</w:t>
            </w:r>
            <w:r w:rsidRPr="00E64831">
              <w:rPr>
                <w:rFonts w:cs="Arial"/>
              </w:rPr>
              <w:t xml:space="preserve">gencies, </w:t>
            </w:r>
            <w:r>
              <w:rPr>
                <w:rFonts w:cs="Arial"/>
              </w:rPr>
              <w:t>u</w:t>
            </w:r>
            <w:r w:rsidRPr="00E64831">
              <w:rPr>
                <w:rFonts w:cs="Arial"/>
              </w:rPr>
              <w:t xml:space="preserve">tility </w:t>
            </w:r>
            <w:r>
              <w:rPr>
                <w:rFonts w:cs="Arial"/>
              </w:rPr>
              <w:t>w</w:t>
            </w:r>
            <w:r w:rsidRPr="00E64831">
              <w:rPr>
                <w:rFonts w:cs="Arial"/>
              </w:rPr>
              <w:t>orkers and others may plan to eat at the MARC</w:t>
            </w:r>
            <w:r w:rsidR="00553241">
              <w:rPr>
                <w:rFonts w:cs="Arial"/>
              </w:rPr>
              <w:t>.</w:t>
            </w:r>
          </w:p>
          <w:p w:rsidR="00863AD3" w:rsidRPr="00B76578" w:rsidRDefault="00863AD3" w:rsidP="004C0154">
            <w:pPr>
              <w:numPr>
                <w:ilvl w:val="2"/>
                <w:numId w:val="27"/>
              </w:numPr>
              <w:spacing w:after="60"/>
              <w:ind w:left="720"/>
              <w:rPr>
                <w:rFonts w:cs="Arial"/>
                <w:sz w:val="18"/>
              </w:rPr>
            </w:pPr>
            <w:r w:rsidRPr="00AC5D91">
              <w:rPr>
                <w:rFonts w:cs="Arial"/>
              </w:rPr>
              <w:t xml:space="preserve">If possible, at least snacks and water </w:t>
            </w:r>
            <w:r w:rsidR="00200E37">
              <w:rPr>
                <w:rFonts w:cs="Arial"/>
              </w:rPr>
              <w:t>need to</w:t>
            </w:r>
            <w:r w:rsidRPr="00AC5D91">
              <w:rPr>
                <w:rFonts w:cs="Arial"/>
              </w:rPr>
              <w:t xml:space="preserve"> be available in the MARC</w:t>
            </w:r>
            <w:r w:rsidR="00553241">
              <w:rPr>
                <w:rFonts w:cs="Arial"/>
              </w:rPr>
              <w:t>.</w:t>
            </w:r>
            <w:r w:rsidRPr="00E64831">
              <w:rPr>
                <w:rFonts w:cs="Arial"/>
              </w:rPr>
              <w:t xml:space="preserve"> </w:t>
            </w:r>
          </w:p>
          <w:p w:rsidR="00B76578" w:rsidRPr="001909CF" w:rsidRDefault="00B76578" w:rsidP="00B76578">
            <w:pPr>
              <w:spacing w:after="60"/>
              <w:ind w:left="720"/>
              <w:rPr>
                <w:rFonts w:cs="Arial"/>
                <w:sz w:val="18"/>
              </w:rPr>
            </w:pPr>
          </w:p>
          <w:p w:rsidR="001909CF" w:rsidRPr="00863AD3" w:rsidRDefault="00C00EC5" w:rsidP="004C0154">
            <w:pPr>
              <w:numPr>
                <w:ilvl w:val="2"/>
                <w:numId w:val="27"/>
              </w:numPr>
              <w:spacing w:after="60"/>
              <w:ind w:left="720"/>
              <w:rPr>
                <w:rFonts w:cs="Arial"/>
                <w:sz w:val="18"/>
              </w:rPr>
            </w:pPr>
            <w:r>
              <w:rPr>
                <w:rFonts w:cs="Arial"/>
              </w:rPr>
              <w:lastRenderedPageBreak/>
              <w:t>Consider a “nut-</w:t>
            </w:r>
            <w:r w:rsidR="001909CF">
              <w:rPr>
                <w:rFonts w:cs="Arial"/>
              </w:rPr>
              <w:t xml:space="preserve">free” zone and other mechanisms for addressing </w:t>
            </w:r>
            <w:r>
              <w:rPr>
                <w:rFonts w:cs="Arial"/>
              </w:rPr>
              <w:t>dietary restrictions</w:t>
            </w:r>
            <w:r w:rsidR="001909CF">
              <w:rPr>
                <w:rFonts w:cs="Arial"/>
              </w:rPr>
              <w:t xml:space="preserve"> in feeding operations</w:t>
            </w:r>
            <w:r w:rsidR="00553241">
              <w:rPr>
                <w:rFonts w:cs="Arial"/>
              </w:rPr>
              <w:t>.</w:t>
            </w:r>
          </w:p>
          <w:p w:rsidR="00863AD3" w:rsidRPr="0089713C" w:rsidRDefault="00863AD3" w:rsidP="004C0154">
            <w:pPr>
              <w:numPr>
                <w:ilvl w:val="2"/>
                <w:numId w:val="27"/>
              </w:numPr>
              <w:spacing w:after="60"/>
              <w:ind w:left="720"/>
              <w:rPr>
                <w:rFonts w:cs="Arial"/>
                <w:sz w:val="18"/>
              </w:rPr>
            </w:pPr>
            <w:r w:rsidRPr="00E64831">
              <w:rPr>
                <w:rFonts w:cs="Arial"/>
              </w:rPr>
              <w:t>The MARC Site Manager communica</w:t>
            </w:r>
            <w:r w:rsidRPr="0089713C">
              <w:rPr>
                <w:rFonts w:cs="Arial"/>
              </w:rPr>
              <w:t>te</w:t>
            </w:r>
            <w:r w:rsidR="00200E37">
              <w:rPr>
                <w:rFonts w:cs="Arial"/>
              </w:rPr>
              <w:t>s</w:t>
            </w:r>
            <w:r w:rsidRPr="0089713C">
              <w:rPr>
                <w:rFonts w:cs="Arial"/>
              </w:rPr>
              <w:t xml:space="preserve"> fee</w:t>
            </w:r>
            <w:r w:rsidR="00E044E2">
              <w:rPr>
                <w:rFonts w:cs="Arial"/>
              </w:rPr>
              <w:t>ding requirements at the MARC to the identified Feeding Lead for the operation</w:t>
            </w:r>
            <w:r w:rsidR="00553241">
              <w:rPr>
                <w:rFonts w:cs="Arial"/>
              </w:rPr>
              <w:t>.</w:t>
            </w:r>
          </w:p>
          <w:p w:rsidR="00863AD3" w:rsidRDefault="00863AD3" w:rsidP="004C0154">
            <w:pPr>
              <w:numPr>
                <w:ilvl w:val="2"/>
                <w:numId w:val="27"/>
              </w:numPr>
              <w:autoSpaceDE w:val="0"/>
              <w:autoSpaceDN w:val="0"/>
              <w:spacing w:after="120"/>
              <w:ind w:left="720"/>
              <w:rPr>
                <w:rFonts w:cs="Arial"/>
              </w:rPr>
            </w:pPr>
            <w:r w:rsidRPr="00EB436A">
              <w:rPr>
                <w:rFonts w:cs="Arial"/>
              </w:rPr>
              <w:t xml:space="preserve">MARC Feeding Lead and agencies providing feeding services </w:t>
            </w:r>
            <w:r w:rsidR="00553241">
              <w:rPr>
                <w:rFonts w:cs="Arial"/>
              </w:rPr>
              <w:t>ar</w:t>
            </w:r>
            <w:r w:rsidRPr="00EB436A">
              <w:rPr>
                <w:rFonts w:cs="Arial"/>
              </w:rPr>
              <w:t>e aware of and in compliance with any state and local regulations regarding feeding services and food safety</w:t>
            </w:r>
            <w:r w:rsidR="0041125F">
              <w:rPr>
                <w:rFonts w:cs="Arial"/>
              </w:rPr>
              <w:t>, including a health inspection if needed</w:t>
            </w:r>
            <w:r w:rsidR="00553241">
              <w:rPr>
                <w:rFonts w:cs="Arial"/>
              </w:rPr>
              <w:t>.</w:t>
            </w:r>
          </w:p>
          <w:p w:rsidR="00116098" w:rsidRPr="00EB436A" w:rsidRDefault="00116098" w:rsidP="004C0154">
            <w:pPr>
              <w:numPr>
                <w:ilvl w:val="2"/>
                <w:numId w:val="27"/>
              </w:numPr>
              <w:autoSpaceDE w:val="0"/>
              <w:autoSpaceDN w:val="0"/>
              <w:spacing w:after="120"/>
              <w:ind w:left="720"/>
              <w:rPr>
                <w:rFonts w:cs="Arial"/>
              </w:rPr>
            </w:pPr>
            <w:r>
              <w:rPr>
                <w:rFonts w:cs="Arial"/>
              </w:rPr>
              <w:t>Cultural considerations are important when determining the type of food that will be served in the MARC</w:t>
            </w:r>
            <w:r w:rsidR="00553241">
              <w:rPr>
                <w:rFonts w:cs="Arial"/>
              </w:rPr>
              <w:t>.</w:t>
            </w:r>
            <w:r w:rsidR="0041125F">
              <w:rPr>
                <w:rFonts w:cs="Arial"/>
              </w:rPr>
              <w:t xml:space="preserve"> Examples include culturally appropriate food in ethnic communities, kosher foods in Orthodox Jewish communities, etc.</w:t>
            </w:r>
          </w:p>
        </w:tc>
      </w:tr>
    </w:tbl>
    <w:p w:rsidR="007E7A52" w:rsidRDefault="007E7A52"/>
    <w:p w:rsidR="007E7A52" w:rsidRDefault="00E03A2C">
      <w:pPr>
        <w:pStyle w:val="Heading4"/>
      </w:pPr>
      <w:r w:rsidRPr="00791F0A">
        <w:t>Bulk Distribution</w:t>
      </w:r>
    </w:p>
    <w:p w:rsidR="00D82A2F" w:rsidRDefault="00D253CC" w:rsidP="004C0154">
      <w:pPr>
        <w:rPr>
          <w:rFonts w:cs="Arial"/>
        </w:rPr>
      </w:pPr>
      <w:r w:rsidRPr="00B14BFF">
        <w:rPr>
          <w:rFonts w:cs="Arial"/>
        </w:rPr>
        <w:t xml:space="preserve">If the MARC is considering providing </w:t>
      </w:r>
      <w:r w:rsidR="00E03A2C" w:rsidRPr="00B14BFF">
        <w:rPr>
          <w:rFonts w:cs="Arial"/>
        </w:rPr>
        <w:t>bulk distribution</w:t>
      </w:r>
      <w:r w:rsidRPr="00B14BFF">
        <w:rPr>
          <w:rFonts w:cs="Arial"/>
        </w:rPr>
        <w:t xml:space="preserve"> service, there are a number of </w:t>
      </w:r>
      <w:r w:rsidR="00E03A2C" w:rsidRPr="00B14BFF">
        <w:rPr>
          <w:rFonts w:cs="Arial"/>
        </w:rPr>
        <w:t xml:space="preserve">factors </w:t>
      </w:r>
      <w:r w:rsidR="00116098">
        <w:rPr>
          <w:rFonts w:cs="Arial"/>
        </w:rPr>
        <w:t xml:space="preserve">to </w:t>
      </w:r>
      <w:r w:rsidRPr="00B14BFF">
        <w:rPr>
          <w:rFonts w:cs="Arial"/>
        </w:rPr>
        <w:t>be</w:t>
      </w:r>
      <w:r w:rsidR="00E03A2C" w:rsidRPr="00B14BFF">
        <w:rPr>
          <w:rFonts w:cs="Arial"/>
        </w:rPr>
        <w:t xml:space="preserve"> </w:t>
      </w:r>
      <w:r w:rsidRPr="00B14BFF">
        <w:rPr>
          <w:rFonts w:cs="Arial"/>
        </w:rPr>
        <w:t>taken into account prior to site set up</w:t>
      </w:r>
      <w:r w:rsidR="00E03A2C" w:rsidRPr="00B14BFF">
        <w:rPr>
          <w:rFonts w:cs="Arial"/>
        </w:rPr>
        <w:t xml:space="preserve"> </w:t>
      </w:r>
      <w:r w:rsidR="00401C61" w:rsidRPr="00B14BFF">
        <w:rPr>
          <w:rFonts w:cs="Arial"/>
        </w:rPr>
        <w:t>to</w:t>
      </w:r>
      <w:r w:rsidR="00401C61" w:rsidRPr="00791F0A">
        <w:rPr>
          <w:rFonts w:cs="Arial"/>
        </w:rPr>
        <w:t xml:space="preserve"> ensure</w:t>
      </w:r>
      <w:r w:rsidR="00E03A2C" w:rsidRPr="00791F0A">
        <w:rPr>
          <w:rFonts w:cs="Arial"/>
        </w:rPr>
        <w:t xml:space="preserve"> safe and efficient service delivery.</w:t>
      </w:r>
    </w:p>
    <w:p w:rsidR="00D253CC" w:rsidRDefault="00D253CC" w:rsidP="004C0154">
      <w:pPr>
        <w:rPr>
          <w:rFonts w:cs="Arial"/>
        </w:rPr>
      </w:pPr>
    </w:p>
    <w:tbl>
      <w:tblPr>
        <w:tblStyle w:val="TableGrid"/>
        <w:tblW w:w="0" w:type="auto"/>
        <w:jc w:val="center"/>
        <w:tblInd w:w="468" w:type="dxa"/>
        <w:shd w:val="clear" w:color="auto" w:fill="D9D9D9" w:themeFill="background1" w:themeFillShade="D9"/>
        <w:tblLook w:val="04A0"/>
      </w:tblPr>
      <w:tblGrid>
        <w:gridCol w:w="8208"/>
      </w:tblGrid>
      <w:tr w:rsidR="00D253CC" w:rsidRPr="00E64831" w:rsidTr="0042696F">
        <w:trPr>
          <w:jc w:val="center"/>
        </w:trPr>
        <w:tc>
          <w:tcPr>
            <w:tcW w:w="8208" w:type="dxa"/>
            <w:shd w:val="clear" w:color="auto" w:fill="D9D9D9" w:themeFill="background1" w:themeFillShade="D9"/>
          </w:tcPr>
          <w:p w:rsidR="00D253CC" w:rsidRPr="00B242C7" w:rsidRDefault="00D253CC" w:rsidP="004C0154">
            <w:pPr>
              <w:tabs>
                <w:tab w:val="num" w:pos="1080"/>
              </w:tabs>
              <w:spacing w:before="120"/>
              <w:rPr>
                <w:rFonts w:cs="Arial"/>
                <w:b/>
                <w:i/>
                <w:sz w:val="18"/>
              </w:rPr>
            </w:pPr>
            <w:r w:rsidRPr="00D82A2F">
              <w:rPr>
                <w:rFonts w:cs="Arial"/>
                <w:b/>
                <w:i/>
              </w:rPr>
              <w:t>Considerations</w:t>
            </w:r>
          </w:p>
          <w:p w:rsidR="00D253CC" w:rsidRPr="00900CA3" w:rsidRDefault="00900CA3" w:rsidP="004C0154">
            <w:pPr>
              <w:numPr>
                <w:ilvl w:val="2"/>
                <w:numId w:val="27"/>
              </w:numPr>
              <w:spacing w:after="60"/>
              <w:ind w:left="720"/>
              <w:rPr>
                <w:rFonts w:cs="Arial"/>
              </w:rPr>
            </w:pPr>
            <w:r w:rsidRPr="00B14BFF">
              <w:rPr>
                <w:rFonts w:cs="Arial"/>
              </w:rPr>
              <w:t>During the planning phase</w:t>
            </w:r>
            <w:r w:rsidR="007443BA" w:rsidRPr="00B14BFF">
              <w:rPr>
                <w:rFonts w:cs="Arial"/>
              </w:rPr>
              <w:t>,</w:t>
            </w:r>
            <w:r w:rsidRPr="00B14BFF">
              <w:rPr>
                <w:rFonts w:cs="Arial"/>
              </w:rPr>
              <w:t xml:space="preserve"> a</w:t>
            </w:r>
            <w:r w:rsidR="00D253CC" w:rsidRPr="00900CA3">
              <w:rPr>
                <w:rFonts w:cs="Arial"/>
              </w:rPr>
              <w:t xml:space="preserve"> decision </w:t>
            </w:r>
            <w:r w:rsidR="00200E37">
              <w:rPr>
                <w:rFonts w:cs="Arial"/>
              </w:rPr>
              <w:t>is</w:t>
            </w:r>
            <w:r w:rsidR="00D253CC" w:rsidRPr="00900CA3">
              <w:rPr>
                <w:rFonts w:cs="Arial"/>
              </w:rPr>
              <w:t xml:space="preserve"> made as to who is eligible to receive the commodities; is everyone eligible or only those that have verified damage?</w:t>
            </w:r>
          </w:p>
          <w:p w:rsidR="00D253CC" w:rsidRPr="00900CA3" w:rsidRDefault="00900CA3" w:rsidP="00354EB2">
            <w:pPr>
              <w:numPr>
                <w:ilvl w:val="2"/>
                <w:numId w:val="27"/>
              </w:numPr>
              <w:spacing w:after="120"/>
              <w:ind w:left="720"/>
              <w:rPr>
                <w:rFonts w:cs="Arial"/>
              </w:rPr>
            </w:pPr>
            <w:r w:rsidRPr="00900CA3">
              <w:rPr>
                <w:rFonts w:cs="Arial"/>
              </w:rPr>
              <w:t>Safety has to be of utmost importance when providing this type of service delivery and steps taken to ensure the distribution is safe for the clients and workers</w:t>
            </w:r>
            <w:r w:rsidR="001D04E1">
              <w:rPr>
                <w:rFonts w:cs="Arial"/>
              </w:rPr>
              <w:t>.</w:t>
            </w:r>
            <w:r w:rsidRPr="00D82A2F">
              <w:rPr>
                <w:rFonts w:cs="Arial"/>
              </w:rPr>
              <w:t xml:space="preserve"> </w:t>
            </w:r>
          </w:p>
          <w:p w:rsidR="00FB3E7F" w:rsidRDefault="00900CA3" w:rsidP="004C0154">
            <w:pPr>
              <w:pStyle w:val="ListParagraph"/>
              <w:numPr>
                <w:ilvl w:val="0"/>
                <w:numId w:val="48"/>
              </w:numPr>
              <w:spacing w:after="60"/>
              <w:contextualSpacing w:val="0"/>
              <w:rPr>
                <w:rFonts w:cs="Arial"/>
              </w:rPr>
            </w:pPr>
            <w:r w:rsidRPr="00900CA3">
              <w:rPr>
                <w:rFonts w:cs="Arial"/>
                <w:i/>
              </w:rPr>
              <w:t>Outdoor distribution:</w:t>
            </w:r>
            <w:r w:rsidRPr="00D82A2F">
              <w:rPr>
                <w:rFonts w:cs="Arial"/>
                <w:color w:val="00B050"/>
              </w:rPr>
              <w:t xml:space="preserve"> </w:t>
            </w:r>
            <w:r w:rsidR="00116098">
              <w:rPr>
                <w:rFonts w:cs="Arial"/>
              </w:rPr>
              <w:t>Is there</w:t>
            </w:r>
            <w:r w:rsidRPr="00900CA3">
              <w:rPr>
                <w:rFonts w:cs="Arial"/>
              </w:rPr>
              <w:t xml:space="preserve"> enough space for delivery and set-up of the commodities being distributed</w:t>
            </w:r>
            <w:r w:rsidR="00116098">
              <w:rPr>
                <w:rFonts w:cs="Arial"/>
              </w:rPr>
              <w:t>?</w:t>
            </w:r>
            <w:r w:rsidRPr="00900CA3">
              <w:rPr>
                <w:rFonts w:cs="Arial"/>
              </w:rPr>
              <w:t xml:space="preserve"> In some cases, 53’ tractor trailers may be dropped and items distributed directly from them. There </w:t>
            </w:r>
            <w:r w:rsidR="00116098">
              <w:rPr>
                <w:rFonts w:cs="Arial"/>
              </w:rPr>
              <w:t>needs to be</w:t>
            </w:r>
            <w:r w:rsidRPr="00900CA3">
              <w:rPr>
                <w:rFonts w:cs="Arial"/>
              </w:rPr>
              <w:t xml:space="preserve"> enough space for the trailer and for </w:t>
            </w:r>
            <w:r w:rsidRPr="00101CCA">
              <w:rPr>
                <w:rFonts w:cs="Arial"/>
              </w:rPr>
              <w:t>people to work safely in and around</w:t>
            </w:r>
            <w:r w:rsidR="00116098" w:rsidRPr="00101CCA">
              <w:rPr>
                <w:rFonts w:cs="Arial"/>
              </w:rPr>
              <w:t xml:space="preserve"> the area</w:t>
            </w:r>
            <w:r w:rsidR="00C13F74" w:rsidRPr="00101CCA">
              <w:rPr>
                <w:rFonts w:cs="Arial"/>
              </w:rPr>
              <w:t xml:space="preserve"> without interfering with parking or </w:t>
            </w:r>
            <w:r w:rsidR="00C13F74" w:rsidRPr="0041125F">
              <w:rPr>
                <w:rFonts w:cs="Arial"/>
              </w:rPr>
              <w:t>staff</w:t>
            </w:r>
            <w:r w:rsidRPr="0041125F">
              <w:rPr>
                <w:rFonts w:cs="Arial"/>
              </w:rPr>
              <w:t>.</w:t>
            </w:r>
          </w:p>
          <w:p w:rsidR="00900CA3" w:rsidRPr="00101CCA" w:rsidRDefault="00FB3E7F" w:rsidP="004C0154">
            <w:pPr>
              <w:pStyle w:val="ListParagraph"/>
              <w:numPr>
                <w:ilvl w:val="0"/>
                <w:numId w:val="48"/>
              </w:numPr>
              <w:spacing w:after="60"/>
              <w:contextualSpacing w:val="0"/>
              <w:rPr>
                <w:rFonts w:cs="Arial"/>
              </w:rPr>
            </w:pPr>
            <w:r>
              <w:rPr>
                <w:rFonts w:cs="Arial"/>
                <w:i/>
              </w:rPr>
              <w:t>Delivery of goods:</w:t>
            </w:r>
            <w:r w:rsidR="00364FB4" w:rsidRPr="0041125F">
              <w:rPr>
                <w:rFonts w:cs="Arial"/>
              </w:rPr>
              <w:t xml:space="preserve"> </w:t>
            </w:r>
            <w:r>
              <w:rPr>
                <w:rFonts w:cs="Arial"/>
              </w:rPr>
              <w:t xml:space="preserve">Depending on the weight of delivery vehicles, </w:t>
            </w:r>
            <w:r w:rsidR="0041125F" w:rsidRPr="0041125F">
              <w:rPr>
                <w:rFonts w:cs="Arial"/>
              </w:rPr>
              <w:t xml:space="preserve">there will need to be verification that the parking lot can support the </w:t>
            </w:r>
            <w:r>
              <w:rPr>
                <w:rFonts w:cs="Arial"/>
              </w:rPr>
              <w:t>vehicles</w:t>
            </w:r>
            <w:r w:rsidR="0041125F" w:rsidRPr="0041125F">
              <w:rPr>
                <w:rFonts w:cs="Arial"/>
              </w:rPr>
              <w:t xml:space="preserve"> without damage.</w:t>
            </w:r>
          </w:p>
          <w:p w:rsidR="00900CA3" w:rsidRPr="007161D8" w:rsidRDefault="00900CA3" w:rsidP="004C0154">
            <w:pPr>
              <w:pStyle w:val="ListParagraph"/>
              <w:numPr>
                <w:ilvl w:val="0"/>
                <w:numId w:val="49"/>
              </w:numPr>
              <w:spacing w:after="60"/>
              <w:contextualSpacing w:val="0"/>
              <w:rPr>
                <w:rFonts w:cs="Arial"/>
              </w:rPr>
            </w:pPr>
            <w:r w:rsidRPr="00101CCA">
              <w:rPr>
                <w:rFonts w:cs="Arial"/>
                <w:i/>
              </w:rPr>
              <w:t>Indoor distribution:</w:t>
            </w:r>
            <w:r w:rsidR="00364FB4" w:rsidRPr="00364FB4">
              <w:rPr>
                <w:rFonts w:cs="Arial"/>
                <w:sz w:val="22"/>
                <w:szCs w:val="22"/>
              </w:rPr>
              <w:t xml:space="preserve"> </w:t>
            </w:r>
            <w:r w:rsidR="00C13F74" w:rsidRPr="00101CCA">
              <w:rPr>
                <w:rFonts w:cs="Arial"/>
              </w:rPr>
              <w:t>What is the</w:t>
            </w:r>
            <w:r w:rsidRPr="00101CCA">
              <w:rPr>
                <w:rFonts w:cs="Arial"/>
              </w:rPr>
              <w:t xml:space="preserve"> layout and flow of the distribution area</w:t>
            </w:r>
            <w:r w:rsidR="00C13F74" w:rsidRPr="00101CCA">
              <w:rPr>
                <w:rFonts w:cs="Arial"/>
              </w:rPr>
              <w:t>?</w:t>
            </w:r>
            <w:r w:rsidRPr="00101CCA">
              <w:rPr>
                <w:rFonts w:cs="Arial"/>
              </w:rPr>
              <w:t xml:space="preserve"> </w:t>
            </w:r>
            <w:r w:rsidR="00C13F74" w:rsidRPr="00101CCA">
              <w:rPr>
                <w:rFonts w:cs="Arial"/>
              </w:rPr>
              <w:t>It</w:t>
            </w:r>
            <w:r w:rsidRPr="00101CCA">
              <w:rPr>
                <w:rFonts w:cs="Arial"/>
              </w:rPr>
              <w:t xml:space="preserve"> may be more efficient to have volunteers pull the items and deliver to the clients </w:t>
            </w:r>
            <w:r w:rsidRPr="007161D8">
              <w:rPr>
                <w:rFonts w:cs="Arial"/>
              </w:rPr>
              <w:t>instead of having the clients walk through the area collecting their own items.</w:t>
            </w:r>
            <w:r w:rsidR="00364FB4" w:rsidRPr="007161D8">
              <w:rPr>
                <w:rFonts w:cs="Arial"/>
              </w:rPr>
              <w:t xml:space="preserve"> </w:t>
            </w:r>
          </w:p>
          <w:p w:rsidR="00C86792" w:rsidRPr="007161D8" w:rsidRDefault="00364FB4" w:rsidP="004C0154">
            <w:pPr>
              <w:numPr>
                <w:ilvl w:val="2"/>
                <w:numId w:val="27"/>
              </w:numPr>
              <w:spacing w:after="120"/>
              <w:ind w:left="720"/>
              <w:rPr>
                <w:rFonts w:cs="Arial"/>
              </w:rPr>
            </w:pPr>
            <w:r w:rsidRPr="007161D8">
              <w:rPr>
                <w:rFonts w:cs="Arial"/>
              </w:rPr>
              <w:t xml:space="preserve">It is recommended that all items provided through a bulk commodities distribution point at </w:t>
            </w:r>
            <w:proofErr w:type="gramStart"/>
            <w:r w:rsidRPr="007161D8">
              <w:rPr>
                <w:rFonts w:cs="Arial"/>
              </w:rPr>
              <w:t>a MARC</w:t>
            </w:r>
            <w:proofErr w:type="gramEnd"/>
            <w:r w:rsidRPr="007161D8">
              <w:rPr>
                <w:rFonts w:cs="Arial"/>
              </w:rPr>
              <w:t xml:space="preserve"> only consist of pre-packaged items and not individual (loose) items that require packaging on site</w:t>
            </w:r>
            <w:r w:rsidR="00C86792" w:rsidRPr="007161D8">
              <w:rPr>
                <w:rFonts w:cs="Arial"/>
                <w:color w:val="00B050"/>
              </w:rPr>
              <w:t>.</w:t>
            </w:r>
          </w:p>
          <w:p w:rsidR="00900CA3" w:rsidRPr="00D82A2F" w:rsidRDefault="00900CA3" w:rsidP="004C0154">
            <w:pPr>
              <w:numPr>
                <w:ilvl w:val="2"/>
                <w:numId w:val="27"/>
              </w:numPr>
              <w:spacing w:after="120"/>
              <w:ind w:left="720"/>
              <w:rPr>
                <w:rFonts w:cs="Arial"/>
              </w:rPr>
            </w:pPr>
            <w:r w:rsidRPr="00C86792">
              <w:rPr>
                <w:rFonts w:cs="Arial"/>
              </w:rPr>
              <w:t xml:space="preserve">Various agencies </w:t>
            </w:r>
            <w:r w:rsidRPr="007443BA">
              <w:rPr>
                <w:rFonts w:cs="Arial"/>
              </w:rPr>
              <w:t>may be able to offer distribution of commodities in times of disaster</w:t>
            </w:r>
            <w:r>
              <w:rPr>
                <w:rFonts w:cs="Arial"/>
                <w:color w:val="00B050"/>
              </w:rPr>
              <w:t xml:space="preserve"> </w:t>
            </w:r>
            <w:r w:rsidRPr="005356A3">
              <w:rPr>
                <w:rFonts w:cs="Arial"/>
                <w:i/>
              </w:rPr>
              <w:t xml:space="preserve">(see </w:t>
            </w:r>
            <w:hyperlink w:anchor="_Appendix_Y:_Bulk" w:history="1">
              <w:r w:rsidR="00B815F4">
                <w:rPr>
                  <w:rStyle w:val="Hyperlink"/>
                  <w:rFonts w:cs="Arial"/>
                  <w:i/>
                </w:rPr>
                <w:t>Appendix Y</w:t>
              </w:r>
            </w:hyperlink>
            <w:r w:rsidRPr="005356A3">
              <w:rPr>
                <w:rFonts w:cs="Arial"/>
                <w:i/>
              </w:rPr>
              <w:t xml:space="preserve"> for a list of potential </w:t>
            </w:r>
            <w:r w:rsidR="00C86792" w:rsidRPr="005356A3">
              <w:rPr>
                <w:rFonts w:cs="Arial"/>
                <w:i/>
              </w:rPr>
              <w:t xml:space="preserve">commodities </w:t>
            </w:r>
            <w:r w:rsidRPr="005356A3">
              <w:rPr>
                <w:rFonts w:cs="Arial"/>
                <w:i/>
              </w:rPr>
              <w:t>and</w:t>
            </w:r>
            <w:r w:rsidR="00C86792" w:rsidRPr="005356A3">
              <w:rPr>
                <w:rFonts w:cs="Arial"/>
                <w:i/>
              </w:rPr>
              <w:t xml:space="preserve"> agencies</w:t>
            </w:r>
            <w:r w:rsidRPr="005356A3">
              <w:rPr>
                <w:rFonts w:cs="Arial"/>
                <w:i/>
              </w:rPr>
              <w:t>)</w:t>
            </w:r>
            <w:r w:rsidR="001D04E1">
              <w:rPr>
                <w:rFonts w:cs="Arial"/>
                <w:i/>
              </w:rPr>
              <w:t>.</w:t>
            </w:r>
            <w:r w:rsidR="00B14BFF">
              <w:rPr>
                <w:rFonts w:cs="Arial"/>
                <w:i/>
                <w:color w:val="00B050"/>
              </w:rPr>
              <w:t xml:space="preserve"> </w:t>
            </w:r>
          </w:p>
        </w:tc>
      </w:tr>
    </w:tbl>
    <w:p w:rsidR="00E03A2C" w:rsidRPr="00E64831" w:rsidRDefault="00E03A2C" w:rsidP="004C0154">
      <w:pPr>
        <w:rPr>
          <w:rFonts w:cs="Arial"/>
          <w:b/>
        </w:rPr>
      </w:pPr>
    </w:p>
    <w:p w:rsidR="007E7A52" w:rsidRDefault="00E26D48">
      <w:pPr>
        <w:pStyle w:val="Heading4"/>
      </w:pPr>
      <w:r>
        <w:t xml:space="preserve">Health, </w:t>
      </w:r>
      <w:r w:rsidR="00E03A2C" w:rsidRPr="00791F0A">
        <w:t>Mental Health</w:t>
      </w:r>
      <w:r>
        <w:t>, Emotional</w:t>
      </w:r>
      <w:r w:rsidR="00E03A2C" w:rsidRPr="00791F0A">
        <w:t xml:space="preserve"> and Spiritual Care </w:t>
      </w:r>
    </w:p>
    <w:p w:rsidR="00D82A2F" w:rsidRPr="00791F0A" w:rsidRDefault="00E26D48" w:rsidP="004C0154">
      <w:pPr>
        <w:rPr>
          <w:rFonts w:cs="Arial"/>
        </w:rPr>
      </w:pPr>
      <w:r>
        <w:rPr>
          <w:rFonts w:cs="Arial"/>
        </w:rPr>
        <w:t>Health, m</w:t>
      </w:r>
      <w:r w:rsidR="00E03A2C" w:rsidRPr="00791F0A">
        <w:rPr>
          <w:rFonts w:cs="Arial"/>
        </w:rPr>
        <w:t xml:space="preserve">ental </w:t>
      </w:r>
      <w:r>
        <w:rPr>
          <w:rFonts w:cs="Arial"/>
        </w:rPr>
        <w:t>h</w:t>
      </w:r>
      <w:r w:rsidR="00E03A2C" w:rsidRPr="00791F0A">
        <w:rPr>
          <w:rFonts w:cs="Arial"/>
        </w:rPr>
        <w:t>ealth</w:t>
      </w:r>
      <w:r>
        <w:rPr>
          <w:rFonts w:cs="Arial"/>
        </w:rPr>
        <w:t xml:space="preserve">, </w:t>
      </w:r>
      <w:r w:rsidR="00200E37">
        <w:rPr>
          <w:rFonts w:cs="Arial"/>
        </w:rPr>
        <w:t xml:space="preserve">emotional </w:t>
      </w:r>
      <w:r w:rsidR="00200E37" w:rsidRPr="00791F0A">
        <w:rPr>
          <w:rFonts w:cs="Arial"/>
        </w:rPr>
        <w:t>and</w:t>
      </w:r>
      <w:r w:rsidR="00E03A2C" w:rsidRPr="00791F0A">
        <w:rPr>
          <w:rFonts w:cs="Arial"/>
        </w:rPr>
        <w:t xml:space="preserve"> </w:t>
      </w:r>
      <w:r>
        <w:rPr>
          <w:rFonts w:cs="Arial"/>
        </w:rPr>
        <w:t>s</w:t>
      </w:r>
      <w:r w:rsidR="00E03A2C" w:rsidRPr="00791F0A">
        <w:rPr>
          <w:rFonts w:cs="Arial"/>
        </w:rPr>
        <w:t xml:space="preserve">piritual </w:t>
      </w:r>
      <w:r>
        <w:rPr>
          <w:rFonts w:cs="Arial"/>
        </w:rPr>
        <w:t>c</w:t>
      </w:r>
      <w:r w:rsidR="00E03A2C" w:rsidRPr="00791F0A">
        <w:rPr>
          <w:rFonts w:cs="Arial"/>
        </w:rPr>
        <w:t xml:space="preserve">are volunteers </w:t>
      </w:r>
      <w:r w:rsidR="00FB3E7F">
        <w:rPr>
          <w:rFonts w:cs="Arial"/>
        </w:rPr>
        <w:t>should be</w:t>
      </w:r>
      <w:r w:rsidR="00E03A2C" w:rsidRPr="00791F0A">
        <w:rPr>
          <w:rFonts w:cs="Arial"/>
        </w:rPr>
        <w:t xml:space="preserve"> available during all hours of operation at the MARC. Although not interchangeable, volunteers can </w:t>
      </w:r>
      <w:r w:rsidR="00C13F74">
        <w:rPr>
          <w:rFonts w:cs="Arial"/>
        </w:rPr>
        <w:t>complement each</w:t>
      </w:r>
      <w:r w:rsidR="00C13F74" w:rsidRPr="00791F0A">
        <w:rPr>
          <w:rFonts w:cs="Arial"/>
        </w:rPr>
        <w:t xml:space="preserve"> </w:t>
      </w:r>
      <w:r w:rsidR="00C13F74">
        <w:rPr>
          <w:rFonts w:cs="Arial"/>
        </w:rPr>
        <w:t>other’s work</w:t>
      </w:r>
      <w:r w:rsidR="00E03A2C" w:rsidRPr="00791F0A">
        <w:rPr>
          <w:rFonts w:cs="Arial"/>
        </w:rPr>
        <w:t>.</w:t>
      </w:r>
      <w:r>
        <w:rPr>
          <w:rFonts w:cs="Arial"/>
        </w:rPr>
        <w:t xml:space="preserve"> </w:t>
      </w:r>
      <w:r w:rsidR="00D36439">
        <w:rPr>
          <w:rFonts w:cs="Arial"/>
        </w:rPr>
        <w:t>It</w:t>
      </w:r>
      <w:r w:rsidR="00E03A2C" w:rsidRPr="00791F0A">
        <w:rPr>
          <w:rFonts w:cs="Arial"/>
        </w:rPr>
        <w:t xml:space="preserve"> is helpful if there are quiet spaces that may be used for private conversations. </w:t>
      </w:r>
      <w:r>
        <w:rPr>
          <w:rFonts w:cs="Arial"/>
        </w:rPr>
        <w:t>V</w:t>
      </w:r>
      <w:r w:rsidR="00E03A2C" w:rsidRPr="00791F0A">
        <w:rPr>
          <w:rFonts w:cs="Arial"/>
        </w:rPr>
        <w:t xml:space="preserve">olunteers will collaborate with </w:t>
      </w:r>
      <w:r w:rsidR="00FE5B84">
        <w:rPr>
          <w:rFonts w:cs="Arial"/>
        </w:rPr>
        <w:t>caseworkers</w:t>
      </w:r>
      <w:r w:rsidR="00E03A2C" w:rsidRPr="00791F0A">
        <w:rPr>
          <w:rFonts w:cs="Arial"/>
        </w:rPr>
        <w:t xml:space="preserve"> to facilitate provision of services to individuals and families affected by disaster</w:t>
      </w:r>
      <w:r>
        <w:rPr>
          <w:rFonts w:cs="Arial"/>
        </w:rPr>
        <w:t xml:space="preserve"> and</w:t>
      </w:r>
      <w:r w:rsidR="00E03A2C" w:rsidRPr="00791F0A">
        <w:rPr>
          <w:rFonts w:cs="Arial"/>
        </w:rPr>
        <w:t xml:space="preserve"> will refer </w:t>
      </w:r>
      <w:r w:rsidR="001909CF">
        <w:rPr>
          <w:rFonts w:cs="Arial"/>
        </w:rPr>
        <w:t xml:space="preserve">clients </w:t>
      </w:r>
      <w:r w:rsidR="00E03A2C" w:rsidRPr="00791F0A">
        <w:rPr>
          <w:rFonts w:cs="Arial"/>
        </w:rPr>
        <w:t>to organizations within the community for unmet needs.</w:t>
      </w:r>
    </w:p>
    <w:p w:rsidR="00D82A2F" w:rsidRPr="00101CCA" w:rsidRDefault="00D82A2F" w:rsidP="004C0154">
      <w:pPr>
        <w:rPr>
          <w:rFonts w:cs="Arial"/>
        </w:rPr>
      </w:pPr>
    </w:p>
    <w:p w:rsidR="00E26D48" w:rsidRDefault="00E26D48" w:rsidP="004C0154">
      <w:pPr>
        <w:rPr>
          <w:rFonts w:cs="Arial"/>
        </w:rPr>
      </w:pPr>
      <w:r>
        <w:rPr>
          <w:rFonts w:cs="Arial"/>
        </w:rPr>
        <w:t xml:space="preserve">All of these </w:t>
      </w:r>
      <w:r w:rsidR="00FE5B84">
        <w:rPr>
          <w:rFonts w:cs="Arial"/>
        </w:rPr>
        <w:t>services</w:t>
      </w:r>
      <w:r w:rsidR="00E03A2C" w:rsidRPr="00791F0A">
        <w:rPr>
          <w:rFonts w:cs="Arial"/>
        </w:rPr>
        <w:t xml:space="preserve"> can be provided by a number of agencies</w:t>
      </w:r>
      <w:r w:rsidR="000B798F" w:rsidRPr="00791F0A">
        <w:rPr>
          <w:rFonts w:cs="Arial"/>
        </w:rPr>
        <w:t>.</w:t>
      </w:r>
      <w:r w:rsidR="00401C61" w:rsidRPr="00791F0A">
        <w:rPr>
          <w:rFonts w:cs="Arial"/>
        </w:rPr>
        <w:t xml:space="preserve"> </w:t>
      </w:r>
      <w:r>
        <w:rPr>
          <w:rFonts w:cs="Arial"/>
        </w:rPr>
        <w:t>S</w:t>
      </w:r>
      <w:r w:rsidR="00E03A2C" w:rsidRPr="00791F0A">
        <w:rPr>
          <w:rFonts w:cs="Arial"/>
        </w:rPr>
        <w:t>ervices are based on the assumption that disaster stress affects the whole community and that many people are resilient and will return to previous functioning within a short period of time.</w:t>
      </w:r>
      <w:r w:rsidR="004677F1">
        <w:rPr>
          <w:rFonts w:cs="Arial"/>
        </w:rPr>
        <w:t xml:space="preserve"> For example, </w:t>
      </w:r>
      <w:r w:rsidR="0041125F">
        <w:rPr>
          <w:rFonts w:cs="Arial"/>
        </w:rPr>
        <w:t xml:space="preserve">a public health </w:t>
      </w:r>
      <w:r w:rsidR="0041125F">
        <w:rPr>
          <w:rFonts w:cs="Arial"/>
        </w:rPr>
        <w:lastRenderedPageBreak/>
        <w:t>agency</w:t>
      </w:r>
      <w:r w:rsidR="00EC6E4F">
        <w:rPr>
          <w:rFonts w:cs="Arial"/>
        </w:rPr>
        <w:t xml:space="preserve"> may wish to provide tetanus shots if </w:t>
      </w:r>
      <w:r w:rsidR="00C75827">
        <w:rPr>
          <w:rFonts w:cs="Arial"/>
        </w:rPr>
        <w:t>there is widespread potential for wounds from disaster debris</w:t>
      </w:r>
      <w:r w:rsidR="00EC6E4F">
        <w:rPr>
          <w:rFonts w:cs="Arial"/>
        </w:rPr>
        <w:t>.</w:t>
      </w:r>
    </w:p>
    <w:p w:rsidR="00E26D48" w:rsidRDefault="00E26D48" w:rsidP="004C0154">
      <w:pPr>
        <w:rPr>
          <w:rFonts w:cs="Arial"/>
        </w:rPr>
      </w:pPr>
    </w:p>
    <w:p w:rsidR="00E26D48" w:rsidRDefault="00E26D48" w:rsidP="004C0154">
      <w:pPr>
        <w:rPr>
          <w:rFonts w:cs="Arial"/>
        </w:rPr>
      </w:pPr>
      <w:r>
        <w:rPr>
          <w:rFonts w:cs="Arial"/>
        </w:rPr>
        <w:t xml:space="preserve">Following a disaster event, community members may </w:t>
      </w:r>
      <w:r w:rsidR="001909CF">
        <w:rPr>
          <w:rFonts w:cs="Arial"/>
        </w:rPr>
        <w:t>be faced with a variety of</w:t>
      </w:r>
      <w:r>
        <w:rPr>
          <w:rFonts w:cs="Arial"/>
        </w:rPr>
        <w:t xml:space="preserve"> healthcare needs</w:t>
      </w:r>
      <w:r w:rsidR="001909CF">
        <w:rPr>
          <w:rFonts w:cs="Arial"/>
        </w:rPr>
        <w:t>,</w:t>
      </w:r>
      <w:r>
        <w:rPr>
          <w:rFonts w:cs="Arial"/>
        </w:rPr>
        <w:t xml:space="preserve"> from </w:t>
      </w:r>
      <w:r w:rsidR="001909CF">
        <w:rPr>
          <w:rFonts w:cs="Arial"/>
        </w:rPr>
        <w:t xml:space="preserve">accommodations for </w:t>
      </w:r>
      <w:r>
        <w:rPr>
          <w:rFonts w:cs="Arial"/>
        </w:rPr>
        <w:t xml:space="preserve">access and functional needs to prescription refills. It is useful for healthcare professionals to be available to meet with clients </w:t>
      </w:r>
      <w:r w:rsidR="00B03E59">
        <w:rPr>
          <w:rFonts w:cs="Arial"/>
        </w:rPr>
        <w:t>who have unmet healthcare needs</w:t>
      </w:r>
      <w:r>
        <w:rPr>
          <w:rFonts w:cs="Arial"/>
        </w:rPr>
        <w:t>.</w:t>
      </w:r>
    </w:p>
    <w:p w:rsidR="00FB3E7F" w:rsidRDefault="00FB3E7F" w:rsidP="00FB3E7F">
      <w:pPr>
        <w:rPr>
          <w:rFonts w:cs="Arial"/>
        </w:rPr>
      </w:pPr>
      <w:r>
        <w:rPr>
          <w:rFonts w:cs="Arial"/>
        </w:rPr>
        <w:t>Emotional and spiritual care, i</w:t>
      </w:r>
      <w:r w:rsidRPr="00791F0A">
        <w:rPr>
          <w:rFonts w:cs="Arial"/>
        </w:rPr>
        <w:t xml:space="preserve">n the context of a disaster, responds to clients’ needs for spiritual meaning and comfort by providing accompaniment, compassionate care, individual and communal prayer and appropriate ritual. </w:t>
      </w:r>
    </w:p>
    <w:p w:rsidR="00E26D48" w:rsidRDefault="00E26D48" w:rsidP="004C0154">
      <w:pPr>
        <w:rPr>
          <w:rFonts w:cs="Arial"/>
        </w:rPr>
      </w:pPr>
    </w:p>
    <w:p w:rsidR="00E26D48" w:rsidRDefault="00F846FE" w:rsidP="004C0154">
      <w:pPr>
        <w:rPr>
          <w:rFonts w:cs="Arial"/>
          <w:b/>
          <w:color w:val="00B050"/>
        </w:rPr>
      </w:pPr>
      <w:r>
        <w:rPr>
          <w:rFonts w:cs="Arial"/>
        </w:rPr>
        <w:t xml:space="preserve">Some of </w:t>
      </w:r>
      <w:r w:rsidR="00C13F74">
        <w:rPr>
          <w:rFonts w:cs="Arial"/>
        </w:rPr>
        <w:t xml:space="preserve">the </w:t>
      </w:r>
      <w:r>
        <w:rPr>
          <w:rFonts w:cs="Arial"/>
        </w:rPr>
        <w:t xml:space="preserve">affected </w:t>
      </w:r>
      <w:r w:rsidR="00C13F74">
        <w:rPr>
          <w:rFonts w:cs="Arial"/>
        </w:rPr>
        <w:t>population</w:t>
      </w:r>
      <w:r>
        <w:rPr>
          <w:rFonts w:cs="Arial"/>
        </w:rPr>
        <w:t xml:space="preserve"> may </w:t>
      </w:r>
      <w:r w:rsidR="00E03A2C" w:rsidRPr="00791F0A">
        <w:rPr>
          <w:rFonts w:cs="Arial"/>
        </w:rPr>
        <w:t xml:space="preserve">experience exacerbation of previous </w:t>
      </w:r>
      <w:r>
        <w:rPr>
          <w:rFonts w:cs="Arial"/>
        </w:rPr>
        <w:t>issues</w:t>
      </w:r>
      <w:r w:rsidRPr="00791F0A">
        <w:rPr>
          <w:rFonts w:cs="Arial"/>
        </w:rPr>
        <w:t xml:space="preserve"> </w:t>
      </w:r>
      <w:r w:rsidR="00E03A2C" w:rsidRPr="00791F0A">
        <w:rPr>
          <w:rFonts w:cs="Arial"/>
        </w:rPr>
        <w:t>or develop new psychological issues.</w:t>
      </w:r>
      <w:r w:rsidR="00401C61" w:rsidRPr="00791F0A">
        <w:rPr>
          <w:rFonts w:cs="Arial"/>
        </w:rPr>
        <w:t xml:space="preserve"> </w:t>
      </w:r>
      <w:r w:rsidR="00E26D48">
        <w:rPr>
          <w:rFonts w:cs="Arial"/>
        </w:rPr>
        <w:t>Mental health, emotional and spiritual care</w:t>
      </w:r>
      <w:r w:rsidR="00E26D48" w:rsidRPr="00791F0A">
        <w:rPr>
          <w:rFonts w:cs="Arial"/>
        </w:rPr>
        <w:t xml:space="preserve"> </w:t>
      </w:r>
      <w:r w:rsidR="00E03A2C" w:rsidRPr="00791F0A">
        <w:rPr>
          <w:rFonts w:cs="Arial"/>
        </w:rPr>
        <w:t>volunteers can provide immediate support and also assess clients for serious mental health issues that may require further intervention.</w:t>
      </w:r>
      <w:r w:rsidR="00401C61" w:rsidRPr="00791F0A">
        <w:rPr>
          <w:rFonts w:cs="Arial"/>
        </w:rPr>
        <w:t xml:space="preserve"> </w:t>
      </w:r>
      <w:r w:rsidR="00117FD5" w:rsidRPr="00EB436A">
        <w:rPr>
          <w:rFonts w:cs="Arial"/>
        </w:rPr>
        <w:t>A</w:t>
      </w:r>
      <w:r w:rsidR="00467A46" w:rsidRPr="00EB436A">
        <w:rPr>
          <w:rFonts w:cs="Arial"/>
        </w:rPr>
        <w:t>t the time of writing,</w:t>
      </w:r>
      <w:r w:rsidR="00117FD5" w:rsidRPr="00B20027">
        <w:rPr>
          <w:rFonts w:cs="Arial"/>
        </w:rPr>
        <w:t xml:space="preserve"> </w:t>
      </w:r>
      <w:r w:rsidR="00364FB4" w:rsidRPr="00364FB4">
        <w:rPr>
          <w:rFonts w:cs="Arial"/>
        </w:rPr>
        <w:t>National VOAD Disaster Emotional Care Points of Consensus</w:t>
      </w:r>
      <w:r w:rsidR="00117FD5" w:rsidRPr="00D07464">
        <w:rPr>
          <w:rFonts w:cs="Arial"/>
        </w:rPr>
        <w:t xml:space="preserve"> document is in development and will be available as a resource in the near future. </w:t>
      </w:r>
      <w:r w:rsidRPr="00D07464">
        <w:rPr>
          <w:rFonts w:cs="Arial"/>
        </w:rPr>
        <w:t xml:space="preserve">It is recommended that </w:t>
      </w:r>
      <w:r w:rsidR="00E26D48" w:rsidRPr="00D07464">
        <w:rPr>
          <w:rFonts w:cs="Arial"/>
        </w:rPr>
        <w:t xml:space="preserve">volunteers </w:t>
      </w:r>
      <w:r w:rsidR="00364FB4" w:rsidRPr="00364FB4">
        <w:rPr>
          <w:rFonts w:cs="Arial"/>
        </w:rPr>
        <w:t>follow the</w:t>
      </w:r>
      <w:r w:rsidR="00364FB4" w:rsidRPr="00364FB4">
        <w:rPr>
          <w:rFonts w:cs="Arial"/>
          <w:color w:val="00B050"/>
        </w:rPr>
        <w:t xml:space="preserve"> </w:t>
      </w:r>
      <w:hyperlink r:id="rId17" w:history="1">
        <w:r w:rsidR="00C448AF" w:rsidRPr="00D07464">
          <w:rPr>
            <w:rStyle w:val="Hyperlink"/>
            <w:rFonts w:cs="Arial"/>
          </w:rPr>
          <w:t>National VOAD Disaster Spiritual Care Guidelines</w:t>
        </w:r>
      </w:hyperlink>
      <w:r w:rsidR="00364FB4" w:rsidRPr="00364FB4">
        <w:rPr>
          <w:rFonts w:cs="Arial"/>
          <w:color w:val="00B050"/>
        </w:rPr>
        <w:t xml:space="preserve"> </w:t>
      </w:r>
      <w:r w:rsidR="00364FB4" w:rsidRPr="00364FB4">
        <w:rPr>
          <w:rFonts w:cs="Arial"/>
        </w:rPr>
        <w:t>and agree to the</w:t>
      </w:r>
      <w:r w:rsidR="00364FB4" w:rsidRPr="00364FB4">
        <w:rPr>
          <w:rFonts w:cs="Arial"/>
          <w:color w:val="00B050"/>
        </w:rPr>
        <w:t xml:space="preserve"> </w:t>
      </w:r>
      <w:hyperlink r:id="rId18" w:history="1">
        <w:r w:rsidR="00C448AF" w:rsidRPr="00D07464">
          <w:rPr>
            <w:rStyle w:val="Hyperlink"/>
            <w:rFonts w:cs="Arial"/>
          </w:rPr>
          <w:t>National VOAD Disaster Spiritual Care Points of Consensus</w:t>
        </w:r>
      </w:hyperlink>
      <w:r w:rsidR="00E26D48" w:rsidRPr="00E64831">
        <w:rPr>
          <w:rFonts w:cs="Arial"/>
          <w:color w:val="00B050"/>
        </w:rPr>
        <w:t xml:space="preserve">. </w:t>
      </w:r>
    </w:p>
    <w:p w:rsidR="007E7A52" w:rsidRDefault="007E7A52">
      <w:pPr>
        <w:rPr>
          <w:rFonts w:eastAsiaTheme="majorEastAsia" w:cs="Arial"/>
          <w:bCs/>
          <w:color w:val="000000" w:themeColor="text1"/>
          <w:sz w:val="24"/>
          <w:szCs w:val="26"/>
        </w:rPr>
      </w:pPr>
    </w:p>
    <w:p w:rsidR="007E7A52" w:rsidRDefault="009B0B86">
      <w:pPr>
        <w:pStyle w:val="Heading4"/>
      </w:pPr>
      <w:r w:rsidRPr="00E64831">
        <w:t>Child Friendly Spaces with Child Care Services</w:t>
      </w:r>
    </w:p>
    <w:p w:rsidR="009B0B86" w:rsidRDefault="009B0B86" w:rsidP="009B0B86">
      <w:pPr>
        <w:rPr>
          <w:rFonts w:cs="Arial"/>
        </w:rPr>
      </w:pPr>
      <w:r w:rsidRPr="00E64831">
        <w:rPr>
          <w:rFonts w:cs="Arial"/>
        </w:rPr>
        <w:t>A child friendly space serves two purposes. First</w:t>
      </w:r>
      <w:r>
        <w:rPr>
          <w:rFonts w:cs="Arial"/>
        </w:rPr>
        <w:t>,</w:t>
      </w:r>
      <w:r w:rsidRPr="00E64831">
        <w:rPr>
          <w:rFonts w:cs="Arial"/>
        </w:rPr>
        <w:t xml:space="preserve"> </w:t>
      </w:r>
      <w:r>
        <w:rPr>
          <w:rFonts w:cs="Arial"/>
        </w:rPr>
        <w:t xml:space="preserve">it </w:t>
      </w:r>
      <w:r w:rsidRPr="00E64831">
        <w:rPr>
          <w:rFonts w:cs="Arial"/>
        </w:rPr>
        <w:t>is a safe area where a parent and/or guardian can take their children to play. Second, it serves as an area where parents, while receiving services in the MARC, can safely leave their children with credentialed providers.</w:t>
      </w:r>
    </w:p>
    <w:p w:rsidR="009B0B86" w:rsidRDefault="009B0B86" w:rsidP="009B0B86">
      <w:pPr>
        <w:rPr>
          <w:rFonts w:cs="Arial"/>
        </w:rPr>
      </w:pPr>
    </w:p>
    <w:p w:rsidR="009B0B86" w:rsidRDefault="00C37BEA" w:rsidP="009B0B86">
      <w:pPr>
        <w:rPr>
          <w:rFonts w:cs="Arial"/>
        </w:rPr>
      </w:pPr>
      <w:r>
        <w:rPr>
          <w:rFonts w:cs="Arial"/>
        </w:rPr>
        <w:t>If needed, the MARC plan</w:t>
      </w:r>
      <w:r w:rsidR="009B0B86" w:rsidRPr="00E64831">
        <w:rPr>
          <w:rFonts w:cs="Arial"/>
        </w:rPr>
        <w:t xml:space="preserve"> designate</w:t>
      </w:r>
      <w:r w:rsidR="00553241">
        <w:rPr>
          <w:rFonts w:cs="Arial"/>
        </w:rPr>
        <w:t>s</w:t>
      </w:r>
      <w:r w:rsidR="009B0B86" w:rsidRPr="00E64831">
        <w:rPr>
          <w:rFonts w:cs="Arial"/>
        </w:rPr>
        <w:t xml:space="preserve"> a child friendly space </w:t>
      </w:r>
      <w:r w:rsidR="00553241">
        <w:rPr>
          <w:rFonts w:cs="Arial"/>
        </w:rPr>
        <w:t>within the facility and identifies</w:t>
      </w:r>
      <w:r w:rsidR="009B0B86" w:rsidRPr="00E64831">
        <w:rPr>
          <w:rFonts w:cs="Arial"/>
        </w:rPr>
        <w:t xml:space="preserve"> a </w:t>
      </w:r>
      <w:r w:rsidR="009B0B86" w:rsidRPr="00E64831">
        <w:rPr>
          <w:rFonts w:cs="Arial"/>
          <w:u w:val="single"/>
        </w:rPr>
        <w:t>credentialed agency or group</w:t>
      </w:r>
      <w:r w:rsidR="009B0B86" w:rsidRPr="00E64831">
        <w:rPr>
          <w:rFonts w:cs="Arial"/>
        </w:rPr>
        <w:t xml:space="preserve"> to provide child care </w:t>
      </w:r>
      <w:r w:rsidR="009B0B86" w:rsidRPr="00E64831">
        <w:rPr>
          <w:rFonts w:cs="Arial"/>
          <w:i/>
        </w:rPr>
        <w:t>(</w:t>
      </w:r>
      <w:r w:rsidR="00553241">
        <w:rPr>
          <w:rFonts w:cs="Arial"/>
          <w:i/>
        </w:rPr>
        <w:t xml:space="preserve">remember to ensure that </w:t>
      </w:r>
      <w:r w:rsidR="009B0B86" w:rsidRPr="00D82A2F">
        <w:rPr>
          <w:rFonts w:cs="Arial"/>
          <w:i/>
        </w:rPr>
        <w:t xml:space="preserve">the agency identified to run the child care area </w:t>
      </w:r>
      <w:r w:rsidR="00553241">
        <w:rPr>
          <w:rFonts w:cs="Arial"/>
          <w:i/>
        </w:rPr>
        <w:t>has</w:t>
      </w:r>
      <w:r w:rsidR="009B0B86" w:rsidRPr="00D82A2F">
        <w:rPr>
          <w:rFonts w:cs="Arial"/>
          <w:i/>
        </w:rPr>
        <w:t xml:space="preserve"> the proper credentials for the state in which the MARC is located)</w:t>
      </w:r>
      <w:r w:rsidR="009B0B86" w:rsidRPr="00E64831">
        <w:rPr>
          <w:rFonts w:cs="Arial"/>
          <w:i/>
        </w:rPr>
        <w:t>.</w:t>
      </w:r>
      <w:r w:rsidR="009B0B86" w:rsidRPr="00E64831">
        <w:rPr>
          <w:rFonts w:cs="Arial"/>
        </w:rPr>
        <w:t xml:space="preserve"> Some suggestions include:</w:t>
      </w:r>
    </w:p>
    <w:p w:rsidR="004677F1" w:rsidRDefault="004677F1" w:rsidP="009B0B86">
      <w:pPr>
        <w:rPr>
          <w:rFonts w:cs="Arial"/>
        </w:rPr>
      </w:pPr>
    </w:p>
    <w:tbl>
      <w:tblPr>
        <w:tblStyle w:val="TableGrid"/>
        <w:tblW w:w="9252" w:type="dxa"/>
        <w:jc w:val="center"/>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6"/>
        <w:gridCol w:w="4896"/>
      </w:tblGrid>
      <w:tr w:rsidR="009B0B86" w:rsidRPr="00E64831" w:rsidTr="00CA5442">
        <w:trPr>
          <w:jc w:val="center"/>
        </w:trPr>
        <w:tc>
          <w:tcPr>
            <w:tcW w:w="4356" w:type="dxa"/>
          </w:tcPr>
          <w:p w:rsidR="009B0B86" w:rsidRPr="00C93DB1" w:rsidRDefault="009B0B86" w:rsidP="00CA5442">
            <w:pPr>
              <w:numPr>
                <w:ilvl w:val="0"/>
                <w:numId w:val="28"/>
              </w:numPr>
              <w:rPr>
                <w:rFonts w:cs="Arial"/>
              </w:rPr>
            </w:pPr>
            <w:r w:rsidRPr="00C93DB1">
              <w:rPr>
                <w:rFonts w:cs="Arial"/>
              </w:rPr>
              <w:t>Local Day Care Centers</w:t>
            </w:r>
          </w:p>
          <w:p w:rsidR="009B0B86" w:rsidRPr="00C93DB1" w:rsidRDefault="009B0B86" w:rsidP="00CA5442">
            <w:pPr>
              <w:numPr>
                <w:ilvl w:val="0"/>
                <w:numId w:val="28"/>
              </w:numPr>
              <w:rPr>
                <w:rFonts w:cs="Arial"/>
              </w:rPr>
            </w:pPr>
            <w:r w:rsidRPr="00C93DB1">
              <w:rPr>
                <w:rFonts w:cs="Arial"/>
              </w:rPr>
              <w:t>Churches</w:t>
            </w:r>
          </w:p>
        </w:tc>
        <w:tc>
          <w:tcPr>
            <w:tcW w:w="4896" w:type="dxa"/>
          </w:tcPr>
          <w:p w:rsidR="009B0B86" w:rsidRPr="00C93DB1" w:rsidRDefault="009B0B86" w:rsidP="00CA5442">
            <w:pPr>
              <w:numPr>
                <w:ilvl w:val="0"/>
                <w:numId w:val="28"/>
              </w:numPr>
              <w:rPr>
                <w:rFonts w:cs="Arial"/>
              </w:rPr>
            </w:pPr>
            <w:r w:rsidRPr="00C93DB1">
              <w:rPr>
                <w:rFonts w:cs="Arial"/>
              </w:rPr>
              <w:t>Businesses</w:t>
            </w:r>
          </w:p>
          <w:p w:rsidR="009B0B86" w:rsidRPr="00C93DB1" w:rsidRDefault="009B0B86" w:rsidP="00CA5442">
            <w:pPr>
              <w:numPr>
                <w:ilvl w:val="0"/>
                <w:numId w:val="28"/>
              </w:numPr>
              <w:rPr>
                <w:rFonts w:cs="Arial"/>
              </w:rPr>
            </w:pPr>
            <w:r w:rsidRPr="00C93DB1">
              <w:rPr>
                <w:rFonts w:cs="Arial"/>
              </w:rPr>
              <w:t>Volunteers with experience in Day Care</w:t>
            </w:r>
            <w:r>
              <w:rPr>
                <w:rFonts w:cs="Arial"/>
              </w:rPr>
              <w:t>*</w:t>
            </w:r>
          </w:p>
        </w:tc>
      </w:tr>
    </w:tbl>
    <w:p w:rsidR="009B0B86" w:rsidRPr="00DB1C44" w:rsidRDefault="009B0B86" w:rsidP="009B0B86">
      <w:pPr>
        <w:spacing w:before="240"/>
        <w:rPr>
          <w:rFonts w:cs="Arial"/>
        </w:rPr>
      </w:pPr>
      <w:r w:rsidRPr="00DB1C44">
        <w:rPr>
          <w:rFonts w:cs="Arial"/>
        </w:rPr>
        <w:t xml:space="preserve">*Many </w:t>
      </w:r>
      <w:r>
        <w:rPr>
          <w:rFonts w:cs="Arial"/>
        </w:rPr>
        <w:t xml:space="preserve">national </w:t>
      </w:r>
      <w:r w:rsidRPr="00DB1C44">
        <w:rPr>
          <w:rFonts w:cs="Arial"/>
        </w:rPr>
        <w:t xml:space="preserve">organizations have volunteers who are trained and credentialed to work with children traumatized by disaster. National organizations with credentialed volunteers include Save the Children, Church of the Brethren, Catholic Charities and Southern Baptist Disaster Relief, but  many local organizations also have child care workers that may </w:t>
      </w:r>
      <w:r>
        <w:rPr>
          <w:rFonts w:cs="Arial"/>
        </w:rPr>
        <w:t>be able to assist in special circumstances</w:t>
      </w:r>
      <w:r w:rsidRPr="00DB1C44">
        <w:rPr>
          <w:rFonts w:cs="Arial"/>
        </w:rPr>
        <w:t>.</w:t>
      </w:r>
    </w:p>
    <w:p w:rsidR="009B0B86" w:rsidRPr="00E64831" w:rsidRDefault="009B0B86" w:rsidP="009B0B86">
      <w:pPr>
        <w:rPr>
          <w:rFonts w:cs="Arial"/>
        </w:rPr>
      </w:pPr>
    </w:p>
    <w:p w:rsidR="009B0B86" w:rsidRDefault="00FB3E7F" w:rsidP="009B0B86">
      <w:pPr>
        <w:spacing w:after="120"/>
        <w:rPr>
          <w:rFonts w:cs="Arial"/>
        </w:rPr>
      </w:pPr>
      <w:r>
        <w:rPr>
          <w:rFonts w:cs="Arial"/>
        </w:rPr>
        <w:t>The lead agency coordinates agencies providing appropriate and clean p</w:t>
      </w:r>
      <w:r w:rsidR="009B0B86" w:rsidRPr="00E64831">
        <w:rPr>
          <w:rFonts w:cs="Arial"/>
        </w:rPr>
        <w:t xml:space="preserve">lay items for the child friendly area </w:t>
      </w:r>
      <w:r w:rsidR="009B0B86" w:rsidRPr="00D82A2F">
        <w:rPr>
          <w:rFonts w:cs="Arial"/>
          <w:i/>
        </w:rPr>
        <w:t>(keep in mind that there are agencies that will provide these items)</w:t>
      </w:r>
      <w:r w:rsidR="009B0B86" w:rsidRPr="00E64831">
        <w:rPr>
          <w:rFonts w:cs="Arial"/>
        </w:rPr>
        <w:t xml:space="preserve">. </w:t>
      </w:r>
      <w:r w:rsidR="009B0B86">
        <w:rPr>
          <w:rFonts w:cs="Arial"/>
        </w:rPr>
        <w:t xml:space="preserve">See </w:t>
      </w:r>
      <w:hyperlink w:anchor="_Appendix_F:_Sample" w:history="1">
        <w:r w:rsidR="00B815F4">
          <w:rPr>
            <w:rStyle w:val="Hyperlink"/>
            <w:rFonts w:cs="Arial"/>
          </w:rPr>
          <w:t>Appendix L</w:t>
        </w:r>
      </w:hyperlink>
      <w:r w:rsidR="009B0B86">
        <w:rPr>
          <w:rFonts w:cs="Arial"/>
        </w:rPr>
        <w:t xml:space="preserve"> for suggested supplies. </w:t>
      </w:r>
    </w:p>
    <w:p w:rsidR="00B76578" w:rsidRDefault="00B76578" w:rsidP="009B0B86">
      <w:pPr>
        <w:spacing w:after="120"/>
        <w:rPr>
          <w:rFonts w:cs="Arial"/>
        </w:rPr>
      </w:pPr>
    </w:p>
    <w:p w:rsidR="009B0B86" w:rsidRDefault="009B0B86" w:rsidP="009B0B86">
      <w:pPr>
        <w:rPr>
          <w:rFonts w:cs="Arial"/>
        </w:rPr>
      </w:pPr>
    </w:p>
    <w:tbl>
      <w:tblPr>
        <w:tblStyle w:val="TableGrid"/>
        <w:tblW w:w="0" w:type="auto"/>
        <w:jc w:val="center"/>
        <w:tblInd w:w="468" w:type="dxa"/>
        <w:shd w:val="clear" w:color="auto" w:fill="D9D9D9" w:themeFill="background1" w:themeFillShade="D9"/>
        <w:tblLook w:val="04A0"/>
      </w:tblPr>
      <w:tblGrid>
        <w:gridCol w:w="8208"/>
      </w:tblGrid>
      <w:tr w:rsidR="009B0B86" w:rsidRPr="00E64831" w:rsidTr="00CA5442">
        <w:trPr>
          <w:jc w:val="center"/>
        </w:trPr>
        <w:tc>
          <w:tcPr>
            <w:tcW w:w="8208" w:type="dxa"/>
            <w:shd w:val="clear" w:color="auto" w:fill="D9D9D9" w:themeFill="background1" w:themeFillShade="D9"/>
          </w:tcPr>
          <w:p w:rsidR="009B0B86" w:rsidRPr="00D82A2F" w:rsidRDefault="009B0B86" w:rsidP="00CA5442">
            <w:pPr>
              <w:tabs>
                <w:tab w:val="num" w:pos="1080"/>
              </w:tabs>
              <w:spacing w:before="120"/>
              <w:rPr>
                <w:rFonts w:cs="Arial"/>
                <w:b/>
                <w:i/>
              </w:rPr>
            </w:pPr>
            <w:r w:rsidRPr="00D82A2F">
              <w:rPr>
                <w:rFonts w:cs="Arial"/>
                <w:b/>
                <w:i/>
              </w:rPr>
              <w:lastRenderedPageBreak/>
              <w:t>Considerations</w:t>
            </w:r>
          </w:p>
          <w:p w:rsidR="009B0B86" w:rsidRPr="00D82A2F" w:rsidRDefault="009B0B86" w:rsidP="00CA5442">
            <w:pPr>
              <w:numPr>
                <w:ilvl w:val="2"/>
                <w:numId w:val="27"/>
              </w:numPr>
              <w:spacing w:after="60"/>
              <w:ind w:left="720"/>
              <w:rPr>
                <w:rFonts w:cs="Arial"/>
              </w:rPr>
            </w:pPr>
            <w:r w:rsidRPr="00D82A2F">
              <w:rPr>
                <w:rFonts w:cs="Arial"/>
              </w:rPr>
              <w:t xml:space="preserve">Children </w:t>
            </w:r>
            <w:r w:rsidR="00200E37">
              <w:rPr>
                <w:rFonts w:cs="Arial"/>
              </w:rPr>
              <w:t>are</w:t>
            </w:r>
            <w:r w:rsidRPr="00D82A2F">
              <w:rPr>
                <w:rFonts w:cs="Arial"/>
              </w:rPr>
              <w:t xml:space="preserve"> NEVER left at the MARC without their parent and/or guardian present in the building</w:t>
            </w:r>
            <w:r w:rsidR="00200E37">
              <w:rPr>
                <w:rFonts w:cs="Arial"/>
              </w:rPr>
              <w:t>.</w:t>
            </w:r>
          </w:p>
          <w:p w:rsidR="009B0B86" w:rsidRPr="00D82A2F" w:rsidRDefault="009B0B86" w:rsidP="00CA5442">
            <w:pPr>
              <w:numPr>
                <w:ilvl w:val="2"/>
                <w:numId w:val="27"/>
              </w:numPr>
              <w:spacing w:after="60"/>
              <w:ind w:left="720"/>
              <w:rPr>
                <w:rFonts w:cs="Arial"/>
              </w:rPr>
            </w:pPr>
            <w:r w:rsidRPr="00D82A2F">
              <w:rPr>
                <w:rFonts w:cs="Arial"/>
              </w:rPr>
              <w:t xml:space="preserve">When leaving children in the child care area, parents/guardians and child </w:t>
            </w:r>
            <w:r>
              <w:rPr>
                <w:rFonts w:cs="Arial"/>
              </w:rPr>
              <w:t xml:space="preserve">could </w:t>
            </w:r>
            <w:r w:rsidRPr="00D82A2F">
              <w:rPr>
                <w:rFonts w:cs="Arial"/>
              </w:rPr>
              <w:t xml:space="preserve">be co-identified </w:t>
            </w:r>
            <w:r w:rsidR="00EC6E4F" w:rsidRPr="00D82A2F">
              <w:rPr>
                <w:rFonts w:cs="Arial"/>
              </w:rPr>
              <w:t>with</w:t>
            </w:r>
            <w:r w:rsidR="00EC6E4F">
              <w:rPr>
                <w:rFonts w:cs="Arial"/>
              </w:rPr>
              <w:t xml:space="preserve"> matching </w:t>
            </w:r>
            <w:r w:rsidRPr="00D82A2F">
              <w:rPr>
                <w:rFonts w:cs="Arial"/>
              </w:rPr>
              <w:t>bracelets</w:t>
            </w:r>
            <w:r w:rsidR="00EC6E4F">
              <w:rPr>
                <w:rFonts w:cs="Arial"/>
              </w:rPr>
              <w:t xml:space="preserve"> or through digital or Polaroid photographs</w:t>
            </w:r>
            <w:r w:rsidR="00200E37">
              <w:rPr>
                <w:rFonts w:cs="Arial"/>
              </w:rPr>
              <w:t>.</w:t>
            </w:r>
            <w:r w:rsidRPr="00D82A2F">
              <w:rPr>
                <w:rFonts w:cs="Arial"/>
              </w:rPr>
              <w:t xml:space="preserve"> </w:t>
            </w:r>
          </w:p>
          <w:p w:rsidR="009B0B86" w:rsidRPr="00D82A2F" w:rsidRDefault="009B0B86" w:rsidP="00CA5442">
            <w:pPr>
              <w:numPr>
                <w:ilvl w:val="2"/>
                <w:numId w:val="27"/>
              </w:numPr>
              <w:spacing w:after="60"/>
              <w:ind w:left="720"/>
              <w:rPr>
                <w:rFonts w:cs="Arial"/>
              </w:rPr>
            </w:pPr>
            <w:r w:rsidRPr="00D82A2F">
              <w:rPr>
                <w:rFonts w:cs="Arial"/>
              </w:rPr>
              <w:t>The child care agency provide</w:t>
            </w:r>
            <w:r w:rsidR="00200E37">
              <w:rPr>
                <w:rFonts w:cs="Arial"/>
              </w:rPr>
              <w:t>s</w:t>
            </w:r>
            <w:r w:rsidRPr="00D82A2F">
              <w:rPr>
                <w:rFonts w:cs="Arial"/>
              </w:rPr>
              <w:t xml:space="preserve"> the MARC Site Manager with staffing availability in order to coordinate child care coverage</w:t>
            </w:r>
            <w:r w:rsidR="00200E37">
              <w:rPr>
                <w:rFonts w:cs="Arial"/>
              </w:rPr>
              <w:t>.</w:t>
            </w:r>
          </w:p>
          <w:p w:rsidR="009B0B86" w:rsidRDefault="009B0B86" w:rsidP="00CA5442">
            <w:pPr>
              <w:numPr>
                <w:ilvl w:val="2"/>
                <w:numId w:val="27"/>
              </w:numPr>
              <w:spacing w:after="120"/>
              <w:ind w:left="720"/>
              <w:rPr>
                <w:rFonts w:cs="Arial"/>
              </w:rPr>
            </w:pPr>
            <w:r w:rsidRPr="00D82A2F">
              <w:rPr>
                <w:rFonts w:cs="Arial"/>
              </w:rPr>
              <w:t>Often, people and/or groups will drop off children’s play items</w:t>
            </w:r>
            <w:r w:rsidR="00553241">
              <w:rPr>
                <w:rFonts w:cs="Arial"/>
              </w:rPr>
              <w:t>. T</w:t>
            </w:r>
            <w:r w:rsidRPr="00D82A2F">
              <w:rPr>
                <w:rFonts w:cs="Arial"/>
              </w:rPr>
              <w:t xml:space="preserve">hese items </w:t>
            </w:r>
            <w:r w:rsidR="00553241">
              <w:rPr>
                <w:rFonts w:cs="Arial"/>
              </w:rPr>
              <w:t>are to</w:t>
            </w:r>
            <w:r w:rsidRPr="00D82A2F">
              <w:rPr>
                <w:rFonts w:cs="Arial"/>
              </w:rPr>
              <w:t xml:space="preserve"> be </w:t>
            </w:r>
            <w:r w:rsidR="00EC6E4F">
              <w:rPr>
                <w:rFonts w:cs="Arial"/>
              </w:rPr>
              <w:t xml:space="preserve">cleaned and potentially </w:t>
            </w:r>
            <w:r w:rsidRPr="00D82A2F">
              <w:rPr>
                <w:rFonts w:cs="Arial"/>
              </w:rPr>
              <w:t>approved by the agency providing child care</w:t>
            </w:r>
            <w:r w:rsidR="00FB3E7F">
              <w:rPr>
                <w:rFonts w:cs="Arial"/>
              </w:rPr>
              <w:t xml:space="preserve"> if they are </w:t>
            </w:r>
            <w:r w:rsidRPr="00D82A2F">
              <w:rPr>
                <w:rFonts w:cs="Arial"/>
              </w:rPr>
              <w:t>to be used in the child care area</w:t>
            </w:r>
            <w:r w:rsidR="00200E37">
              <w:rPr>
                <w:rFonts w:cs="Arial"/>
              </w:rPr>
              <w:t>.</w:t>
            </w:r>
          </w:p>
          <w:p w:rsidR="00042EEB" w:rsidRDefault="00EC6E4F">
            <w:pPr>
              <w:numPr>
                <w:ilvl w:val="2"/>
                <w:numId w:val="27"/>
              </w:numPr>
              <w:spacing w:after="120"/>
              <w:ind w:left="720"/>
              <w:rPr>
                <w:rFonts w:eastAsiaTheme="minorHAnsi" w:cs="Arial"/>
                <w:sz w:val="22"/>
                <w:szCs w:val="22"/>
              </w:rPr>
            </w:pPr>
            <w:r>
              <w:rPr>
                <w:rFonts w:cs="Arial"/>
              </w:rPr>
              <w:t>Guidelines are needed</w:t>
            </w:r>
            <w:r w:rsidR="009B0B86">
              <w:rPr>
                <w:rFonts w:cs="Arial"/>
              </w:rPr>
              <w:t xml:space="preserve"> to identify and address </w:t>
            </w:r>
            <w:r w:rsidR="00FB3E7F">
              <w:rPr>
                <w:rFonts w:cs="Arial"/>
              </w:rPr>
              <w:t xml:space="preserve">the care of </w:t>
            </w:r>
            <w:r w:rsidR="009B0B86">
              <w:rPr>
                <w:rFonts w:cs="Arial"/>
              </w:rPr>
              <w:t>children present without a parent or guardian or who need to be reunified with a parent or guardian</w:t>
            </w:r>
            <w:r>
              <w:rPr>
                <w:rFonts w:cs="Arial"/>
              </w:rPr>
              <w:t>.</w:t>
            </w:r>
          </w:p>
        </w:tc>
      </w:tr>
    </w:tbl>
    <w:p w:rsidR="007E7A52" w:rsidRDefault="007E7A52">
      <w:pPr>
        <w:autoSpaceDE w:val="0"/>
        <w:autoSpaceDN w:val="0"/>
        <w:adjustRightInd w:val="0"/>
        <w:rPr>
          <w:rFonts w:cs="Arial"/>
          <w:b/>
          <w:color w:val="00B050"/>
        </w:rPr>
      </w:pPr>
    </w:p>
    <w:p w:rsidR="007E7A52" w:rsidRDefault="00B91ED2">
      <w:pPr>
        <w:pStyle w:val="Heading2"/>
      </w:pPr>
      <w:bookmarkStart w:id="32" w:name="_MARC_Site_Personnel"/>
      <w:bookmarkStart w:id="33" w:name="_Toc421803724"/>
      <w:bookmarkEnd w:id="32"/>
      <w:r>
        <w:t>Stand Down</w:t>
      </w:r>
      <w:bookmarkEnd w:id="33"/>
    </w:p>
    <w:p w:rsidR="00C37BEA" w:rsidRDefault="00B91ED2" w:rsidP="004C0154">
      <w:pPr>
        <w:rPr>
          <w:rFonts w:cs="Arial"/>
        </w:rPr>
      </w:pPr>
      <w:r w:rsidRPr="004D550F">
        <w:rPr>
          <w:rFonts w:cs="Arial"/>
        </w:rPr>
        <w:t xml:space="preserve">The decision to close the MARC </w:t>
      </w:r>
      <w:r w:rsidR="0093082E">
        <w:rPr>
          <w:rFonts w:cs="Arial"/>
        </w:rPr>
        <w:t>is</w:t>
      </w:r>
      <w:r w:rsidRPr="004D550F">
        <w:rPr>
          <w:rFonts w:cs="Arial"/>
        </w:rPr>
        <w:t xml:space="preserve"> made</w:t>
      </w:r>
      <w:r>
        <w:rPr>
          <w:rFonts w:cs="Arial"/>
        </w:rPr>
        <w:t xml:space="preserve"> by</w:t>
      </w:r>
      <w:r w:rsidRPr="004D550F">
        <w:rPr>
          <w:rFonts w:cs="Arial"/>
        </w:rPr>
        <w:t xml:space="preserve"> the lead agency</w:t>
      </w:r>
      <w:r>
        <w:rPr>
          <w:rFonts w:cs="Arial"/>
        </w:rPr>
        <w:t xml:space="preserve"> in cooperation with current partner agencies</w:t>
      </w:r>
      <w:r w:rsidRPr="004D550F">
        <w:rPr>
          <w:rFonts w:cs="Arial"/>
        </w:rPr>
        <w:t xml:space="preserve">. </w:t>
      </w:r>
    </w:p>
    <w:p w:rsidR="00C37BEA" w:rsidRDefault="00C37BEA" w:rsidP="00C37BEA">
      <w:pPr>
        <w:rPr>
          <w:rFonts w:cs="Arial"/>
        </w:rPr>
      </w:pPr>
    </w:p>
    <w:tbl>
      <w:tblPr>
        <w:tblStyle w:val="TableGrid"/>
        <w:tblW w:w="0" w:type="auto"/>
        <w:jc w:val="center"/>
        <w:tblInd w:w="468" w:type="dxa"/>
        <w:shd w:val="clear" w:color="auto" w:fill="D9D9D9" w:themeFill="background1" w:themeFillShade="D9"/>
        <w:tblLook w:val="04A0"/>
      </w:tblPr>
      <w:tblGrid>
        <w:gridCol w:w="8208"/>
      </w:tblGrid>
      <w:tr w:rsidR="00C37BEA" w:rsidRPr="00E64831" w:rsidTr="00A303AC">
        <w:trPr>
          <w:jc w:val="center"/>
        </w:trPr>
        <w:tc>
          <w:tcPr>
            <w:tcW w:w="8208" w:type="dxa"/>
            <w:shd w:val="clear" w:color="auto" w:fill="D9D9D9" w:themeFill="background1" w:themeFillShade="D9"/>
          </w:tcPr>
          <w:p w:rsidR="00C37BEA" w:rsidRPr="00D82A2F" w:rsidRDefault="00C37BEA" w:rsidP="00A303AC">
            <w:pPr>
              <w:tabs>
                <w:tab w:val="num" w:pos="1080"/>
              </w:tabs>
              <w:spacing w:before="120"/>
              <w:rPr>
                <w:rFonts w:cs="Arial"/>
                <w:b/>
                <w:i/>
              </w:rPr>
            </w:pPr>
            <w:r w:rsidRPr="00D82A2F">
              <w:rPr>
                <w:rFonts w:cs="Arial"/>
                <w:b/>
                <w:i/>
              </w:rPr>
              <w:t>Considerations</w:t>
            </w:r>
          </w:p>
          <w:p w:rsidR="00042EEB" w:rsidRDefault="00C37BEA">
            <w:pPr>
              <w:pStyle w:val="ListParagraph"/>
              <w:numPr>
                <w:ilvl w:val="0"/>
                <w:numId w:val="81"/>
              </w:numPr>
              <w:rPr>
                <w:rFonts w:eastAsiaTheme="minorHAnsi" w:cs="Arial"/>
                <w:sz w:val="22"/>
                <w:szCs w:val="22"/>
              </w:rPr>
            </w:pPr>
            <w:r w:rsidRPr="004D550F">
              <w:rPr>
                <w:rFonts w:cs="Arial"/>
              </w:rPr>
              <w:t>Changes in the flow of traffic through the MARC</w:t>
            </w:r>
            <w:r>
              <w:rPr>
                <w:rFonts w:cs="Arial"/>
              </w:rPr>
              <w:t>;</w:t>
            </w:r>
          </w:p>
          <w:p w:rsidR="00042EEB" w:rsidRDefault="00C37BEA">
            <w:pPr>
              <w:pStyle w:val="ListParagraph"/>
              <w:numPr>
                <w:ilvl w:val="0"/>
                <w:numId w:val="81"/>
              </w:numPr>
              <w:rPr>
                <w:rFonts w:eastAsiaTheme="minorHAnsi" w:cs="Arial"/>
                <w:sz w:val="22"/>
                <w:szCs w:val="22"/>
              </w:rPr>
            </w:pPr>
            <w:r w:rsidRPr="004D550F">
              <w:rPr>
                <w:rFonts w:cs="Arial"/>
              </w:rPr>
              <w:t>Number of clients served in proportion to population area affected by the disaster</w:t>
            </w:r>
            <w:r>
              <w:rPr>
                <w:rFonts w:cs="Arial"/>
              </w:rPr>
              <w:t>;</w:t>
            </w:r>
          </w:p>
          <w:p w:rsidR="004677F1" w:rsidRPr="004677F1" w:rsidRDefault="00C37BEA" w:rsidP="004677F1">
            <w:pPr>
              <w:pStyle w:val="ListParagraph"/>
              <w:numPr>
                <w:ilvl w:val="0"/>
                <w:numId w:val="81"/>
              </w:numPr>
              <w:rPr>
                <w:rFonts w:eastAsiaTheme="minorHAnsi" w:cs="Arial"/>
                <w:sz w:val="22"/>
                <w:szCs w:val="22"/>
              </w:rPr>
            </w:pPr>
            <w:r w:rsidRPr="006170BC">
              <w:rPr>
                <w:rFonts w:cs="Arial"/>
              </w:rPr>
              <w:t>When the next phase is set up for client recovery</w:t>
            </w:r>
            <w:r>
              <w:rPr>
                <w:rFonts w:cs="Arial"/>
              </w:rPr>
              <w:t>;</w:t>
            </w:r>
          </w:p>
          <w:p w:rsidR="00042EEB" w:rsidRDefault="004677F1" w:rsidP="00FB3E7F">
            <w:pPr>
              <w:pStyle w:val="ListParagraph"/>
              <w:numPr>
                <w:ilvl w:val="0"/>
                <w:numId w:val="81"/>
              </w:numPr>
              <w:rPr>
                <w:rFonts w:eastAsiaTheme="minorHAnsi" w:cs="Arial"/>
                <w:sz w:val="22"/>
                <w:szCs w:val="22"/>
              </w:rPr>
            </w:pPr>
            <w:r>
              <w:rPr>
                <w:rFonts w:cs="Arial"/>
              </w:rPr>
              <w:t>C</w:t>
            </w:r>
            <w:r w:rsidRPr="00AB46D9">
              <w:rPr>
                <w:rFonts w:cs="Arial"/>
              </w:rPr>
              <w:t>hanges in partner agency participation in</w:t>
            </w:r>
            <w:r w:rsidR="00FB3E7F">
              <w:rPr>
                <w:rFonts w:cs="Arial"/>
              </w:rPr>
              <w:t xml:space="preserve"> and resources for</w:t>
            </w:r>
            <w:r w:rsidRPr="00AB46D9">
              <w:rPr>
                <w:rFonts w:cs="Arial"/>
              </w:rPr>
              <w:t xml:space="preserve"> the </w:t>
            </w:r>
            <w:r w:rsidR="00FB3E7F">
              <w:rPr>
                <w:rFonts w:cs="Arial"/>
              </w:rPr>
              <w:t>MARC.</w:t>
            </w:r>
          </w:p>
        </w:tc>
      </w:tr>
    </w:tbl>
    <w:p w:rsidR="00B91ED2" w:rsidRPr="00B242C7" w:rsidRDefault="00B91ED2" w:rsidP="004C0154">
      <w:pPr>
        <w:rPr>
          <w:rFonts w:cs="Arial"/>
        </w:rPr>
      </w:pPr>
    </w:p>
    <w:p w:rsidR="00B91ED2" w:rsidRPr="00AE6704" w:rsidRDefault="00B91ED2" w:rsidP="004C0154">
      <w:pPr>
        <w:rPr>
          <w:rFonts w:cs="Arial"/>
        </w:rPr>
      </w:pPr>
      <w:r w:rsidRPr="00AE6704">
        <w:rPr>
          <w:rFonts w:cs="Arial"/>
        </w:rPr>
        <w:t xml:space="preserve">Preparations </w:t>
      </w:r>
      <w:r w:rsidR="0093082E">
        <w:rPr>
          <w:rFonts w:cs="Arial"/>
        </w:rPr>
        <w:t>are</w:t>
      </w:r>
      <w:r w:rsidRPr="00AE6704">
        <w:rPr>
          <w:rFonts w:cs="Arial"/>
        </w:rPr>
        <w:t xml:space="preserve"> made in advance of the facility closing to ensure that: </w:t>
      </w:r>
    </w:p>
    <w:p w:rsidR="00B91ED2" w:rsidRPr="00AE6704" w:rsidRDefault="00B91ED2" w:rsidP="004C0154">
      <w:pPr>
        <w:pStyle w:val="ListParagraph"/>
        <w:numPr>
          <w:ilvl w:val="0"/>
          <w:numId w:val="31"/>
        </w:numPr>
        <w:rPr>
          <w:rFonts w:cs="Arial"/>
        </w:rPr>
      </w:pPr>
      <w:r w:rsidRPr="00AE6704">
        <w:rPr>
          <w:rFonts w:cs="Arial"/>
        </w:rPr>
        <w:t>A transition plan is in place to address:</w:t>
      </w:r>
    </w:p>
    <w:p w:rsidR="00B91ED2" w:rsidRPr="00AE6704" w:rsidRDefault="00B91ED2" w:rsidP="004C0154">
      <w:pPr>
        <w:pStyle w:val="ListParagraph"/>
        <w:numPr>
          <w:ilvl w:val="1"/>
          <w:numId w:val="31"/>
        </w:numPr>
        <w:rPr>
          <w:rFonts w:cs="Arial"/>
        </w:rPr>
      </w:pPr>
      <w:r w:rsidRPr="00AE6704">
        <w:rPr>
          <w:rFonts w:cs="Arial"/>
        </w:rPr>
        <w:t>Continuing client needs and the process by which cases will be forwarded to the next stage of recovery</w:t>
      </w:r>
      <w:r w:rsidR="002908B6">
        <w:rPr>
          <w:rFonts w:cs="Arial"/>
        </w:rPr>
        <w:t>;</w:t>
      </w:r>
    </w:p>
    <w:p w:rsidR="00B91ED2" w:rsidRPr="00AE6704" w:rsidRDefault="00B91ED2" w:rsidP="004C0154">
      <w:pPr>
        <w:pStyle w:val="ListParagraph"/>
        <w:numPr>
          <w:ilvl w:val="1"/>
          <w:numId w:val="31"/>
        </w:numPr>
        <w:rPr>
          <w:rFonts w:cs="Arial"/>
        </w:rPr>
      </w:pPr>
      <w:r w:rsidRPr="00AE6704">
        <w:rPr>
          <w:rFonts w:cs="Arial"/>
        </w:rPr>
        <w:t>How participating agencies will serve clients following MARC closing</w:t>
      </w:r>
      <w:r w:rsidR="002908B6">
        <w:rPr>
          <w:rFonts w:cs="Arial"/>
        </w:rPr>
        <w:t>;</w:t>
      </w:r>
    </w:p>
    <w:p w:rsidR="00B91ED2" w:rsidRDefault="00B91ED2" w:rsidP="004C0154">
      <w:pPr>
        <w:pStyle w:val="ListParagraph"/>
        <w:numPr>
          <w:ilvl w:val="1"/>
          <w:numId w:val="31"/>
        </w:numPr>
        <w:rPr>
          <w:rFonts w:cs="Arial"/>
        </w:rPr>
      </w:pPr>
      <w:r w:rsidRPr="00AE6704">
        <w:rPr>
          <w:rFonts w:cs="Arial"/>
        </w:rPr>
        <w:t xml:space="preserve">Return of MARC facility and resources back to appropriate </w:t>
      </w:r>
      <w:r>
        <w:rPr>
          <w:rFonts w:cs="Arial"/>
        </w:rPr>
        <w:t>condition</w:t>
      </w:r>
      <w:r w:rsidR="002908B6">
        <w:rPr>
          <w:rFonts w:cs="Arial"/>
        </w:rPr>
        <w:t>.</w:t>
      </w:r>
    </w:p>
    <w:p w:rsidR="00B91ED2" w:rsidRDefault="00B91ED2" w:rsidP="004C0154">
      <w:pPr>
        <w:pStyle w:val="ListParagraph"/>
        <w:numPr>
          <w:ilvl w:val="0"/>
          <w:numId w:val="31"/>
        </w:numPr>
        <w:rPr>
          <w:rFonts w:cs="Arial"/>
        </w:rPr>
      </w:pPr>
      <w:r w:rsidRPr="00AE6704">
        <w:rPr>
          <w:rFonts w:cs="Arial"/>
        </w:rPr>
        <w:t>Appropriate notice is given to all affected parties</w:t>
      </w:r>
      <w:r w:rsidR="002908B6">
        <w:rPr>
          <w:rFonts w:cs="Arial"/>
        </w:rPr>
        <w:t>.</w:t>
      </w:r>
    </w:p>
    <w:p w:rsidR="00B91ED2" w:rsidRPr="004D4C2E" w:rsidRDefault="00B91ED2" w:rsidP="004C0154">
      <w:pPr>
        <w:pStyle w:val="ListParagraph"/>
        <w:numPr>
          <w:ilvl w:val="0"/>
          <w:numId w:val="31"/>
        </w:numPr>
        <w:rPr>
          <w:rFonts w:cs="Arial"/>
        </w:rPr>
      </w:pPr>
      <w:r w:rsidRPr="00F1541B">
        <w:rPr>
          <w:rFonts w:cs="Arial"/>
        </w:rPr>
        <w:t xml:space="preserve">A plan is put in place to gather feedback from partner agencies regarding MARC operations and participation experience </w:t>
      </w:r>
      <w:r w:rsidRPr="004D4C2E">
        <w:rPr>
          <w:rFonts w:cs="Arial"/>
        </w:rPr>
        <w:t>(</w:t>
      </w:r>
      <w:r w:rsidRPr="004D4C2E">
        <w:rPr>
          <w:rFonts w:cs="Arial"/>
          <w:i/>
        </w:rPr>
        <w:t>see</w:t>
      </w:r>
      <w:r>
        <w:rPr>
          <w:rFonts w:cs="Arial"/>
          <w:i/>
        </w:rPr>
        <w:t xml:space="preserve"> </w:t>
      </w:r>
      <w:hyperlink w:anchor="_Appendix_BB:_Sample" w:history="1">
        <w:r w:rsidR="00B815F4">
          <w:rPr>
            <w:rStyle w:val="Hyperlink"/>
            <w:rFonts w:cs="Arial"/>
            <w:i/>
          </w:rPr>
          <w:t>Appendix BB</w:t>
        </w:r>
      </w:hyperlink>
      <w:r>
        <w:rPr>
          <w:rFonts w:cs="Arial"/>
          <w:i/>
        </w:rPr>
        <w:t xml:space="preserve"> </w:t>
      </w:r>
      <w:r w:rsidRPr="004D4C2E">
        <w:rPr>
          <w:rFonts w:cs="Arial"/>
          <w:i/>
        </w:rPr>
        <w:t>for a sample survey)</w:t>
      </w:r>
      <w:r w:rsidR="002908B6">
        <w:rPr>
          <w:rFonts w:cs="Arial"/>
          <w:i/>
        </w:rPr>
        <w:t>.</w:t>
      </w:r>
    </w:p>
    <w:p w:rsidR="00B91ED2" w:rsidRPr="00F1541B" w:rsidRDefault="00B91ED2" w:rsidP="004C0154">
      <w:pPr>
        <w:pStyle w:val="ListParagraph"/>
        <w:numPr>
          <w:ilvl w:val="0"/>
          <w:numId w:val="31"/>
        </w:numPr>
        <w:rPr>
          <w:rFonts w:cs="Arial"/>
        </w:rPr>
      </w:pPr>
      <w:r w:rsidRPr="00F1541B">
        <w:rPr>
          <w:rFonts w:cs="Arial"/>
        </w:rPr>
        <w:t>An After Action Report is conducted to review MARC operations and capture learning for future MARC operations</w:t>
      </w:r>
      <w:r>
        <w:rPr>
          <w:rFonts w:cs="Arial"/>
        </w:rPr>
        <w:t xml:space="preserve">. This information </w:t>
      </w:r>
      <w:r w:rsidR="0093082E">
        <w:rPr>
          <w:rFonts w:cs="Arial"/>
        </w:rPr>
        <w:t>is</w:t>
      </w:r>
      <w:r>
        <w:rPr>
          <w:rFonts w:cs="Arial"/>
        </w:rPr>
        <w:t xml:space="preserve"> housed in a locally-shared resource, such as a regional or state VOAD. </w:t>
      </w:r>
    </w:p>
    <w:p w:rsidR="00B91ED2" w:rsidRPr="00C00EC5" w:rsidRDefault="00B91ED2" w:rsidP="004C0154">
      <w:pPr>
        <w:rPr>
          <w:rFonts w:cs="Arial"/>
        </w:rPr>
      </w:pPr>
    </w:p>
    <w:p w:rsidR="00B91ED2" w:rsidRDefault="00B91ED2" w:rsidP="004C0154">
      <w:pPr>
        <w:rPr>
          <w:rFonts w:cs="Arial"/>
        </w:rPr>
      </w:pPr>
      <w:r w:rsidRPr="00D82A2F">
        <w:rPr>
          <w:rFonts w:cs="Arial"/>
        </w:rPr>
        <w:t>The MARC Site Manager</w:t>
      </w:r>
      <w:r w:rsidR="00C37BEA">
        <w:rPr>
          <w:rFonts w:cs="Arial"/>
        </w:rPr>
        <w:t xml:space="preserve"> or designee</w:t>
      </w:r>
      <w:r w:rsidRPr="00D82A2F">
        <w:rPr>
          <w:rFonts w:cs="Arial"/>
        </w:rPr>
        <w:t xml:space="preserve"> will convene a meeting with MARC agencies and community agencies to announce closing of the MARC, address client needs, identify available resources, </w:t>
      </w:r>
      <w:r w:rsidR="001A7F40">
        <w:rPr>
          <w:rFonts w:cs="Arial"/>
        </w:rPr>
        <w:t xml:space="preserve">and </w:t>
      </w:r>
      <w:r w:rsidRPr="00D82A2F">
        <w:rPr>
          <w:rFonts w:cs="Arial"/>
        </w:rPr>
        <w:t xml:space="preserve">to discuss how the cases will be </w:t>
      </w:r>
      <w:r w:rsidR="00C37BEA">
        <w:rPr>
          <w:rFonts w:cs="Arial"/>
        </w:rPr>
        <w:t>handled going forward</w:t>
      </w:r>
      <w:r w:rsidRPr="00D82A2F">
        <w:rPr>
          <w:rFonts w:cs="Arial"/>
        </w:rPr>
        <w:t xml:space="preserve">. </w:t>
      </w:r>
    </w:p>
    <w:p w:rsidR="00B91ED2" w:rsidRDefault="00B91ED2" w:rsidP="004C0154">
      <w:pPr>
        <w:rPr>
          <w:rFonts w:cs="Arial"/>
        </w:rPr>
      </w:pPr>
    </w:p>
    <w:p w:rsidR="00B91ED2" w:rsidRDefault="00B91ED2" w:rsidP="004C0154">
      <w:pPr>
        <w:rPr>
          <w:rFonts w:cs="Arial"/>
        </w:rPr>
      </w:pPr>
      <w:r w:rsidRPr="004D550F">
        <w:rPr>
          <w:rFonts w:cs="Arial"/>
        </w:rPr>
        <w:t>It is preferable that partner agencies, clients and the Public Information Officer receive notice that the MARC will be closing at least 48 hours in advance</w:t>
      </w:r>
      <w:r w:rsidR="00A303AC">
        <w:rPr>
          <w:rFonts w:cs="Arial"/>
        </w:rPr>
        <w:t xml:space="preserve"> but may be impacted by local conditions. </w:t>
      </w:r>
      <w:r w:rsidRPr="004D550F">
        <w:rPr>
          <w:rFonts w:cs="Arial"/>
        </w:rPr>
        <w:t>A checklist can be found in</w:t>
      </w:r>
      <w:r w:rsidRPr="00D82A2F">
        <w:rPr>
          <w:rFonts w:cs="Arial"/>
          <w:color w:val="00B050"/>
        </w:rPr>
        <w:t xml:space="preserve"> </w:t>
      </w:r>
      <w:hyperlink w:anchor="_Appendix_T:_MARC" w:history="1">
        <w:r w:rsidR="00B815F4">
          <w:rPr>
            <w:rStyle w:val="Hyperlink"/>
            <w:rFonts w:cs="Arial"/>
            <w:i/>
          </w:rPr>
          <w:t>Appendix Z</w:t>
        </w:r>
      </w:hyperlink>
      <w:r w:rsidRPr="00D82A2F">
        <w:rPr>
          <w:rFonts w:cs="Arial"/>
          <w:color w:val="00B050"/>
        </w:rPr>
        <w:t xml:space="preserve"> </w:t>
      </w:r>
      <w:r w:rsidRPr="004D550F">
        <w:rPr>
          <w:rFonts w:cs="Arial"/>
        </w:rPr>
        <w:t>to support planning and execution of the MARC closing.</w:t>
      </w:r>
    </w:p>
    <w:p w:rsidR="00D82A2F" w:rsidRDefault="00E03A2C" w:rsidP="004C0154">
      <w:pPr>
        <w:pStyle w:val="Heading2"/>
        <w:rPr>
          <w:rFonts w:cs="Arial"/>
        </w:rPr>
      </w:pPr>
      <w:bookmarkStart w:id="34" w:name="_Toc421803725"/>
      <w:r w:rsidRPr="00E64831">
        <w:rPr>
          <w:rFonts w:cs="Arial"/>
        </w:rPr>
        <w:lastRenderedPageBreak/>
        <w:t>MARC Site Personnel</w:t>
      </w:r>
      <w:bookmarkEnd w:id="34"/>
    </w:p>
    <w:p w:rsidR="00D82A2F" w:rsidRPr="000563E4" w:rsidRDefault="00D82A2F" w:rsidP="004C0154">
      <w:pPr>
        <w:pStyle w:val="Heading3"/>
        <w:rPr>
          <w:rFonts w:cs="Arial"/>
        </w:rPr>
      </w:pPr>
      <w:bookmarkStart w:id="35" w:name="_Toc421803726"/>
      <w:r w:rsidRPr="000563E4">
        <w:rPr>
          <w:rFonts w:cs="Arial"/>
        </w:rPr>
        <w:t>Personnel Roles</w:t>
      </w:r>
      <w:bookmarkEnd w:id="35"/>
    </w:p>
    <w:p w:rsidR="00D82A2F" w:rsidRPr="00D82A2F" w:rsidRDefault="001A7F40" w:rsidP="004C0154">
      <w:pPr>
        <w:rPr>
          <w:color w:val="00B050"/>
        </w:rPr>
      </w:pPr>
      <w:r>
        <w:t>L</w:t>
      </w:r>
      <w:r w:rsidR="00D82A2F" w:rsidRPr="000563E4">
        <w:t>isted</w:t>
      </w:r>
      <w:r>
        <w:t xml:space="preserve"> b</w:t>
      </w:r>
      <w:r w:rsidRPr="000563E4">
        <w:t>elow are</w:t>
      </w:r>
      <w:r w:rsidR="002366B6">
        <w:t xml:space="preserve"> typical</w:t>
      </w:r>
      <w:r w:rsidR="00D82A2F" w:rsidRPr="000563E4">
        <w:t xml:space="preserve"> core personnel roles for</w:t>
      </w:r>
      <w:r>
        <w:t xml:space="preserve"> an</w:t>
      </w:r>
      <w:r w:rsidR="00D82A2F" w:rsidRPr="000563E4">
        <w:t xml:space="preserve"> effective MARC operation</w:t>
      </w:r>
      <w:r>
        <w:t>.</w:t>
      </w:r>
      <w:r w:rsidR="00D82A2F" w:rsidRPr="000563E4">
        <w:t xml:space="preserve"> </w:t>
      </w:r>
      <w:r>
        <w:t>A</w:t>
      </w:r>
      <w:r w:rsidR="00D82A2F" w:rsidRPr="000563E4">
        <w:t>dditional roles may be developed</w:t>
      </w:r>
      <w:r w:rsidR="00B327C5">
        <w:t xml:space="preserve">, </w:t>
      </w:r>
      <w:r w:rsidR="00D82A2F" w:rsidRPr="000563E4">
        <w:t>added</w:t>
      </w:r>
      <w:r w:rsidR="00B327C5">
        <w:t xml:space="preserve"> or deleted</w:t>
      </w:r>
      <w:r w:rsidR="00D82A2F" w:rsidRPr="000563E4">
        <w:t xml:space="preserve"> as determined necessary by MARC participating agencies. Detailed descriptions and job responsibilities can be found in</w:t>
      </w:r>
      <w:r w:rsidR="00D82A2F" w:rsidRPr="00D82A2F">
        <w:rPr>
          <w:color w:val="00B050"/>
        </w:rPr>
        <w:t xml:space="preserve"> </w:t>
      </w:r>
      <w:hyperlink w:anchor="_Appendix_G:_MARC_2" w:history="1">
        <w:r w:rsidR="00B815F4">
          <w:rPr>
            <w:rStyle w:val="Hyperlink"/>
            <w:i/>
          </w:rPr>
          <w:t>Appendix P</w:t>
        </w:r>
      </w:hyperlink>
      <w:r w:rsidR="00D82A2F" w:rsidRPr="00D82A2F">
        <w:rPr>
          <w:i/>
          <w:color w:val="00B050"/>
        </w:rPr>
        <w:t>.</w:t>
      </w:r>
      <w:r w:rsidR="00D82A2F" w:rsidRPr="00D82A2F">
        <w:rPr>
          <w:color w:val="00B050"/>
        </w:rPr>
        <w:t xml:space="preserve"> </w:t>
      </w:r>
    </w:p>
    <w:p w:rsidR="00D82A2F" w:rsidRPr="00D82A2F" w:rsidRDefault="00D82A2F" w:rsidP="004C0154">
      <w:pPr>
        <w:rPr>
          <w:color w:val="00B050"/>
        </w:rPr>
      </w:pPr>
      <w:r w:rsidRPr="00D82A2F">
        <w:rPr>
          <w:color w:val="00B050"/>
        </w:rPr>
        <w:t xml:space="preserve"> </w:t>
      </w:r>
    </w:p>
    <w:p w:rsidR="00D82A2F" w:rsidRPr="000563E4" w:rsidRDefault="00D82A2F" w:rsidP="004C0154">
      <w:pPr>
        <w:ind w:left="720"/>
        <w:rPr>
          <w:b/>
          <w:i/>
        </w:rPr>
      </w:pPr>
      <w:r w:rsidRPr="000563E4">
        <w:rPr>
          <w:b/>
          <w:i/>
        </w:rPr>
        <w:t>MARC Site Manager</w:t>
      </w:r>
    </w:p>
    <w:p w:rsidR="00D82A2F" w:rsidRPr="000563E4" w:rsidRDefault="00D82A2F" w:rsidP="004C0154">
      <w:pPr>
        <w:ind w:left="720"/>
      </w:pPr>
      <w:r w:rsidRPr="000563E4">
        <w:t>The Site Manager is the general manager of the site and has overall responsibility for its effective operation</w:t>
      </w:r>
      <w:r w:rsidR="00A303AC">
        <w:t xml:space="preserve"> including assignment of expenditure approval</w:t>
      </w:r>
      <w:r w:rsidRPr="000563E4">
        <w:t>.</w:t>
      </w:r>
    </w:p>
    <w:p w:rsidR="00D82A2F" w:rsidRPr="000563E4" w:rsidRDefault="00D82A2F" w:rsidP="004C0154">
      <w:pPr>
        <w:ind w:left="720"/>
      </w:pPr>
    </w:p>
    <w:p w:rsidR="00D82A2F" w:rsidRPr="000563E4" w:rsidRDefault="00D82A2F" w:rsidP="004C0154">
      <w:pPr>
        <w:ind w:left="720"/>
        <w:rPr>
          <w:b/>
          <w:i/>
        </w:rPr>
      </w:pPr>
      <w:r w:rsidRPr="000563E4">
        <w:rPr>
          <w:b/>
          <w:i/>
        </w:rPr>
        <w:t>MARC Assistant Site Manager</w:t>
      </w:r>
    </w:p>
    <w:p w:rsidR="00D82A2F" w:rsidRDefault="00A872C9" w:rsidP="004C0154">
      <w:pPr>
        <w:ind w:left="720"/>
      </w:pPr>
      <w:r>
        <w:t>The</w:t>
      </w:r>
      <w:r w:rsidR="00D82A2F" w:rsidRPr="000563E4">
        <w:t xml:space="preserve"> Assistant Site Manager (when one has been designated</w:t>
      </w:r>
      <w:r w:rsidRPr="000563E4">
        <w:t>) supports</w:t>
      </w:r>
      <w:r w:rsidR="00D82A2F" w:rsidRPr="000563E4">
        <w:t xml:space="preserve"> the Site Manager in carrying out his/her responsibilities</w:t>
      </w:r>
      <w:r w:rsidR="00A303AC">
        <w:t xml:space="preserve"> and may serve as a site manager in their absence</w:t>
      </w:r>
      <w:r w:rsidR="00D82A2F" w:rsidRPr="000563E4">
        <w:t xml:space="preserve">. </w:t>
      </w:r>
    </w:p>
    <w:p w:rsidR="00134791" w:rsidRPr="000563E4" w:rsidRDefault="00134791" w:rsidP="004C0154">
      <w:pPr>
        <w:ind w:left="720"/>
      </w:pPr>
    </w:p>
    <w:p w:rsidR="00D82A2F" w:rsidRPr="000563E4" w:rsidRDefault="00D82A2F" w:rsidP="004C0154">
      <w:pPr>
        <w:ind w:left="720"/>
        <w:rPr>
          <w:b/>
          <w:i/>
        </w:rPr>
      </w:pPr>
      <w:r w:rsidRPr="000563E4">
        <w:rPr>
          <w:b/>
          <w:i/>
        </w:rPr>
        <w:t>MARC Receptionist</w:t>
      </w:r>
    </w:p>
    <w:p w:rsidR="00D82A2F" w:rsidRPr="000563E4" w:rsidRDefault="00D82A2F" w:rsidP="004C0154">
      <w:pPr>
        <w:ind w:left="720"/>
      </w:pPr>
      <w:r w:rsidRPr="000563E4">
        <w:t>The MARC Receptionist serves as the first contact point for clients entering the MARC. S/he is responsible for ensuring that all clients entering or leaving</w:t>
      </w:r>
      <w:r w:rsidR="00CC5A1E">
        <w:t xml:space="preserve"> the</w:t>
      </w:r>
      <w:r w:rsidRPr="000563E4">
        <w:t xml:space="preserve"> MARC have completed the registration process and are served in a timely manner. </w:t>
      </w:r>
    </w:p>
    <w:p w:rsidR="00D82A2F" w:rsidRPr="000563E4" w:rsidRDefault="00D82A2F" w:rsidP="004C0154">
      <w:pPr>
        <w:ind w:left="720"/>
      </w:pPr>
    </w:p>
    <w:p w:rsidR="00D82A2F" w:rsidRPr="000563E4" w:rsidRDefault="00D82A2F" w:rsidP="004C0154">
      <w:pPr>
        <w:ind w:left="720"/>
        <w:rPr>
          <w:b/>
          <w:i/>
        </w:rPr>
      </w:pPr>
      <w:r w:rsidRPr="000563E4">
        <w:rPr>
          <w:b/>
          <w:i/>
        </w:rPr>
        <w:t>MARC Public Information Officer (PIO)</w:t>
      </w:r>
    </w:p>
    <w:p w:rsidR="00D82A2F" w:rsidRPr="000563E4" w:rsidRDefault="00D82A2F" w:rsidP="004C0154">
      <w:pPr>
        <w:ind w:left="720"/>
      </w:pPr>
      <w:r w:rsidRPr="000563E4">
        <w:t>The Public Information Officer serves as the general point of contact for media inquiries at the MARC and is responsible for developing and implementing a communications plan to increase visibility and awareness of the MARC and services provided.</w:t>
      </w:r>
    </w:p>
    <w:p w:rsidR="000C02BD" w:rsidRPr="000563E4" w:rsidRDefault="000C02BD" w:rsidP="004C0154">
      <w:pPr>
        <w:ind w:left="720"/>
      </w:pPr>
    </w:p>
    <w:p w:rsidR="00D82A2F" w:rsidRPr="000563E4" w:rsidRDefault="00D82A2F" w:rsidP="004C0154">
      <w:pPr>
        <w:ind w:left="720"/>
        <w:rPr>
          <w:b/>
          <w:i/>
        </w:rPr>
      </w:pPr>
      <w:r w:rsidRPr="000563E4">
        <w:rPr>
          <w:b/>
          <w:i/>
        </w:rPr>
        <w:t>MARC Client Ambassadors</w:t>
      </w:r>
    </w:p>
    <w:p w:rsidR="00D82A2F" w:rsidRPr="000563E4" w:rsidRDefault="00D82A2F" w:rsidP="004C0154">
      <w:pPr>
        <w:ind w:left="720"/>
      </w:pPr>
      <w:r w:rsidRPr="000563E4">
        <w:t xml:space="preserve">Client Ambassadors serve as </w:t>
      </w:r>
      <w:r w:rsidR="00A303AC">
        <w:t>a</w:t>
      </w:r>
      <w:r w:rsidRPr="000563E4">
        <w:t xml:space="preserve"> point of contact in the MARC for clients while they are waiting to be seen by partner agency caseworkers, assist clients in navigating the MARC and ensure that clients meet with the appropriate agencies. </w:t>
      </w:r>
    </w:p>
    <w:p w:rsidR="00D82A2F" w:rsidRPr="000563E4" w:rsidRDefault="00D82A2F" w:rsidP="004C0154">
      <w:pPr>
        <w:ind w:left="720"/>
      </w:pPr>
    </w:p>
    <w:p w:rsidR="00D82A2F" w:rsidRPr="000563E4" w:rsidRDefault="00D82A2F" w:rsidP="004C0154">
      <w:pPr>
        <w:ind w:left="720"/>
        <w:rPr>
          <w:b/>
          <w:i/>
        </w:rPr>
      </w:pPr>
      <w:r w:rsidRPr="000563E4">
        <w:rPr>
          <w:b/>
          <w:i/>
        </w:rPr>
        <w:t xml:space="preserve">MARC Safety and Security </w:t>
      </w:r>
      <w:r w:rsidR="00FD50A6" w:rsidRPr="000563E4">
        <w:rPr>
          <w:b/>
          <w:i/>
        </w:rPr>
        <w:t>Manager</w:t>
      </w:r>
    </w:p>
    <w:p w:rsidR="000C34AE" w:rsidRDefault="00D82A2F" w:rsidP="004C0154">
      <w:pPr>
        <w:ind w:left="720"/>
      </w:pPr>
      <w:r w:rsidRPr="000563E4">
        <w:t xml:space="preserve">The Safety and Security </w:t>
      </w:r>
      <w:r w:rsidR="00A872C9" w:rsidRPr="000563E4">
        <w:t>Manager oversees</w:t>
      </w:r>
      <w:r w:rsidRPr="000563E4">
        <w:t xml:space="preserve"> the safety and security of clients, staff, facility and resources/equipment. </w:t>
      </w:r>
    </w:p>
    <w:p w:rsidR="000C34AE" w:rsidRDefault="000C34AE" w:rsidP="004C0154">
      <w:pPr>
        <w:ind w:left="720"/>
        <w:rPr>
          <w:b/>
          <w:i/>
        </w:rPr>
      </w:pPr>
    </w:p>
    <w:p w:rsidR="007443BA" w:rsidRPr="000563E4" w:rsidRDefault="007443BA" w:rsidP="004C0154">
      <w:pPr>
        <w:ind w:left="720"/>
        <w:rPr>
          <w:b/>
          <w:i/>
        </w:rPr>
      </w:pPr>
      <w:r w:rsidRPr="000563E4">
        <w:rPr>
          <w:b/>
          <w:i/>
        </w:rPr>
        <w:t xml:space="preserve">MARC Partner Agency </w:t>
      </w:r>
      <w:r w:rsidR="000563E4">
        <w:rPr>
          <w:b/>
          <w:i/>
        </w:rPr>
        <w:t>Liaison</w:t>
      </w:r>
    </w:p>
    <w:p w:rsidR="00B65B55" w:rsidRPr="00B20027" w:rsidRDefault="00B65B55" w:rsidP="004C0154">
      <w:pPr>
        <w:ind w:left="720"/>
      </w:pPr>
      <w:r w:rsidRPr="00B20027">
        <w:t>The MARC Partner Agency Liaison serve</w:t>
      </w:r>
      <w:r w:rsidR="00CC5A1E">
        <w:t>s</w:t>
      </w:r>
      <w:r w:rsidRPr="00B20027">
        <w:t xml:space="preserve"> as the liaison between the MARC Site Manager and the participating partner agencies</w:t>
      </w:r>
      <w:r w:rsidR="00EA1CA2">
        <w:rPr>
          <w:rFonts w:cs="Arial"/>
        </w:rPr>
        <w:t>, and, in coordination with the PIO, serve</w:t>
      </w:r>
      <w:r w:rsidR="00CC5A1E">
        <w:rPr>
          <w:rFonts w:cs="Arial"/>
        </w:rPr>
        <w:t>s</w:t>
      </w:r>
      <w:r w:rsidR="00EA1CA2">
        <w:rPr>
          <w:rFonts w:cs="Arial"/>
        </w:rPr>
        <w:t xml:space="preserve"> as the liaison to external agencies such as municipal government, the local emergency management office and other MARCs or DRCs where they exist</w:t>
      </w:r>
      <w:r w:rsidRPr="00B20027">
        <w:t xml:space="preserve">. </w:t>
      </w:r>
    </w:p>
    <w:p w:rsidR="00D82A2F" w:rsidRPr="000563E4" w:rsidRDefault="00D82A2F" w:rsidP="004C0154">
      <w:pPr>
        <w:ind w:left="720"/>
      </w:pPr>
    </w:p>
    <w:p w:rsidR="00D82A2F" w:rsidRPr="000563E4" w:rsidRDefault="00D82A2F" w:rsidP="004C0154">
      <w:pPr>
        <w:ind w:left="720"/>
        <w:rPr>
          <w:b/>
          <w:i/>
        </w:rPr>
      </w:pPr>
      <w:r w:rsidRPr="000563E4">
        <w:rPr>
          <w:b/>
          <w:i/>
        </w:rPr>
        <w:t>Partner Agency Representatives</w:t>
      </w:r>
    </w:p>
    <w:p w:rsidR="00D82A2F" w:rsidRDefault="00D82A2F" w:rsidP="004C0154">
      <w:pPr>
        <w:ind w:left="720"/>
        <w:rPr>
          <w:color w:val="00B050"/>
        </w:rPr>
      </w:pPr>
      <w:r w:rsidRPr="000563E4">
        <w:t xml:space="preserve">At least one individual </w:t>
      </w:r>
      <w:r w:rsidR="0093082E">
        <w:t>is</w:t>
      </w:r>
      <w:r w:rsidRPr="000563E4">
        <w:t xml:space="preserve"> designated to represent each partner agency for MARC planning, coordination and operational purposes.</w:t>
      </w:r>
      <w:r w:rsidRPr="007443BA">
        <w:rPr>
          <w:color w:val="00B050"/>
        </w:rPr>
        <w:t xml:space="preserve"> </w:t>
      </w:r>
    </w:p>
    <w:p w:rsidR="00877877" w:rsidRDefault="00877877" w:rsidP="004C0154"/>
    <w:p w:rsidR="00B76578" w:rsidRDefault="00B76578" w:rsidP="004C0154">
      <w:pPr>
        <w:pStyle w:val="Heading3"/>
        <w:rPr>
          <w:rFonts w:cs="Arial"/>
        </w:rPr>
      </w:pPr>
      <w:bookmarkStart w:id="36" w:name="_Toc421803727"/>
    </w:p>
    <w:p w:rsidR="007A2217" w:rsidRDefault="007A2217" w:rsidP="004C0154">
      <w:pPr>
        <w:pStyle w:val="Heading3"/>
        <w:rPr>
          <w:rFonts w:cs="Arial"/>
        </w:rPr>
      </w:pPr>
      <w:r w:rsidRPr="00E64831">
        <w:rPr>
          <w:rFonts w:cs="Arial"/>
        </w:rPr>
        <w:lastRenderedPageBreak/>
        <w:t>MARC Staff Roster and Schedule</w:t>
      </w:r>
      <w:bookmarkEnd w:id="36"/>
    </w:p>
    <w:p w:rsidR="007A2217" w:rsidRPr="00B20027" w:rsidRDefault="007A2217" w:rsidP="004C0154">
      <w:pPr>
        <w:rPr>
          <w:rFonts w:cs="Arial"/>
        </w:rPr>
      </w:pPr>
      <w:r w:rsidRPr="00E64831">
        <w:rPr>
          <w:rFonts w:cs="Arial"/>
        </w:rPr>
        <w:t>It is vital that all agencies have at least one representative in the MARC during operation hours. The MARC Site Manager</w:t>
      </w:r>
      <w:r w:rsidR="00FB3E7F">
        <w:rPr>
          <w:rFonts w:cs="Arial"/>
        </w:rPr>
        <w:t xml:space="preserve"> or designee</w:t>
      </w:r>
      <w:r w:rsidRPr="00E64831">
        <w:rPr>
          <w:rFonts w:cs="Arial"/>
        </w:rPr>
        <w:t xml:space="preserve"> will keep an agency staff roster to ensure coverage throughout the duration of the operation.</w:t>
      </w:r>
      <w:r>
        <w:rPr>
          <w:rFonts w:cs="Arial"/>
        </w:rPr>
        <w:t xml:space="preserve"> </w:t>
      </w:r>
      <w:r w:rsidRPr="00B20027">
        <w:rPr>
          <w:rFonts w:cs="Arial"/>
        </w:rPr>
        <w:t>The MARC Partner Liaison will coordinate between the MARC Site Manager and partner agencies, as well as facilitate the distribution and collection of forms and information.</w:t>
      </w:r>
    </w:p>
    <w:p w:rsidR="007A2217" w:rsidRDefault="007A2217" w:rsidP="004C0154">
      <w:pPr>
        <w:numPr>
          <w:ilvl w:val="0"/>
          <w:numId w:val="45"/>
        </w:numPr>
        <w:spacing w:after="60"/>
        <w:rPr>
          <w:rFonts w:cs="Arial"/>
        </w:rPr>
      </w:pPr>
      <w:r w:rsidRPr="00E64831">
        <w:rPr>
          <w:rFonts w:cs="Arial"/>
        </w:rPr>
        <w:t>Each agency develop</w:t>
      </w:r>
      <w:r w:rsidR="0093082E">
        <w:rPr>
          <w:rFonts w:cs="Arial"/>
        </w:rPr>
        <w:t>s</w:t>
      </w:r>
      <w:r w:rsidRPr="00E64831">
        <w:rPr>
          <w:rFonts w:cs="Arial"/>
        </w:rPr>
        <w:t xml:space="preserve"> a contingency plan if personnel are not able to be present at the MARC. The MARC Site Manager </w:t>
      </w:r>
      <w:r w:rsidR="0093082E">
        <w:rPr>
          <w:rFonts w:cs="Arial"/>
        </w:rPr>
        <w:t>is</w:t>
      </w:r>
      <w:r w:rsidRPr="00E64831">
        <w:rPr>
          <w:rFonts w:cs="Arial"/>
        </w:rPr>
        <w:t xml:space="preserve"> notified if an agency representative is unable to attend </w:t>
      </w:r>
      <w:r>
        <w:rPr>
          <w:rFonts w:cs="Arial"/>
        </w:rPr>
        <w:t>meetings</w:t>
      </w:r>
      <w:r w:rsidRPr="00E64831">
        <w:rPr>
          <w:rFonts w:cs="Arial"/>
        </w:rPr>
        <w:t xml:space="preserve">, will not be present for a certain time, or </w:t>
      </w:r>
      <w:r w:rsidRPr="00607E84">
        <w:rPr>
          <w:rFonts w:cs="Arial"/>
        </w:rPr>
        <w:t xml:space="preserve">if an agency </w:t>
      </w:r>
      <w:r w:rsidRPr="00E64831">
        <w:rPr>
          <w:rFonts w:cs="Arial"/>
        </w:rPr>
        <w:t xml:space="preserve">decides </w:t>
      </w:r>
      <w:r w:rsidRPr="00607E84">
        <w:rPr>
          <w:rFonts w:cs="Arial"/>
        </w:rPr>
        <w:t>to cease its operations in</w:t>
      </w:r>
      <w:r w:rsidRPr="00354E02">
        <w:rPr>
          <w:rFonts w:cs="Arial"/>
          <w:color w:val="00B050"/>
        </w:rPr>
        <w:t xml:space="preserve"> </w:t>
      </w:r>
      <w:r w:rsidRPr="00E64831">
        <w:rPr>
          <w:rFonts w:cs="Arial"/>
        </w:rPr>
        <w:t xml:space="preserve">the MARC. </w:t>
      </w:r>
    </w:p>
    <w:p w:rsidR="007A2217" w:rsidRDefault="007A2217" w:rsidP="004C0154">
      <w:pPr>
        <w:numPr>
          <w:ilvl w:val="0"/>
          <w:numId w:val="44"/>
        </w:numPr>
        <w:spacing w:after="60"/>
        <w:rPr>
          <w:rFonts w:cs="Arial"/>
        </w:rPr>
      </w:pPr>
      <w:r w:rsidRPr="00E64831">
        <w:rPr>
          <w:rFonts w:cs="Arial"/>
        </w:rPr>
        <w:t>Each agency can leave information at the information table if they decide to leave the MARC.</w:t>
      </w:r>
    </w:p>
    <w:p w:rsidR="007A2217" w:rsidRDefault="007A2217" w:rsidP="004C0154">
      <w:pPr>
        <w:numPr>
          <w:ilvl w:val="0"/>
          <w:numId w:val="44"/>
        </w:numPr>
        <w:spacing w:after="60"/>
        <w:rPr>
          <w:rFonts w:cs="Arial"/>
        </w:rPr>
      </w:pPr>
      <w:r w:rsidRPr="00E64831">
        <w:rPr>
          <w:rFonts w:cs="Arial"/>
        </w:rPr>
        <w:t>Partner agencies will use their own logo and have their own reporting structure.</w:t>
      </w:r>
    </w:p>
    <w:p w:rsidR="007E7A52" w:rsidRDefault="007A2217">
      <w:pPr>
        <w:numPr>
          <w:ilvl w:val="0"/>
          <w:numId w:val="44"/>
        </w:numPr>
        <w:spacing w:after="60"/>
        <w:rPr>
          <w:rFonts w:cs="Arial"/>
        </w:rPr>
      </w:pPr>
      <w:r w:rsidRPr="00E64831">
        <w:rPr>
          <w:rFonts w:cs="Arial"/>
        </w:rPr>
        <w:t xml:space="preserve">All partner agencies and their staff respect the rules and guidelines agreed upon within the MARC Code of Conduct </w:t>
      </w:r>
      <w:r w:rsidRPr="00E64831">
        <w:rPr>
          <w:rFonts w:cs="Arial"/>
          <w:i/>
        </w:rPr>
        <w:t xml:space="preserve">(see </w:t>
      </w:r>
      <w:hyperlink w:anchor="_Appendix_B:_Sample" w:history="1">
        <w:r w:rsidR="00B815F4">
          <w:rPr>
            <w:rStyle w:val="Hyperlink"/>
            <w:rFonts w:cs="Arial"/>
            <w:i/>
          </w:rPr>
          <w:t>Appendix B</w:t>
        </w:r>
      </w:hyperlink>
      <w:r w:rsidRPr="00E64831">
        <w:rPr>
          <w:rFonts w:cs="Arial"/>
          <w:i/>
        </w:rPr>
        <w:t>)</w:t>
      </w:r>
      <w:r w:rsidRPr="00E64831">
        <w:rPr>
          <w:rFonts w:cs="Arial"/>
        </w:rPr>
        <w:t xml:space="preserve">. </w:t>
      </w:r>
      <w:r w:rsidR="00D36439" w:rsidRPr="00E64831">
        <w:rPr>
          <w:rFonts w:cs="Arial"/>
        </w:rPr>
        <w:t>Staff maintains</w:t>
      </w:r>
      <w:r w:rsidRPr="00E64831">
        <w:rPr>
          <w:rFonts w:cs="Arial"/>
        </w:rPr>
        <w:t xml:space="preserve"> a professional appearance and demeanor at all times while carrying out MARC duties.</w:t>
      </w:r>
    </w:p>
    <w:p w:rsidR="005E1803" w:rsidRPr="00E64831" w:rsidRDefault="005E1803" w:rsidP="004C0154">
      <w:pPr>
        <w:pStyle w:val="Heading1"/>
        <w:rPr>
          <w:rFonts w:cs="Arial"/>
        </w:rPr>
      </w:pPr>
      <w:bookmarkStart w:id="37" w:name="_Toc421803728"/>
      <w:r w:rsidRPr="00E64831">
        <w:rPr>
          <w:rFonts w:cs="Arial"/>
        </w:rPr>
        <w:t>PLAN DEVELOPMENT AND MAINTENANCE</w:t>
      </w:r>
      <w:bookmarkEnd w:id="37"/>
    </w:p>
    <w:p w:rsidR="00A303AC" w:rsidRPr="00BF3459" w:rsidRDefault="00364FB4" w:rsidP="00A303AC">
      <w:pPr>
        <w:spacing w:after="200"/>
        <w:rPr>
          <w:rFonts w:cs="Arial"/>
        </w:rPr>
      </w:pPr>
      <w:r w:rsidRPr="00364FB4">
        <w:rPr>
          <w:rFonts w:cs="Arial"/>
        </w:rPr>
        <w:t>The local MARC plan include</w:t>
      </w:r>
      <w:r w:rsidR="0093082E">
        <w:rPr>
          <w:rFonts w:cs="Arial"/>
        </w:rPr>
        <w:t>s</w:t>
      </w:r>
      <w:r w:rsidRPr="00364FB4">
        <w:rPr>
          <w:rFonts w:cs="Arial"/>
        </w:rPr>
        <w:t xml:space="preserve"> provisions regarding its ongoing development and maintenance, as well as the collection and incorporation of any partner agency and client feedback following a MARC operation.</w:t>
      </w:r>
      <w:r w:rsidR="00CA5442" w:rsidRPr="00B815F4">
        <w:rPr>
          <w:rFonts w:cs="Arial"/>
        </w:rPr>
        <w:t xml:space="preserve"> The plan </w:t>
      </w:r>
      <w:r w:rsidR="0093082E">
        <w:rPr>
          <w:rFonts w:cs="Arial"/>
        </w:rPr>
        <w:t>is</w:t>
      </w:r>
      <w:r w:rsidR="00CA5442">
        <w:rPr>
          <w:rFonts w:cs="Arial"/>
        </w:rPr>
        <w:t xml:space="preserve"> housed in a locally-shared resource, such as a regional or state VOAD. </w:t>
      </w:r>
    </w:p>
    <w:p w:rsidR="00E03A2C" w:rsidRPr="00FB3E7F" w:rsidRDefault="00FB3E7F" w:rsidP="004C0154">
      <w:pPr>
        <w:spacing w:after="200"/>
        <w:rPr>
          <w:rFonts w:cs="Arial"/>
        </w:rPr>
      </w:pPr>
      <w:r w:rsidRPr="00FB3E7F">
        <w:rPr>
          <w:rFonts w:cs="Arial"/>
        </w:rPr>
        <w:t>In addition, the Red Cross National Headquarters Community Mobilization and Partnerships unit will maintain a copy of this plan for distribution</w:t>
      </w:r>
      <w:r>
        <w:rPr>
          <w:rFonts w:cs="Arial"/>
        </w:rPr>
        <w:t xml:space="preserve"> and incorporate recommended changes</w:t>
      </w:r>
      <w:r w:rsidRPr="00FB3E7F">
        <w:rPr>
          <w:rFonts w:cs="Arial"/>
        </w:rPr>
        <w:t>.</w:t>
      </w:r>
      <w:r w:rsidR="00E03A2C" w:rsidRPr="00FB3E7F">
        <w:rPr>
          <w:rFonts w:cs="Arial"/>
        </w:rPr>
        <w:br w:type="page"/>
      </w:r>
    </w:p>
    <w:p w:rsidR="00D82A2F" w:rsidRDefault="00E03A2C" w:rsidP="004C0154">
      <w:pPr>
        <w:pStyle w:val="Heading1"/>
        <w:rPr>
          <w:rFonts w:cs="Arial"/>
        </w:rPr>
      </w:pPr>
      <w:bookmarkStart w:id="38" w:name="_Toc421803729"/>
      <w:r w:rsidRPr="00E64831">
        <w:rPr>
          <w:rFonts w:cs="Arial"/>
        </w:rPr>
        <w:lastRenderedPageBreak/>
        <w:t>APPENDICES</w:t>
      </w:r>
      <w:bookmarkEnd w:id="38"/>
    </w:p>
    <w:p w:rsidR="00767964" w:rsidRDefault="00767964" w:rsidP="004C0154">
      <w:pPr>
        <w:rPr>
          <w:rFonts w:cs="Arial"/>
          <w:b/>
          <w:sz w:val="28"/>
          <w:szCs w:val="28"/>
        </w:rPr>
      </w:pPr>
    </w:p>
    <w:p w:rsidR="00FB3E7F" w:rsidRPr="00FB3E7F" w:rsidRDefault="00767964" w:rsidP="004C0154">
      <w:pPr>
        <w:rPr>
          <w:rFonts w:cs="Arial"/>
        </w:rPr>
      </w:pPr>
      <w:r w:rsidRPr="00CC5A1E">
        <w:rPr>
          <w:rFonts w:cs="Arial"/>
        </w:rPr>
        <w:t xml:space="preserve">Each of the Appendices is a tool </w:t>
      </w:r>
      <w:r w:rsidR="00C75827" w:rsidRPr="00CC5A1E">
        <w:rPr>
          <w:rFonts w:cs="Arial"/>
        </w:rPr>
        <w:t>for use</w:t>
      </w:r>
      <w:r w:rsidRPr="00CC5A1E">
        <w:rPr>
          <w:rFonts w:cs="Arial"/>
        </w:rPr>
        <w:t xml:space="preserve"> in the operation of </w:t>
      </w:r>
      <w:proofErr w:type="gramStart"/>
      <w:r w:rsidRPr="00CC5A1E">
        <w:rPr>
          <w:rFonts w:cs="Arial"/>
        </w:rPr>
        <w:t>a MARC</w:t>
      </w:r>
      <w:proofErr w:type="gramEnd"/>
      <w:r w:rsidRPr="00CC5A1E">
        <w:rPr>
          <w:rFonts w:cs="Arial"/>
        </w:rPr>
        <w:t xml:space="preserve">. They </w:t>
      </w:r>
      <w:r w:rsidR="00C75827" w:rsidRPr="00CC5A1E">
        <w:rPr>
          <w:rFonts w:cs="Arial"/>
        </w:rPr>
        <w:t xml:space="preserve">were developed </w:t>
      </w:r>
      <w:r w:rsidRPr="00CC5A1E">
        <w:rPr>
          <w:rFonts w:cs="Arial"/>
        </w:rPr>
        <w:t xml:space="preserve">based on the best information available at the time of publication and are available in </w:t>
      </w:r>
      <w:r w:rsidR="004677F1" w:rsidRPr="00CC5A1E">
        <w:rPr>
          <w:rFonts w:cs="Arial"/>
        </w:rPr>
        <w:t xml:space="preserve">an </w:t>
      </w:r>
      <w:r w:rsidR="00C75827" w:rsidRPr="00FB3E7F">
        <w:rPr>
          <w:rFonts w:cs="Arial"/>
        </w:rPr>
        <w:t>editable</w:t>
      </w:r>
      <w:r w:rsidRPr="00FB3E7F">
        <w:rPr>
          <w:rFonts w:cs="Arial"/>
        </w:rPr>
        <w:t xml:space="preserve"> format. </w:t>
      </w:r>
      <w:r w:rsidR="00C75827" w:rsidRPr="00FB3E7F">
        <w:rPr>
          <w:rFonts w:cs="Arial"/>
        </w:rPr>
        <w:t>C</w:t>
      </w:r>
      <w:r w:rsidRPr="00FB3E7F">
        <w:rPr>
          <w:rFonts w:cs="Arial"/>
        </w:rPr>
        <w:t>ommunit</w:t>
      </w:r>
      <w:r w:rsidR="00C75827" w:rsidRPr="00FB3E7F">
        <w:rPr>
          <w:rFonts w:cs="Arial"/>
        </w:rPr>
        <w:t xml:space="preserve">ies may choose to use some or all of the tools depending on </w:t>
      </w:r>
      <w:r w:rsidR="004677F1" w:rsidRPr="00FB3E7F">
        <w:rPr>
          <w:rFonts w:cs="Arial"/>
        </w:rPr>
        <w:t>their needs.</w:t>
      </w:r>
    </w:p>
    <w:p w:rsidR="00FB3E7F" w:rsidRPr="00FB3E7F" w:rsidRDefault="00FB3E7F" w:rsidP="004C0154">
      <w:pPr>
        <w:rPr>
          <w:rFonts w:cs="Arial"/>
        </w:rPr>
      </w:pPr>
    </w:p>
    <w:p w:rsidR="00D82A2F" w:rsidRPr="00767964" w:rsidRDefault="00FB3E7F" w:rsidP="004C0154">
      <w:pPr>
        <w:rPr>
          <w:rFonts w:cs="Arial"/>
          <w:sz w:val="24"/>
          <w:szCs w:val="24"/>
        </w:rPr>
      </w:pPr>
      <w:r w:rsidRPr="00FB3E7F">
        <w:rPr>
          <w:rFonts w:cs="Arial"/>
        </w:rPr>
        <w:t>They may be used in conjunction with or exclusive of this resource.</w:t>
      </w:r>
      <w:r w:rsidR="00E03A2C" w:rsidRPr="00767964">
        <w:rPr>
          <w:rFonts w:cs="Arial"/>
          <w:sz w:val="24"/>
          <w:szCs w:val="24"/>
        </w:rPr>
        <w:br w:type="page"/>
      </w:r>
    </w:p>
    <w:p w:rsidR="007E7A52" w:rsidRDefault="007F4373">
      <w:pPr>
        <w:pStyle w:val="Heading2"/>
      </w:pPr>
      <w:bookmarkStart w:id="39" w:name="_Appendix_A:_MARC"/>
      <w:bookmarkStart w:id="40" w:name="_Toc421803730"/>
      <w:bookmarkEnd w:id="39"/>
      <w:r>
        <w:lastRenderedPageBreak/>
        <w:t xml:space="preserve">Appendix </w:t>
      </w:r>
      <w:r w:rsidR="00F572C1">
        <w:t>A</w:t>
      </w:r>
      <w:r>
        <w:t xml:space="preserve">: MARC Stages and </w:t>
      </w:r>
      <w:r w:rsidR="004734D1">
        <w:t xml:space="preserve">General </w:t>
      </w:r>
      <w:r>
        <w:t>Activities</w:t>
      </w:r>
      <w:bookmarkEnd w:id="40"/>
    </w:p>
    <w:tbl>
      <w:tblPr>
        <w:tblStyle w:val="TableGrid"/>
        <w:tblpPr w:leftFromText="180" w:rightFromText="180" w:vertAnchor="page" w:horzAnchor="margin" w:tblpY="2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8928"/>
      </w:tblGrid>
      <w:tr w:rsidR="008A3889" w:rsidRPr="008A3889" w:rsidTr="008A3889">
        <w:trPr>
          <w:cantSplit/>
          <w:trHeight w:val="1134"/>
        </w:trPr>
        <w:tc>
          <w:tcPr>
            <w:tcW w:w="648" w:type="dxa"/>
            <w:tcBorders>
              <w:top w:val="dotted" w:sz="8" w:space="0" w:color="808080" w:themeColor="background1" w:themeShade="80"/>
              <w:bottom w:val="dotted" w:sz="8" w:space="0" w:color="808080" w:themeColor="background1" w:themeShade="80"/>
            </w:tcBorders>
            <w:shd w:val="clear" w:color="auto" w:fill="000000" w:themeFill="text1"/>
            <w:textDirection w:val="btLr"/>
            <w:vAlign w:val="center"/>
          </w:tcPr>
          <w:p w:rsidR="007E7A52" w:rsidRDefault="008A3889">
            <w:pPr>
              <w:ind w:left="113" w:right="113"/>
              <w:jc w:val="right"/>
              <w:rPr>
                <w:b/>
              </w:rPr>
            </w:pPr>
            <w:r w:rsidRPr="008A3889">
              <w:rPr>
                <w:b/>
              </w:rPr>
              <w:t>STEADY STATE</w:t>
            </w:r>
          </w:p>
        </w:tc>
        <w:tc>
          <w:tcPr>
            <w:tcW w:w="8928" w:type="dxa"/>
            <w:tcBorders>
              <w:top w:val="dotted" w:sz="8" w:space="0" w:color="808080" w:themeColor="background1" w:themeShade="80"/>
              <w:bottom w:val="dotted" w:sz="8" w:space="0" w:color="808080" w:themeColor="background1" w:themeShade="80"/>
            </w:tcBorders>
          </w:tcPr>
          <w:p w:rsidR="007E7A52" w:rsidRDefault="008A3889">
            <w:pPr>
              <w:spacing w:after="60"/>
              <w:rPr>
                <w:i/>
              </w:rPr>
            </w:pPr>
            <w:r w:rsidRPr="008A3889">
              <w:rPr>
                <w:i/>
              </w:rPr>
              <w:t>(During non-disaster time)</w:t>
            </w:r>
          </w:p>
          <w:p w:rsidR="007E7A52" w:rsidRDefault="008A3889">
            <w:pPr>
              <w:spacing w:after="60"/>
            </w:pPr>
            <w:r w:rsidRPr="008A3889">
              <w:t>Local service provider community communicate</w:t>
            </w:r>
            <w:r w:rsidR="00CB33F8">
              <w:t>s</w:t>
            </w:r>
            <w:r w:rsidRPr="008A3889">
              <w:t xml:space="preserve"> to:</w:t>
            </w:r>
          </w:p>
          <w:p w:rsidR="007E7A52" w:rsidRDefault="008A3889">
            <w:pPr>
              <w:numPr>
                <w:ilvl w:val="0"/>
                <w:numId w:val="71"/>
              </w:numPr>
              <w:spacing w:after="60"/>
            </w:pPr>
            <w:r w:rsidRPr="008A3889">
              <w:t xml:space="preserve">Pre-identify those agencies/organizations that would typically participate in </w:t>
            </w:r>
            <w:proofErr w:type="gramStart"/>
            <w:r w:rsidRPr="008A3889">
              <w:t>a MARC</w:t>
            </w:r>
            <w:proofErr w:type="gramEnd"/>
            <w:r w:rsidRPr="008A3889">
              <w:t>, as well as identify appropriate contacts within agencies</w:t>
            </w:r>
            <w:r w:rsidR="006F143E">
              <w:t>.</w:t>
            </w:r>
          </w:p>
          <w:p w:rsidR="007E7A52" w:rsidRDefault="008A3889" w:rsidP="002908B6">
            <w:pPr>
              <w:numPr>
                <w:ilvl w:val="1"/>
                <w:numId w:val="72"/>
              </w:numPr>
              <w:spacing w:after="60"/>
            </w:pPr>
            <w:r w:rsidRPr="008A3889">
              <w:t>Among pre-identified agencies, consider which might have the capacity to potentially serve as a MARC lead agency</w:t>
            </w:r>
            <w:r w:rsidR="002908B6">
              <w:t>.</w:t>
            </w:r>
          </w:p>
          <w:p w:rsidR="007E7A52" w:rsidRDefault="008A3889">
            <w:pPr>
              <w:numPr>
                <w:ilvl w:val="0"/>
                <w:numId w:val="71"/>
              </w:numPr>
              <w:spacing w:after="60"/>
            </w:pPr>
            <w:r w:rsidRPr="008A3889">
              <w:t>Pre-identify potential facilities in the community that may be appropriate for future MARC use</w:t>
            </w:r>
            <w:r w:rsidR="006F143E">
              <w:t>.</w:t>
            </w:r>
          </w:p>
          <w:p w:rsidR="007E7A52" w:rsidRDefault="008A3889">
            <w:pPr>
              <w:numPr>
                <w:ilvl w:val="0"/>
                <w:numId w:val="71"/>
              </w:numPr>
              <w:spacing w:after="60"/>
            </w:pPr>
            <w:r w:rsidRPr="008A3889">
              <w:t>Develop a baseline of community demographic information and existing needs to help inform future community assessments in disaster</w:t>
            </w:r>
            <w:r w:rsidR="002908B6">
              <w:t>.</w:t>
            </w:r>
          </w:p>
          <w:p w:rsidR="00C75827" w:rsidRDefault="00C75827">
            <w:pPr>
              <w:numPr>
                <w:ilvl w:val="0"/>
                <w:numId w:val="71"/>
              </w:numPr>
              <w:spacing w:after="60"/>
            </w:pPr>
            <w:r>
              <w:t>Pre-plan for other future MARC needs as appropriate.</w:t>
            </w:r>
          </w:p>
        </w:tc>
      </w:tr>
      <w:tr w:rsidR="008A3889" w:rsidRPr="008A3889" w:rsidTr="008A3889">
        <w:trPr>
          <w:cantSplit/>
          <w:trHeight w:val="1134"/>
        </w:trPr>
        <w:tc>
          <w:tcPr>
            <w:tcW w:w="648" w:type="dxa"/>
            <w:tcBorders>
              <w:top w:val="dotted" w:sz="8" w:space="0" w:color="808080" w:themeColor="background1" w:themeShade="80"/>
              <w:bottom w:val="dotted" w:sz="8" w:space="0" w:color="808080" w:themeColor="background1" w:themeShade="80"/>
            </w:tcBorders>
            <w:shd w:val="clear" w:color="auto" w:fill="000000" w:themeFill="text1"/>
            <w:textDirection w:val="btLr"/>
            <w:vAlign w:val="center"/>
          </w:tcPr>
          <w:p w:rsidR="007E7A52" w:rsidRDefault="008A3889">
            <w:pPr>
              <w:ind w:left="113" w:right="113"/>
              <w:jc w:val="right"/>
              <w:rPr>
                <w:b/>
              </w:rPr>
            </w:pPr>
            <w:r w:rsidRPr="008A3889">
              <w:rPr>
                <w:b/>
              </w:rPr>
              <w:t>PLANNING</w:t>
            </w:r>
          </w:p>
        </w:tc>
        <w:tc>
          <w:tcPr>
            <w:tcW w:w="8928" w:type="dxa"/>
            <w:tcBorders>
              <w:top w:val="dotted" w:sz="8" w:space="0" w:color="808080" w:themeColor="background1" w:themeShade="80"/>
              <w:bottom w:val="dotted" w:sz="8" w:space="0" w:color="808080" w:themeColor="background1" w:themeShade="80"/>
            </w:tcBorders>
          </w:tcPr>
          <w:p w:rsidR="007E7A52" w:rsidRDefault="008A3889">
            <w:pPr>
              <w:spacing w:after="60"/>
              <w:rPr>
                <w:i/>
              </w:rPr>
            </w:pPr>
            <w:r w:rsidRPr="008A3889">
              <w:rPr>
                <w:i/>
              </w:rPr>
              <w:t>(Immediately after a disaster has occurred, when there is a need to stand up a MARC)</w:t>
            </w:r>
          </w:p>
          <w:p w:rsidR="007E7A52" w:rsidRDefault="00FB3E7F">
            <w:pPr>
              <w:spacing w:after="60"/>
            </w:pPr>
            <w:r>
              <w:t>I</w:t>
            </w:r>
            <w:r w:rsidR="008A3889" w:rsidRPr="008A3889">
              <w:t>dentified participating partner agencies hold a planning meeting to:</w:t>
            </w:r>
          </w:p>
          <w:p w:rsidR="007E7A52" w:rsidRDefault="008A3889">
            <w:pPr>
              <w:numPr>
                <w:ilvl w:val="0"/>
                <w:numId w:val="72"/>
              </w:numPr>
              <w:spacing w:after="60"/>
            </w:pPr>
            <w:r w:rsidRPr="008A3889">
              <w:t>Conduct a community assessment</w:t>
            </w:r>
            <w:r w:rsidR="002908B6">
              <w:t>.</w:t>
            </w:r>
          </w:p>
          <w:p w:rsidR="007E7A52" w:rsidRDefault="009B0A49">
            <w:pPr>
              <w:numPr>
                <w:ilvl w:val="1"/>
                <w:numId w:val="72"/>
              </w:numPr>
              <w:spacing w:after="60"/>
            </w:pPr>
            <w:r>
              <w:t>Evaluate disaster damage and impacts according to available data</w:t>
            </w:r>
            <w:r w:rsidR="002908B6">
              <w:t>.</w:t>
            </w:r>
            <w:r>
              <w:t xml:space="preserve"> </w:t>
            </w:r>
          </w:p>
          <w:p w:rsidR="007E7A52" w:rsidRDefault="008A3889">
            <w:pPr>
              <w:numPr>
                <w:ilvl w:val="1"/>
                <w:numId w:val="72"/>
              </w:numPr>
              <w:spacing w:after="60"/>
            </w:pPr>
            <w:r w:rsidRPr="008A3889">
              <w:t>Assess disaster-caused needs and identify those the MARC will support</w:t>
            </w:r>
            <w:r w:rsidR="002908B6">
              <w:t>.</w:t>
            </w:r>
            <w:r w:rsidRPr="008A3889">
              <w:t xml:space="preserve"> </w:t>
            </w:r>
          </w:p>
          <w:p w:rsidR="007E7A52" w:rsidRPr="00837587" w:rsidRDefault="008A3889">
            <w:pPr>
              <w:numPr>
                <w:ilvl w:val="1"/>
                <w:numId w:val="72"/>
              </w:numPr>
              <w:spacing w:after="60"/>
            </w:pPr>
            <w:r w:rsidRPr="00837587">
              <w:t>Assess demographics of the affected population and service delivery nuances</w:t>
            </w:r>
            <w:r w:rsidR="009B0A49" w:rsidRPr="00837587">
              <w:t xml:space="preserve"> (e.g. </w:t>
            </w:r>
            <w:r w:rsidR="009621AC" w:rsidRPr="00837587">
              <w:rPr>
                <w:rFonts w:cs="Arial"/>
              </w:rPr>
              <w:t xml:space="preserve"> </w:t>
            </w:r>
            <w:proofErr w:type="gramStart"/>
            <w:r w:rsidR="009621AC" w:rsidRPr="00837587">
              <w:t>cultural</w:t>
            </w:r>
            <w:proofErr w:type="gramEnd"/>
            <w:r w:rsidR="009621AC" w:rsidRPr="00837587">
              <w:t xml:space="preserve">, ethnic, religious, medical, access and functional </w:t>
            </w:r>
            <w:r w:rsidR="00364FB4" w:rsidRPr="00837587">
              <w:t>n</w:t>
            </w:r>
            <w:r w:rsidR="002908B6" w:rsidRPr="00837587">
              <w:t>eeds and dietary considerations</w:t>
            </w:r>
            <w:r w:rsidR="00364FB4" w:rsidRPr="00837587">
              <w:t>)</w:t>
            </w:r>
            <w:r w:rsidR="002908B6" w:rsidRPr="00837587">
              <w:t>.</w:t>
            </w:r>
          </w:p>
          <w:p w:rsidR="007E7A52" w:rsidRPr="00837587" w:rsidRDefault="008A3889">
            <w:pPr>
              <w:numPr>
                <w:ilvl w:val="0"/>
                <w:numId w:val="72"/>
              </w:numPr>
              <w:spacing w:after="60"/>
            </w:pPr>
            <w:r w:rsidRPr="00837587">
              <w:t>Determine partner agency participation</w:t>
            </w:r>
            <w:r w:rsidR="002908B6" w:rsidRPr="00837587">
              <w:t>.</w:t>
            </w:r>
          </w:p>
          <w:p w:rsidR="007E7A52" w:rsidRDefault="008A3889">
            <w:pPr>
              <w:numPr>
                <w:ilvl w:val="1"/>
                <w:numId w:val="72"/>
              </w:numPr>
              <w:spacing w:after="60"/>
            </w:pPr>
            <w:r w:rsidRPr="008A3889">
              <w:t>Identify lead agency for MARC operation</w:t>
            </w:r>
            <w:r w:rsidR="002908B6">
              <w:t>.</w:t>
            </w:r>
          </w:p>
          <w:p w:rsidR="007E7A52" w:rsidRDefault="008A3889">
            <w:pPr>
              <w:numPr>
                <w:ilvl w:val="1"/>
                <w:numId w:val="72"/>
              </w:numPr>
              <w:spacing w:after="60"/>
            </w:pPr>
            <w:r w:rsidRPr="008A3889">
              <w:t>Identify services current partner agencies will provide</w:t>
            </w:r>
            <w:r w:rsidR="002908B6">
              <w:t>.</w:t>
            </w:r>
          </w:p>
          <w:p w:rsidR="007E7A52" w:rsidRDefault="008A3889">
            <w:pPr>
              <w:numPr>
                <w:ilvl w:val="1"/>
                <w:numId w:val="72"/>
              </w:numPr>
              <w:spacing w:after="60"/>
            </w:pPr>
            <w:r w:rsidRPr="008A3889">
              <w:t xml:space="preserve">Determine any current gaps in needs addressed/services provided and </w:t>
            </w:r>
            <w:r w:rsidR="00FB3E7F">
              <w:t>which</w:t>
            </w:r>
            <w:r w:rsidRPr="008A3889">
              <w:t xml:space="preserve"> additional agencies </w:t>
            </w:r>
            <w:r w:rsidR="0093082E">
              <w:t xml:space="preserve">to </w:t>
            </w:r>
            <w:r w:rsidR="00FB3E7F">
              <w:t>invite</w:t>
            </w:r>
            <w:r w:rsidRPr="008A3889">
              <w:t xml:space="preserve"> to participate to fill those gaps</w:t>
            </w:r>
            <w:r w:rsidR="002908B6">
              <w:t>.</w:t>
            </w:r>
          </w:p>
          <w:p w:rsidR="00FB3E7F" w:rsidRDefault="00FB3E7F">
            <w:pPr>
              <w:numPr>
                <w:ilvl w:val="1"/>
                <w:numId w:val="72"/>
              </w:numPr>
              <w:spacing w:after="60"/>
            </w:pPr>
            <w:r>
              <w:t>Invite agencies to participate.</w:t>
            </w:r>
          </w:p>
          <w:p w:rsidR="007E7A52" w:rsidRDefault="008A3889">
            <w:pPr>
              <w:numPr>
                <w:ilvl w:val="0"/>
                <w:numId w:val="72"/>
              </w:numPr>
              <w:spacing w:after="60"/>
            </w:pPr>
            <w:r w:rsidRPr="008A3889">
              <w:t>Develop a preliminary operational plan</w:t>
            </w:r>
            <w:r w:rsidR="002908B6">
              <w:t>.</w:t>
            </w:r>
          </w:p>
          <w:p w:rsidR="007E7A52" w:rsidRDefault="008A3889">
            <w:pPr>
              <w:numPr>
                <w:ilvl w:val="1"/>
                <w:numId w:val="72"/>
              </w:numPr>
              <w:spacing w:after="60"/>
            </w:pPr>
            <w:r w:rsidRPr="008A3889">
              <w:t>Determine appropriate scale and scope of MARC operations</w:t>
            </w:r>
            <w:r w:rsidR="002908B6">
              <w:t>.</w:t>
            </w:r>
          </w:p>
          <w:p w:rsidR="007E7A52" w:rsidRDefault="008A3889">
            <w:pPr>
              <w:numPr>
                <w:ilvl w:val="1"/>
                <w:numId w:val="72"/>
              </w:numPr>
              <w:spacing w:after="60"/>
            </w:pPr>
            <w:r w:rsidRPr="008A3889">
              <w:t>Assess available resources and resource needs for MARC</w:t>
            </w:r>
            <w:r w:rsidR="002908B6">
              <w:t>.</w:t>
            </w:r>
          </w:p>
          <w:p w:rsidR="007E7A52" w:rsidRDefault="008A3889">
            <w:pPr>
              <w:numPr>
                <w:ilvl w:val="1"/>
                <w:numId w:val="71"/>
              </w:numPr>
              <w:spacing w:after="60"/>
            </w:pPr>
            <w:r w:rsidRPr="008A3889">
              <w:t xml:space="preserve">Select </w:t>
            </w:r>
            <w:r w:rsidR="00B91ED2">
              <w:t xml:space="preserve">an </w:t>
            </w:r>
            <w:r w:rsidRPr="008A3889">
              <w:t xml:space="preserve">appropriate MARC site </w:t>
            </w:r>
            <w:r w:rsidR="00B91ED2">
              <w:t xml:space="preserve">(having a </w:t>
            </w:r>
            <w:r w:rsidRPr="008A3889">
              <w:t>list of pre-identified potential facilities</w:t>
            </w:r>
            <w:r w:rsidR="00B91ED2">
              <w:t xml:space="preserve"> will expedite this)</w:t>
            </w:r>
            <w:r w:rsidR="002908B6">
              <w:t>.</w:t>
            </w:r>
            <w:r w:rsidR="00B91ED2">
              <w:t xml:space="preserve"> </w:t>
            </w:r>
          </w:p>
          <w:p w:rsidR="007E7A52" w:rsidRDefault="008A3889">
            <w:pPr>
              <w:numPr>
                <w:ilvl w:val="1"/>
                <w:numId w:val="71"/>
              </w:numPr>
              <w:spacing w:after="60"/>
            </w:pPr>
            <w:r w:rsidRPr="008A3889">
              <w:t>Determine dates and times</w:t>
            </w:r>
            <w:r w:rsidR="006F143E">
              <w:t xml:space="preserve"> the</w:t>
            </w:r>
            <w:r w:rsidRPr="008A3889">
              <w:t xml:space="preserve"> MARC will operate</w:t>
            </w:r>
            <w:r w:rsidR="002908B6">
              <w:t>.</w:t>
            </w:r>
          </w:p>
          <w:p w:rsidR="007E7A52" w:rsidRDefault="008A3889" w:rsidP="00FB3E7F">
            <w:pPr>
              <w:numPr>
                <w:ilvl w:val="1"/>
                <w:numId w:val="71"/>
              </w:numPr>
              <w:spacing w:after="60"/>
            </w:pPr>
            <w:r w:rsidRPr="008A3889">
              <w:t xml:space="preserve">Create </w:t>
            </w:r>
            <w:r w:rsidR="002908B6">
              <w:t>a MARC opening announcement</w:t>
            </w:r>
            <w:r w:rsidR="00FB3E7F">
              <w:t xml:space="preserve"> and release</w:t>
            </w:r>
            <w:r w:rsidRPr="008A3889">
              <w:t xml:space="preserve"> with appropriate advance notice</w:t>
            </w:r>
            <w:r w:rsidR="002908B6">
              <w:t>.</w:t>
            </w:r>
          </w:p>
        </w:tc>
      </w:tr>
      <w:tr w:rsidR="008A3889" w:rsidRPr="008A3889" w:rsidTr="008A3889">
        <w:trPr>
          <w:cantSplit/>
          <w:trHeight w:val="1134"/>
        </w:trPr>
        <w:tc>
          <w:tcPr>
            <w:tcW w:w="648" w:type="dxa"/>
            <w:tcBorders>
              <w:top w:val="dotted" w:sz="8" w:space="0" w:color="808080" w:themeColor="background1" w:themeShade="80"/>
              <w:bottom w:val="dotted" w:sz="8" w:space="0" w:color="808080" w:themeColor="background1" w:themeShade="80"/>
            </w:tcBorders>
            <w:shd w:val="clear" w:color="auto" w:fill="000000" w:themeFill="text1"/>
            <w:textDirection w:val="btLr"/>
            <w:vAlign w:val="center"/>
          </w:tcPr>
          <w:p w:rsidR="007E7A52" w:rsidRDefault="008A3889">
            <w:pPr>
              <w:ind w:left="113" w:right="113"/>
              <w:jc w:val="right"/>
              <w:rPr>
                <w:b/>
              </w:rPr>
            </w:pPr>
            <w:r w:rsidRPr="008A3889">
              <w:rPr>
                <w:b/>
              </w:rPr>
              <w:lastRenderedPageBreak/>
              <w:t>STAND UP</w:t>
            </w:r>
          </w:p>
        </w:tc>
        <w:tc>
          <w:tcPr>
            <w:tcW w:w="8928" w:type="dxa"/>
            <w:tcBorders>
              <w:top w:val="dotted" w:sz="8" w:space="0" w:color="808080" w:themeColor="background1" w:themeShade="80"/>
              <w:bottom w:val="dotted" w:sz="8" w:space="0" w:color="808080" w:themeColor="background1" w:themeShade="80"/>
            </w:tcBorders>
          </w:tcPr>
          <w:p w:rsidR="007E7A52" w:rsidRDefault="008A3889">
            <w:pPr>
              <w:spacing w:after="60"/>
              <w:rPr>
                <w:i/>
              </w:rPr>
            </w:pPr>
            <w:r w:rsidRPr="008A3889">
              <w:rPr>
                <w:i/>
              </w:rPr>
              <w:t>(As soon as necessary planning steps are completed, in accordance with operational timeline developed in planning phase)</w:t>
            </w:r>
          </w:p>
          <w:p w:rsidR="007E7A52" w:rsidRDefault="008A3889">
            <w:pPr>
              <w:spacing w:after="60"/>
            </w:pPr>
            <w:r w:rsidRPr="008A3889">
              <w:t xml:space="preserve"> Lead agency will:</w:t>
            </w:r>
          </w:p>
          <w:p w:rsidR="007E7A52" w:rsidRDefault="008A3889">
            <w:pPr>
              <w:numPr>
                <w:ilvl w:val="0"/>
                <w:numId w:val="72"/>
              </w:numPr>
              <w:spacing w:after="60"/>
            </w:pPr>
            <w:r w:rsidRPr="008A3889">
              <w:t>Secure MARC site/facility, sign use agreement</w:t>
            </w:r>
            <w:r w:rsidR="00FB3E7F">
              <w:t xml:space="preserve"> if needed</w:t>
            </w:r>
            <w:r w:rsidR="002908B6">
              <w:t>;</w:t>
            </w:r>
          </w:p>
          <w:p w:rsidR="007E7A52" w:rsidRDefault="008A3889">
            <w:pPr>
              <w:numPr>
                <w:ilvl w:val="0"/>
                <w:numId w:val="72"/>
              </w:numPr>
              <w:spacing w:after="60"/>
            </w:pPr>
            <w:r w:rsidRPr="008A3889">
              <w:t>Coordinate site set up and preparation, including</w:t>
            </w:r>
            <w:r w:rsidR="002908B6">
              <w:t>:</w:t>
            </w:r>
          </w:p>
          <w:p w:rsidR="007E7A52" w:rsidRDefault="008A3889">
            <w:pPr>
              <w:numPr>
                <w:ilvl w:val="1"/>
                <w:numId w:val="72"/>
              </w:numPr>
              <w:spacing w:after="60"/>
            </w:pPr>
            <w:r w:rsidRPr="008A3889">
              <w:t>Completion of any appropriate modifications/adaptations to site/facility to accommodate client access and functional needs</w:t>
            </w:r>
            <w:r w:rsidR="002908B6">
              <w:t>;</w:t>
            </w:r>
          </w:p>
          <w:p w:rsidR="007E7A52" w:rsidRDefault="008A3889">
            <w:pPr>
              <w:numPr>
                <w:ilvl w:val="1"/>
                <w:numId w:val="72"/>
              </w:numPr>
              <w:spacing w:after="60"/>
            </w:pPr>
            <w:r w:rsidRPr="008A3889">
              <w:t>Assignment of individual areas within the MARC</w:t>
            </w:r>
            <w:r w:rsidR="002908B6">
              <w:t>;</w:t>
            </w:r>
          </w:p>
          <w:p w:rsidR="007E7A52" w:rsidRDefault="008A3889">
            <w:pPr>
              <w:numPr>
                <w:ilvl w:val="1"/>
                <w:numId w:val="72"/>
              </w:numPr>
              <w:spacing w:after="60"/>
            </w:pPr>
            <w:r w:rsidRPr="008A3889">
              <w:t>Provision of general MARC supplies and equipment (partner agencies to provide supplies/equipment specific to their individual needs)</w:t>
            </w:r>
            <w:r w:rsidR="002908B6">
              <w:t>;</w:t>
            </w:r>
          </w:p>
          <w:p w:rsidR="007E7A52" w:rsidRDefault="008A3889">
            <w:pPr>
              <w:numPr>
                <w:ilvl w:val="1"/>
                <w:numId w:val="72"/>
              </w:numPr>
              <w:spacing w:after="60"/>
            </w:pPr>
            <w:r w:rsidRPr="008A3889">
              <w:t>Posting of general</w:t>
            </w:r>
            <w:r w:rsidR="00FB3E7F">
              <w:t xml:space="preserve"> and neutral</w:t>
            </w:r>
            <w:r w:rsidRPr="008A3889">
              <w:t xml:space="preserve"> MARC signage onsite and in the larger community (partner agencies to provide any needed signage for own agency)</w:t>
            </w:r>
            <w:r w:rsidR="002908B6">
              <w:t>.</w:t>
            </w:r>
          </w:p>
          <w:p w:rsidR="007E7A52" w:rsidRDefault="008A3889">
            <w:pPr>
              <w:numPr>
                <w:ilvl w:val="0"/>
                <w:numId w:val="72"/>
              </w:numPr>
              <w:spacing w:after="60"/>
            </w:pPr>
            <w:r w:rsidRPr="008A3889">
              <w:t>Arrange for all necessary MARC functions to be fulfilled</w:t>
            </w:r>
            <w:r w:rsidR="00CB33F8">
              <w:t xml:space="preserve"> (directly or through delegation to partner agencies as appropriate)</w:t>
            </w:r>
            <w:r w:rsidRPr="008A3889">
              <w:t>, including:</w:t>
            </w:r>
          </w:p>
          <w:p w:rsidR="007E7A52" w:rsidRDefault="008A3889">
            <w:pPr>
              <w:numPr>
                <w:ilvl w:val="1"/>
                <w:numId w:val="72"/>
              </w:numPr>
              <w:spacing w:after="60"/>
            </w:pPr>
            <w:r w:rsidRPr="008A3889">
              <w:t>Assignment of MARC personnel roles</w:t>
            </w:r>
            <w:r w:rsidR="002908B6">
              <w:t>;</w:t>
            </w:r>
          </w:p>
          <w:p w:rsidR="007E7A52" w:rsidRDefault="00FB3E7F">
            <w:pPr>
              <w:numPr>
                <w:ilvl w:val="1"/>
                <w:numId w:val="72"/>
              </w:numPr>
              <w:spacing w:after="60"/>
            </w:pPr>
            <w:r>
              <w:t>Provision of facility services such as</w:t>
            </w:r>
            <w:r w:rsidR="008A3889" w:rsidRPr="008A3889">
              <w:t xml:space="preserve"> information technology, safety and security, janitorial</w:t>
            </w:r>
            <w:r w:rsidR="002908B6">
              <w:t>.</w:t>
            </w:r>
          </w:p>
          <w:p w:rsidR="007E7A52" w:rsidRDefault="008A3889">
            <w:pPr>
              <w:numPr>
                <w:ilvl w:val="0"/>
                <w:numId w:val="72"/>
              </w:numPr>
              <w:spacing w:after="60"/>
            </w:pPr>
            <w:r w:rsidRPr="008A3889">
              <w:t>Coordinate finalization of MARC plans, policies and operating procedures, including:</w:t>
            </w:r>
          </w:p>
          <w:p w:rsidR="007E7A52" w:rsidRDefault="008A3889">
            <w:pPr>
              <w:numPr>
                <w:ilvl w:val="1"/>
                <w:numId w:val="72"/>
              </w:numPr>
              <w:spacing w:after="60"/>
            </w:pPr>
            <w:r w:rsidRPr="008A3889">
              <w:t>Partner agency conduct policy and MARC chain of command</w:t>
            </w:r>
            <w:r w:rsidR="002908B6">
              <w:t>;</w:t>
            </w:r>
          </w:p>
          <w:p w:rsidR="007E7A52" w:rsidRDefault="008A3889">
            <w:pPr>
              <w:numPr>
                <w:ilvl w:val="1"/>
                <w:numId w:val="72"/>
              </w:numPr>
              <w:spacing w:after="60"/>
            </w:pPr>
            <w:r w:rsidRPr="008A3889">
              <w:t>Incorporation of client-centered considerations into MARC operations</w:t>
            </w:r>
            <w:r w:rsidR="002908B6">
              <w:t>;</w:t>
            </w:r>
          </w:p>
          <w:p w:rsidR="007E7A52" w:rsidRDefault="008A3889">
            <w:pPr>
              <w:numPr>
                <w:ilvl w:val="1"/>
                <w:numId w:val="72"/>
              </w:numPr>
              <w:spacing w:after="60"/>
            </w:pPr>
            <w:r w:rsidRPr="008A3889">
              <w:t>Client casework, childcare, feeding and bulk distribution plans (as applicable)</w:t>
            </w:r>
            <w:r w:rsidR="002908B6">
              <w:t>;</w:t>
            </w:r>
          </w:p>
          <w:p w:rsidR="007E7A52" w:rsidRDefault="008A3889">
            <w:pPr>
              <w:numPr>
                <w:ilvl w:val="1"/>
                <w:numId w:val="72"/>
              </w:numPr>
              <w:spacing w:after="60"/>
            </w:pPr>
            <w:r w:rsidRPr="008A3889">
              <w:t>Plans to address potential in-kind donations and spontaneous, unaffiliated volunteers</w:t>
            </w:r>
            <w:r w:rsidR="002908B6">
              <w:t>;</w:t>
            </w:r>
            <w:r w:rsidRPr="008A3889">
              <w:t xml:space="preserve"> </w:t>
            </w:r>
          </w:p>
          <w:p w:rsidR="007E7A52" w:rsidRDefault="008A3889">
            <w:pPr>
              <w:numPr>
                <w:ilvl w:val="1"/>
                <w:numId w:val="72"/>
              </w:numPr>
              <w:spacing w:after="60"/>
            </w:pPr>
            <w:r w:rsidRPr="008A3889">
              <w:t>Internal and external communications plans</w:t>
            </w:r>
            <w:r w:rsidR="002908B6">
              <w:t>;</w:t>
            </w:r>
          </w:p>
          <w:p w:rsidR="007E7A52" w:rsidRDefault="008A3889">
            <w:pPr>
              <w:numPr>
                <w:ilvl w:val="1"/>
                <w:numId w:val="72"/>
              </w:numPr>
              <w:spacing w:after="60"/>
            </w:pPr>
            <w:r w:rsidRPr="008A3889">
              <w:t>Operation schedule, including daily meetings and MARC information collection procedures</w:t>
            </w:r>
            <w:r w:rsidR="002908B6">
              <w:t>;</w:t>
            </w:r>
            <w:r w:rsidRPr="008A3889">
              <w:t xml:space="preserve"> </w:t>
            </w:r>
          </w:p>
          <w:p w:rsidR="007E7A52" w:rsidRDefault="008A3889">
            <w:pPr>
              <w:numPr>
                <w:ilvl w:val="1"/>
                <w:numId w:val="72"/>
              </w:numPr>
              <w:spacing w:after="60"/>
            </w:pPr>
            <w:r w:rsidRPr="008A3889">
              <w:t>Plans for coordination with local EOC, DRC (if stood up), and other government entities as appropriate</w:t>
            </w:r>
            <w:r w:rsidR="002908B6">
              <w:t>.</w:t>
            </w:r>
          </w:p>
        </w:tc>
      </w:tr>
      <w:tr w:rsidR="008A3889" w:rsidRPr="008A3889" w:rsidTr="008A3889">
        <w:trPr>
          <w:cantSplit/>
          <w:trHeight w:val="1134"/>
        </w:trPr>
        <w:tc>
          <w:tcPr>
            <w:tcW w:w="648" w:type="dxa"/>
            <w:tcBorders>
              <w:top w:val="dotted" w:sz="8" w:space="0" w:color="808080" w:themeColor="background1" w:themeShade="80"/>
              <w:bottom w:val="dotted" w:sz="8" w:space="0" w:color="808080" w:themeColor="background1" w:themeShade="80"/>
            </w:tcBorders>
            <w:shd w:val="clear" w:color="auto" w:fill="000000" w:themeFill="text1"/>
            <w:textDirection w:val="btLr"/>
            <w:vAlign w:val="center"/>
          </w:tcPr>
          <w:p w:rsidR="007E7A52" w:rsidRDefault="008A3889">
            <w:pPr>
              <w:ind w:left="113" w:right="113"/>
              <w:jc w:val="right"/>
              <w:rPr>
                <w:b/>
              </w:rPr>
            </w:pPr>
            <w:r w:rsidRPr="008A3889">
              <w:rPr>
                <w:b/>
              </w:rPr>
              <w:t>DAILY OPERATIONS</w:t>
            </w:r>
          </w:p>
        </w:tc>
        <w:tc>
          <w:tcPr>
            <w:tcW w:w="8928" w:type="dxa"/>
            <w:tcBorders>
              <w:top w:val="dotted" w:sz="8" w:space="0" w:color="808080" w:themeColor="background1" w:themeShade="80"/>
              <w:bottom w:val="dotted" w:sz="8" w:space="0" w:color="808080" w:themeColor="background1" w:themeShade="80"/>
            </w:tcBorders>
          </w:tcPr>
          <w:p w:rsidR="007E7A52" w:rsidRDefault="008A3889">
            <w:pPr>
              <w:spacing w:after="60"/>
              <w:rPr>
                <w:i/>
              </w:rPr>
            </w:pPr>
            <w:r w:rsidRPr="008A3889">
              <w:rPr>
                <w:i/>
              </w:rPr>
              <w:t>(During time that a MARC stands up)</w:t>
            </w:r>
          </w:p>
          <w:p w:rsidR="007E7A52" w:rsidRDefault="008A3889">
            <w:pPr>
              <w:spacing w:after="60"/>
            </w:pPr>
            <w:r w:rsidRPr="008A3889">
              <w:t>Coordinated by lead agency, on a daily basis MARC partner agencies will:</w:t>
            </w:r>
          </w:p>
          <w:p w:rsidR="007E7A52" w:rsidRDefault="008A3889">
            <w:pPr>
              <w:numPr>
                <w:ilvl w:val="0"/>
                <w:numId w:val="72"/>
              </w:numPr>
              <w:spacing w:after="60"/>
            </w:pPr>
            <w:r w:rsidRPr="008A3889">
              <w:t>Deliver services to clients</w:t>
            </w:r>
            <w:r w:rsidR="002908B6">
              <w:t>;</w:t>
            </w:r>
          </w:p>
          <w:p w:rsidR="007E7A52" w:rsidRDefault="008A3889">
            <w:pPr>
              <w:numPr>
                <w:ilvl w:val="0"/>
                <w:numId w:val="72"/>
              </w:numPr>
              <w:spacing w:after="60"/>
            </w:pPr>
            <w:r w:rsidRPr="008A3889">
              <w:t>Conduct operational meetings</w:t>
            </w:r>
            <w:r w:rsidR="002908B6">
              <w:t>;</w:t>
            </w:r>
          </w:p>
          <w:p w:rsidR="007E7A52" w:rsidRDefault="008A3889">
            <w:pPr>
              <w:numPr>
                <w:ilvl w:val="0"/>
                <w:numId w:val="72"/>
              </w:numPr>
              <w:spacing w:after="60"/>
            </w:pPr>
            <w:r w:rsidRPr="008A3889">
              <w:t>Maintain up-to-date partner agency hours, contacts, and personnel roster information</w:t>
            </w:r>
            <w:r w:rsidR="002908B6">
              <w:t>;</w:t>
            </w:r>
          </w:p>
          <w:p w:rsidR="007E7A52" w:rsidRDefault="008A3889">
            <w:pPr>
              <w:numPr>
                <w:ilvl w:val="0"/>
                <w:numId w:val="72"/>
              </w:numPr>
              <w:spacing w:after="60"/>
            </w:pPr>
            <w:r w:rsidRPr="008A3889">
              <w:t>Complete and properly file all necessary MARC client and partner agency forms</w:t>
            </w:r>
            <w:r w:rsidR="002908B6">
              <w:t>;</w:t>
            </w:r>
          </w:p>
          <w:p w:rsidR="007E7A52" w:rsidRDefault="008A3889">
            <w:pPr>
              <w:numPr>
                <w:ilvl w:val="0"/>
                <w:numId w:val="72"/>
              </w:numPr>
              <w:spacing w:after="60"/>
            </w:pPr>
            <w:r w:rsidRPr="008A3889">
              <w:t xml:space="preserve">Collect service delivery and </w:t>
            </w:r>
            <w:r w:rsidR="00FB3E7F">
              <w:t xml:space="preserve">client </w:t>
            </w:r>
            <w:r w:rsidRPr="008A3889">
              <w:t>feedback information according to MARC procedure</w:t>
            </w:r>
            <w:r w:rsidR="002908B6">
              <w:t>;</w:t>
            </w:r>
          </w:p>
          <w:p w:rsidR="007E7A52" w:rsidRDefault="008A3889">
            <w:pPr>
              <w:numPr>
                <w:ilvl w:val="0"/>
                <w:numId w:val="72"/>
              </w:numPr>
              <w:spacing w:after="60"/>
            </w:pPr>
            <w:r w:rsidRPr="008A3889">
              <w:t>Monitor status of disaster and coordinate with EOC, DRC, and others as appropriate</w:t>
            </w:r>
            <w:r w:rsidR="002908B6">
              <w:t>;</w:t>
            </w:r>
          </w:p>
          <w:p w:rsidR="007E7A52" w:rsidRDefault="008A3889">
            <w:pPr>
              <w:numPr>
                <w:ilvl w:val="0"/>
                <w:numId w:val="72"/>
              </w:numPr>
              <w:spacing w:after="60"/>
            </w:pPr>
            <w:r w:rsidRPr="008A3889">
              <w:t>Manage media requests and issue MARC press releases as needed</w:t>
            </w:r>
            <w:r w:rsidR="002908B6">
              <w:t>;</w:t>
            </w:r>
          </w:p>
          <w:p w:rsidR="007E7A52" w:rsidRDefault="008A3889">
            <w:pPr>
              <w:numPr>
                <w:ilvl w:val="0"/>
                <w:numId w:val="72"/>
              </w:numPr>
              <w:spacing w:after="60"/>
            </w:pPr>
            <w:r w:rsidRPr="008A3889">
              <w:t>Monitor resource levels and ensure that MARC maintains adequate supply of items needed for operations and service delivery</w:t>
            </w:r>
            <w:r w:rsidR="002908B6">
              <w:t>;</w:t>
            </w:r>
          </w:p>
          <w:p w:rsidR="007E7A52" w:rsidRDefault="008A3889">
            <w:pPr>
              <w:numPr>
                <w:ilvl w:val="0"/>
                <w:numId w:val="72"/>
              </w:numPr>
              <w:spacing w:after="60"/>
            </w:pPr>
            <w:r w:rsidRPr="008A3889">
              <w:t>Promptly report any operational or service delivery issues to lead agency for expedient resolution</w:t>
            </w:r>
            <w:r w:rsidR="002908B6">
              <w:t>;</w:t>
            </w:r>
          </w:p>
          <w:p w:rsidR="007E7A52" w:rsidRDefault="008A3889">
            <w:pPr>
              <w:numPr>
                <w:ilvl w:val="0"/>
                <w:numId w:val="72"/>
              </w:numPr>
              <w:spacing w:after="60"/>
            </w:pPr>
            <w:r w:rsidRPr="008A3889">
              <w:t>Ensure safety and security of MARC facility, staff and clients</w:t>
            </w:r>
            <w:r w:rsidR="002908B6">
              <w:t>.</w:t>
            </w:r>
          </w:p>
        </w:tc>
      </w:tr>
      <w:tr w:rsidR="008A3889" w:rsidRPr="008A3889" w:rsidTr="008A3889">
        <w:trPr>
          <w:cantSplit/>
          <w:trHeight w:val="1134"/>
        </w:trPr>
        <w:tc>
          <w:tcPr>
            <w:tcW w:w="648" w:type="dxa"/>
            <w:tcBorders>
              <w:top w:val="dotted" w:sz="8" w:space="0" w:color="808080" w:themeColor="background1" w:themeShade="80"/>
              <w:bottom w:val="dotted" w:sz="8" w:space="0" w:color="808080" w:themeColor="background1" w:themeShade="80"/>
            </w:tcBorders>
            <w:shd w:val="clear" w:color="auto" w:fill="000000" w:themeFill="text1"/>
            <w:textDirection w:val="btLr"/>
            <w:vAlign w:val="center"/>
          </w:tcPr>
          <w:p w:rsidR="007E7A52" w:rsidRPr="00795E4D" w:rsidRDefault="008A3889">
            <w:pPr>
              <w:ind w:left="113" w:right="113"/>
              <w:jc w:val="right"/>
              <w:rPr>
                <w:b/>
              </w:rPr>
            </w:pPr>
            <w:r w:rsidRPr="00795E4D">
              <w:rPr>
                <w:b/>
              </w:rPr>
              <w:lastRenderedPageBreak/>
              <w:t>STAND DOWN</w:t>
            </w:r>
          </w:p>
        </w:tc>
        <w:tc>
          <w:tcPr>
            <w:tcW w:w="8928" w:type="dxa"/>
            <w:tcBorders>
              <w:top w:val="dotted" w:sz="8" w:space="0" w:color="808080" w:themeColor="background1" w:themeShade="80"/>
              <w:bottom w:val="dotted" w:sz="8" w:space="0" w:color="808080" w:themeColor="background1" w:themeShade="80"/>
            </w:tcBorders>
          </w:tcPr>
          <w:p w:rsidR="007E7A52" w:rsidRPr="00795E4D" w:rsidRDefault="008A3889">
            <w:pPr>
              <w:spacing w:after="60"/>
              <w:rPr>
                <w:i/>
              </w:rPr>
            </w:pPr>
            <w:r w:rsidRPr="00795E4D">
              <w:rPr>
                <w:i/>
              </w:rPr>
              <w:t>(When it has been determined that a MARC close</w:t>
            </w:r>
            <w:r w:rsidR="0093082E">
              <w:rPr>
                <w:i/>
              </w:rPr>
              <w:t>s</w:t>
            </w:r>
            <w:r w:rsidRPr="00795E4D">
              <w:rPr>
                <w:i/>
              </w:rPr>
              <w:t>)</w:t>
            </w:r>
          </w:p>
          <w:p w:rsidR="007E7A52" w:rsidRPr="00795E4D" w:rsidRDefault="008A3889">
            <w:pPr>
              <w:numPr>
                <w:ilvl w:val="0"/>
                <w:numId w:val="72"/>
              </w:numPr>
              <w:spacing w:after="60"/>
            </w:pPr>
            <w:r w:rsidRPr="00795E4D">
              <w:t>Provide appropriate advance notice of closing to partner agencies, clients, government, and general public</w:t>
            </w:r>
            <w:r w:rsidR="00C62C50">
              <w:t>.</w:t>
            </w:r>
          </w:p>
          <w:p w:rsidR="007E7A52" w:rsidRPr="00795E4D" w:rsidRDefault="008A3889">
            <w:pPr>
              <w:numPr>
                <w:ilvl w:val="0"/>
                <w:numId w:val="72"/>
              </w:numPr>
              <w:spacing w:after="60"/>
            </w:pPr>
            <w:r w:rsidRPr="00795E4D">
              <w:t>Establish and execute transition plans addressing:</w:t>
            </w:r>
          </w:p>
          <w:p w:rsidR="007E7A52" w:rsidRPr="00795E4D" w:rsidRDefault="008A3889">
            <w:pPr>
              <w:numPr>
                <w:ilvl w:val="1"/>
                <w:numId w:val="72"/>
              </w:numPr>
              <w:spacing w:after="60"/>
            </w:pPr>
            <w:r w:rsidRPr="00795E4D">
              <w:t>Forwarding cases to and meeting client needs in the next stage of recovery</w:t>
            </w:r>
            <w:r w:rsidR="00C62C50">
              <w:t>;</w:t>
            </w:r>
          </w:p>
          <w:p w:rsidR="007E7A52" w:rsidRPr="00795E4D" w:rsidRDefault="008A3889">
            <w:pPr>
              <w:numPr>
                <w:ilvl w:val="1"/>
                <w:numId w:val="72"/>
              </w:numPr>
              <w:spacing w:after="60"/>
            </w:pPr>
            <w:r w:rsidRPr="00795E4D">
              <w:t>Returning MARC facility and resources back to appropriate state</w:t>
            </w:r>
            <w:r w:rsidR="00C62C50">
              <w:t>.</w:t>
            </w:r>
          </w:p>
          <w:p w:rsidR="007E7A52" w:rsidRPr="00795E4D" w:rsidRDefault="00364FB4">
            <w:pPr>
              <w:numPr>
                <w:ilvl w:val="0"/>
                <w:numId w:val="72"/>
              </w:numPr>
              <w:spacing w:after="60"/>
            </w:pPr>
            <w:r w:rsidRPr="00795E4D">
              <w:t xml:space="preserve">Conduct </w:t>
            </w:r>
            <w:proofErr w:type="gramStart"/>
            <w:r w:rsidRPr="00795E4D">
              <w:t>After</w:t>
            </w:r>
            <w:proofErr w:type="gramEnd"/>
            <w:r w:rsidRPr="00795E4D">
              <w:t xml:space="preserve"> Action Reporting (including analysis of partner agency and client feedback and capture of findings for injection to future MARC operations)</w:t>
            </w:r>
            <w:r w:rsidR="00C62C50">
              <w:t>.</w:t>
            </w:r>
          </w:p>
          <w:p w:rsidR="007E7A52" w:rsidRPr="00795E4D" w:rsidRDefault="00364FB4">
            <w:pPr>
              <w:numPr>
                <w:ilvl w:val="0"/>
                <w:numId w:val="72"/>
              </w:numPr>
              <w:spacing w:after="60"/>
            </w:pPr>
            <w:r w:rsidRPr="00795E4D">
              <w:t>Establish process for update and maintenance of local MARC plan and its housing with a locally-shared resource</w:t>
            </w:r>
            <w:r w:rsidR="00C62C50">
              <w:t>.</w:t>
            </w:r>
          </w:p>
        </w:tc>
      </w:tr>
    </w:tbl>
    <w:p w:rsidR="007E7A52" w:rsidRDefault="007E7A52"/>
    <w:p w:rsidR="007F4373" w:rsidRDefault="007F4373" w:rsidP="004C0154">
      <w:pPr>
        <w:spacing w:after="200"/>
        <w:rPr>
          <w:rFonts w:eastAsiaTheme="majorEastAsia" w:cs="Arial"/>
          <w:b/>
          <w:bCs/>
          <w:color w:val="000000" w:themeColor="text1"/>
          <w:sz w:val="26"/>
          <w:szCs w:val="26"/>
        </w:rPr>
      </w:pPr>
      <w:r>
        <w:rPr>
          <w:rFonts w:cs="Arial"/>
        </w:rPr>
        <w:br w:type="page"/>
      </w:r>
    </w:p>
    <w:p w:rsidR="00D82A2F" w:rsidRDefault="00E03A2C" w:rsidP="004C0154">
      <w:pPr>
        <w:pStyle w:val="Heading2"/>
        <w:rPr>
          <w:u w:val="single"/>
        </w:rPr>
      </w:pPr>
      <w:bookmarkStart w:id="41" w:name="_Appendix_B:_Sample"/>
      <w:bookmarkStart w:id="42" w:name="_Toc421803731"/>
      <w:bookmarkEnd w:id="41"/>
      <w:r w:rsidRPr="00E64831">
        <w:lastRenderedPageBreak/>
        <w:t xml:space="preserve">Appendix </w:t>
      </w:r>
      <w:r w:rsidR="00F572C1">
        <w:t>B</w:t>
      </w:r>
      <w:r w:rsidR="0098285E" w:rsidRPr="00E64831">
        <w:t>:</w:t>
      </w:r>
      <w:r w:rsidR="00F572C1">
        <w:t xml:space="preserve"> </w:t>
      </w:r>
      <w:r w:rsidR="007A7EAF">
        <w:t xml:space="preserve">Sample </w:t>
      </w:r>
      <w:r w:rsidRPr="00E64831">
        <w:t xml:space="preserve">MARC </w:t>
      </w:r>
      <w:r w:rsidR="0098285E" w:rsidRPr="00E64831">
        <w:t>Partner Agency and Individual Agreement, Code of Ethics and Conduct</w:t>
      </w:r>
      <w:bookmarkEnd w:id="42"/>
    </w:p>
    <w:p w:rsidR="00D82A2F" w:rsidRDefault="00D82A2F" w:rsidP="004C0154">
      <w:pPr>
        <w:rPr>
          <w:rFonts w:cs="Arial"/>
          <w:b/>
          <w:u w:val="single"/>
        </w:rPr>
      </w:pPr>
    </w:p>
    <w:p w:rsidR="00D82A2F" w:rsidRDefault="00E03A2C" w:rsidP="004C0154">
      <w:pPr>
        <w:spacing w:after="160"/>
        <w:rPr>
          <w:rFonts w:cs="Arial"/>
        </w:rPr>
      </w:pPr>
      <w:r w:rsidRPr="00E64831">
        <w:rPr>
          <w:rFonts w:cs="Arial"/>
        </w:rPr>
        <w:t>All agencies and individuals are required to sign the Code of Ethics and Conduct form certifying that they shall meet the following standards of conduct when delivering services.</w:t>
      </w:r>
    </w:p>
    <w:p w:rsidR="00D82A2F" w:rsidRDefault="00E03A2C" w:rsidP="004C0154">
      <w:pPr>
        <w:spacing w:after="160"/>
        <w:rPr>
          <w:rFonts w:cs="Arial"/>
        </w:rPr>
      </w:pPr>
      <w:r w:rsidRPr="00E64831">
        <w:rPr>
          <w:rFonts w:cs="Arial"/>
        </w:rPr>
        <w:t>I AGREE to adhere to the highest ethical performance standards stated below:</w:t>
      </w:r>
    </w:p>
    <w:p w:rsidR="00D82A2F" w:rsidRDefault="00E03A2C" w:rsidP="004C0154">
      <w:pPr>
        <w:numPr>
          <w:ilvl w:val="0"/>
          <w:numId w:val="4"/>
        </w:numPr>
        <w:spacing w:after="160"/>
        <w:rPr>
          <w:rFonts w:cs="Arial"/>
        </w:rPr>
      </w:pPr>
      <w:r w:rsidRPr="00E64831">
        <w:rPr>
          <w:rFonts w:cs="Arial"/>
        </w:rPr>
        <w:t>Give assistance without discrimination and ensure respect for the individual.</w:t>
      </w:r>
    </w:p>
    <w:p w:rsidR="00D82A2F" w:rsidRDefault="00E03A2C" w:rsidP="004C0154">
      <w:pPr>
        <w:numPr>
          <w:ilvl w:val="0"/>
          <w:numId w:val="4"/>
        </w:numPr>
        <w:rPr>
          <w:rFonts w:cs="Arial"/>
        </w:rPr>
      </w:pPr>
      <w:r w:rsidRPr="00E64831">
        <w:rPr>
          <w:rFonts w:cs="Arial"/>
        </w:rPr>
        <w:t>Provide assistance with impartiality and with the following considerations:</w:t>
      </w:r>
    </w:p>
    <w:p w:rsidR="00D82A2F" w:rsidRDefault="00E03A2C" w:rsidP="004C0154">
      <w:pPr>
        <w:numPr>
          <w:ilvl w:val="1"/>
          <w:numId w:val="4"/>
        </w:numPr>
        <w:rPr>
          <w:rFonts w:cs="Arial"/>
        </w:rPr>
      </w:pPr>
      <w:r w:rsidRPr="00E64831">
        <w:rPr>
          <w:rFonts w:cs="Arial"/>
        </w:rPr>
        <w:t>No discrimination as to nationality, race, religious beliefs, class</w:t>
      </w:r>
      <w:r w:rsidR="00837587">
        <w:rPr>
          <w:rFonts w:cs="Arial"/>
        </w:rPr>
        <w:t>, gender, sexual orientation, access or functional needs,</w:t>
      </w:r>
      <w:r w:rsidRPr="00E64831">
        <w:rPr>
          <w:rFonts w:cs="Arial"/>
        </w:rPr>
        <w:t xml:space="preserve"> or political opinions.</w:t>
      </w:r>
    </w:p>
    <w:p w:rsidR="00D82A2F" w:rsidRDefault="00E03A2C" w:rsidP="004C0154">
      <w:pPr>
        <w:numPr>
          <w:ilvl w:val="1"/>
          <w:numId w:val="4"/>
        </w:numPr>
        <w:spacing w:after="160"/>
        <w:rPr>
          <w:rFonts w:cs="Arial"/>
        </w:rPr>
      </w:pPr>
      <w:r w:rsidRPr="00E64831">
        <w:rPr>
          <w:rFonts w:cs="Arial"/>
        </w:rPr>
        <w:t>Provide assistance based on need.</w:t>
      </w:r>
    </w:p>
    <w:p w:rsidR="00D82A2F" w:rsidRDefault="00E03A2C" w:rsidP="004C0154">
      <w:pPr>
        <w:numPr>
          <w:ilvl w:val="0"/>
          <w:numId w:val="4"/>
        </w:numPr>
        <w:rPr>
          <w:rFonts w:cs="Arial"/>
        </w:rPr>
      </w:pPr>
      <w:r w:rsidRPr="00E64831">
        <w:rPr>
          <w:rFonts w:cs="Arial"/>
        </w:rPr>
        <w:t>Maintain neutrality</w:t>
      </w:r>
      <w:r w:rsidR="00837587">
        <w:rPr>
          <w:rFonts w:cs="Arial"/>
        </w:rPr>
        <w:t xml:space="preserve"> while </w:t>
      </w:r>
      <w:r w:rsidR="004677F1">
        <w:rPr>
          <w:rFonts w:cs="Arial"/>
        </w:rPr>
        <w:t>working in</w:t>
      </w:r>
      <w:r w:rsidR="00837587">
        <w:rPr>
          <w:rFonts w:cs="Arial"/>
        </w:rPr>
        <w:t xml:space="preserve"> the MARC or representing the MARC</w:t>
      </w:r>
      <w:r w:rsidRPr="00E64831">
        <w:rPr>
          <w:rFonts w:cs="Arial"/>
        </w:rPr>
        <w:t>:</w:t>
      </w:r>
    </w:p>
    <w:p w:rsidR="00D82A2F" w:rsidRDefault="00E03A2C" w:rsidP="004C0154">
      <w:pPr>
        <w:numPr>
          <w:ilvl w:val="1"/>
          <w:numId w:val="4"/>
        </w:numPr>
        <w:rPr>
          <w:rFonts w:cs="Arial"/>
        </w:rPr>
      </w:pPr>
      <w:r w:rsidRPr="00E64831">
        <w:rPr>
          <w:rFonts w:cs="Arial"/>
        </w:rPr>
        <w:t>I will not engage in conversations of a political, racial, religious or ideological nature.</w:t>
      </w:r>
    </w:p>
    <w:p w:rsidR="00D82A2F" w:rsidRDefault="00E03A2C" w:rsidP="004C0154">
      <w:pPr>
        <w:numPr>
          <w:ilvl w:val="1"/>
          <w:numId w:val="4"/>
        </w:numPr>
        <w:spacing w:after="160"/>
        <w:rPr>
          <w:rFonts w:cs="Arial"/>
        </w:rPr>
      </w:pPr>
      <w:r w:rsidRPr="00E64831">
        <w:rPr>
          <w:rFonts w:cs="Arial"/>
        </w:rPr>
        <w:t>I will not attempt to convert, proselytize, or in any other way influence another’s religious, political, or ideological beliefs.</w:t>
      </w:r>
    </w:p>
    <w:p w:rsidR="00D82A2F" w:rsidRDefault="00E03A2C" w:rsidP="004C0154">
      <w:pPr>
        <w:numPr>
          <w:ilvl w:val="0"/>
          <w:numId w:val="4"/>
        </w:numPr>
        <w:spacing w:after="160"/>
        <w:rPr>
          <w:rFonts w:cs="Arial"/>
        </w:rPr>
      </w:pPr>
      <w:r w:rsidRPr="00E64831">
        <w:rPr>
          <w:rFonts w:cs="Arial"/>
        </w:rPr>
        <w:t xml:space="preserve">I understand that all partner agencies have equal status in the MARC and </w:t>
      </w:r>
      <w:r w:rsidR="0056521B">
        <w:rPr>
          <w:rFonts w:cs="Arial"/>
        </w:rPr>
        <w:t xml:space="preserve">must </w:t>
      </w:r>
      <w:r w:rsidRPr="00E64831">
        <w:rPr>
          <w:rFonts w:cs="Arial"/>
        </w:rPr>
        <w:t>abide by the Chain of Command. Our commitment to serve brings these agencies together with a common purpose and inspires us to excel and to behave in ways that inspire the trust of those seeking help after being affected by disaster.</w:t>
      </w:r>
    </w:p>
    <w:p w:rsidR="00D82A2F" w:rsidRDefault="00E03A2C" w:rsidP="004C0154">
      <w:pPr>
        <w:numPr>
          <w:ilvl w:val="0"/>
          <w:numId w:val="4"/>
        </w:numPr>
        <w:spacing w:after="160"/>
        <w:rPr>
          <w:rFonts w:cs="Arial"/>
        </w:rPr>
      </w:pPr>
      <w:r w:rsidRPr="00E64831">
        <w:rPr>
          <w:rFonts w:cs="Arial"/>
        </w:rPr>
        <w:t>All partner agency representatives and individuals will comply with applicable Federal, state and local laws and regulations.</w:t>
      </w:r>
    </w:p>
    <w:p w:rsidR="00D82A2F" w:rsidRDefault="00E03A2C" w:rsidP="004C0154">
      <w:pPr>
        <w:numPr>
          <w:ilvl w:val="0"/>
          <w:numId w:val="4"/>
        </w:numPr>
        <w:spacing w:after="160"/>
        <w:rPr>
          <w:rFonts w:cs="Arial"/>
        </w:rPr>
      </w:pPr>
      <w:r w:rsidRPr="00E64831">
        <w:rPr>
          <w:rFonts w:cs="Arial"/>
        </w:rPr>
        <w:t>No person shall work while under the influence of illegal drugs/substances or alcohol.  Anyone observing someone possibly under the influence of drugs/alcohol</w:t>
      </w:r>
      <w:r w:rsidR="0056521B">
        <w:rPr>
          <w:rFonts w:cs="Arial"/>
        </w:rPr>
        <w:t xml:space="preserve"> should</w:t>
      </w:r>
      <w:r w:rsidRPr="00E64831">
        <w:rPr>
          <w:rFonts w:cs="Arial"/>
        </w:rPr>
        <w:t xml:space="preserve"> report this to the MARC </w:t>
      </w:r>
      <w:r w:rsidR="00401C61" w:rsidRPr="00E64831">
        <w:rPr>
          <w:rFonts w:cs="Arial"/>
        </w:rPr>
        <w:t xml:space="preserve">Site </w:t>
      </w:r>
      <w:r w:rsidRPr="00E64831">
        <w:rPr>
          <w:rFonts w:cs="Arial"/>
        </w:rPr>
        <w:t>Manager.</w:t>
      </w:r>
    </w:p>
    <w:p w:rsidR="00D82A2F" w:rsidRDefault="00E03A2C" w:rsidP="004C0154">
      <w:pPr>
        <w:numPr>
          <w:ilvl w:val="0"/>
          <w:numId w:val="4"/>
        </w:numPr>
        <w:spacing w:after="160"/>
        <w:rPr>
          <w:rFonts w:cs="Arial"/>
        </w:rPr>
      </w:pPr>
      <w:r w:rsidRPr="00E64831">
        <w:rPr>
          <w:rFonts w:cs="Arial"/>
        </w:rPr>
        <w:t>All partner agency representatives and individuals will ensure that conflicts of interests do not occur with immediate family members or close personal relationships when providing assistance.</w:t>
      </w:r>
    </w:p>
    <w:p w:rsidR="00D82A2F" w:rsidRDefault="00364FB4" w:rsidP="004C0154">
      <w:pPr>
        <w:numPr>
          <w:ilvl w:val="0"/>
          <w:numId w:val="4"/>
        </w:numPr>
        <w:spacing w:after="160"/>
        <w:rPr>
          <w:rFonts w:cs="Arial"/>
        </w:rPr>
      </w:pPr>
      <w:r w:rsidRPr="00364FB4">
        <w:rPr>
          <w:rFonts w:cs="Arial"/>
        </w:rPr>
        <w:t>It is recommended that partner agency representatives and individuals adhere to the National Volunteer Organizations Active in Disaster (National VOAD) Disaster Case Management Points of Consensus when providing assistance for disaster caused needs. These points of</w:t>
      </w:r>
      <w:r w:rsidR="00E03A2C" w:rsidRPr="00CA5442">
        <w:rPr>
          <w:rFonts w:cs="Arial"/>
        </w:rPr>
        <w:t xml:space="preserve"> consensus</w:t>
      </w:r>
      <w:r w:rsidR="00E03A2C" w:rsidRPr="00E64831">
        <w:rPr>
          <w:rFonts w:cs="Arial"/>
        </w:rPr>
        <w:t xml:space="preserve"> ensure a uniform, consistent, and standardized approach for service delivery.</w:t>
      </w:r>
    </w:p>
    <w:p w:rsidR="00D82A2F" w:rsidRDefault="00E03A2C" w:rsidP="004C0154">
      <w:pPr>
        <w:numPr>
          <w:ilvl w:val="0"/>
          <w:numId w:val="4"/>
        </w:numPr>
        <w:spacing w:after="160"/>
        <w:rPr>
          <w:rFonts w:cs="Arial"/>
        </w:rPr>
      </w:pPr>
      <w:r w:rsidRPr="00E64831">
        <w:rPr>
          <w:rFonts w:cs="Arial"/>
        </w:rPr>
        <w:t>I will not engage in the following actions:</w:t>
      </w:r>
    </w:p>
    <w:p w:rsidR="00D82A2F" w:rsidRDefault="00E03A2C" w:rsidP="004C0154">
      <w:pPr>
        <w:numPr>
          <w:ilvl w:val="1"/>
          <w:numId w:val="4"/>
        </w:numPr>
        <w:spacing w:after="120"/>
        <w:rPr>
          <w:rFonts w:cs="Arial"/>
        </w:rPr>
      </w:pPr>
      <w:r w:rsidRPr="00E64831">
        <w:rPr>
          <w:rFonts w:cs="Arial"/>
          <w:b/>
        </w:rPr>
        <w:t>Personal Use</w:t>
      </w:r>
      <w:r w:rsidRPr="00E64831">
        <w:rPr>
          <w:rFonts w:cs="Arial"/>
        </w:rPr>
        <w:t>: Authorize the use of or use the name, emblem, services or endorsement of any partner agency or individual in the MARC for personal benefit or advantage.</w:t>
      </w:r>
    </w:p>
    <w:p w:rsidR="00D82A2F" w:rsidRDefault="00E03A2C" w:rsidP="004C0154">
      <w:pPr>
        <w:numPr>
          <w:ilvl w:val="1"/>
          <w:numId w:val="4"/>
        </w:numPr>
        <w:spacing w:after="120"/>
        <w:rPr>
          <w:rFonts w:cs="Arial"/>
        </w:rPr>
      </w:pPr>
      <w:r w:rsidRPr="00E64831">
        <w:rPr>
          <w:rFonts w:cs="Arial"/>
          <w:b/>
        </w:rPr>
        <w:lastRenderedPageBreak/>
        <w:t>Financial Advantage</w:t>
      </w:r>
      <w:r w:rsidRPr="00E64831">
        <w:rPr>
          <w:rFonts w:cs="Arial"/>
        </w:rPr>
        <w:t>: Accept or seek any financial advantage or benefit for myself or on behalf of anyone else in the MARC.</w:t>
      </w:r>
    </w:p>
    <w:p w:rsidR="00D82A2F" w:rsidRDefault="00E03A2C" w:rsidP="004C0154">
      <w:pPr>
        <w:numPr>
          <w:ilvl w:val="1"/>
          <w:numId w:val="4"/>
        </w:numPr>
        <w:spacing w:after="120"/>
        <w:rPr>
          <w:rFonts w:cs="Arial"/>
        </w:rPr>
      </w:pPr>
      <w:r w:rsidRPr="00E64831">
        <w:rPr>
          <w:rFonts w:cs="Arial"/>
          <w:b/>
        </w:rPr>
        <w:t>Affiliation</w:t>
      </w:r>
      <w:r w:rsidRPr="00E64831">
        <w:rPr>
          <w:rFonts w:cs="Arial"/>
        </w:rPr>
        <w:t>: Publicly use any MARC or affiliation in connection with the promotion of partisan politics, religious matters or positions on any issues.</w:t>
      </w:r>
    </w:p>
    <w:p w:rsidR="00D82A2F" w:rsidRDefault="00E03A2C" w:rsidP="004C0154">
      <w:pPr>
        <w:numPr>
          <w:ilvl w:val="1"/>
          <w:numId w:val="4"/>
        </w:numPr>
        <w:spacing w:after="120"/>
        <w:rPr>
          <w:rFonts w:cs="Arial"/>
        </w:rPr>
      </w:pPr>
      <w:r w:rsidRPr="00E64831">
        <w:rPr>
          <w:rFonts w:cs="Arial"/>
          <w:b/>
        </w:rPr>
        <w:t>Confidentiality</w:t>
      </w:r>
      <w:r w:rsidRPr="00E64831">
        <w:rPr>
          <w:rFonts w:cs="Arial"/>
        </w:rPr>
        <w:t>: Disclose any confidential information that is obtained solely as a result of participating in the MARC to any person not authorized to receive such information.</w:t>
      </w:r>
    </w:p>
    <w:p w:rsidR="00D82A2F" w:rsidRDefault="00E03A2C" w:rsidP="004C0154">
      <w:pPr>
        <w:numPr>
          <w:ilvl w:val="1"/>
          <w:numId w:val="4"/>
        </w:numPr>
        <w:spacing w:after="120"/>
        <w:rPr>
          <w:rFonts w:cs="Arial"/>
        </w:rPr>
      </w:pPr>
      <w:r w:rsidRPr="00E64831">
        <w:rPr>
          <w:rFonts w:cs="Arial"/>
          <w:b/>
        </w:rPr>
        <w:t>Retaliation</w:t>
      </w:r>
      <w:r w:rsidRPr="00E64831">
        <w:rPr>
          <w:rFonts w:cs="Arial"/>
        </w:rPr>
        <w:t>: Retaliate against any member who seeks advice from, raises a concern with or makes a complaint to the MARC</w:t>
      </w:r>
      <w:r w:rsidR="00401C61" w:rsidRPr="00E64831">
        <w:rPr>
          <w:rFonts w:cs="Arial"/>
        </w:rPr>
        <w:t xml:space="preserve"> Site</w:t>
      </w:r>
      <w:r w:rsidRPr="00E64831">
        <w:rPr>
          <w:rFonts w:cs="Arial"/>
        </w:rPr>
        <w:t xml:space="preserve"> Manager or any other partner agency or individual regarding fraud, waste, abuse, policy violations, discrimination, illegal conduct, unethical conduct, unsafe conduct or any other misconduct.</w:t>
      </w:r>
    </w:p>
    <w:p w:rsidR="00D82A2F" w:rsidRDefault="00F60E92" w:rsidP="004C0154">
      <w:pPr>
        <w:numPr>
          <w:ilvl w:val="1"/>
          <w:numId w:val="4"/>
        </w:numPr>
        <w:spacing w:after="240"/>
        <w:rPr>
          <w:rFonts w:cs="Arial"/>
        </w:rPr>
      </w:pPr>
      <w:r>
        <w:rPr>
          <w:rFonts w:cs="Arial"/>
        </w:rPr>
        <w:t>Act</w:t>
      </w:r>
      <w:r w:rsidR="00E03A2C" w:rsidRPr="00E64831">
        <w:rPr>
          <w:rFonts w:cs="Arial"/>
        </w:rPr>
        <w:t xml:space="preserve"> in any manner that is contrary to the best interest of the MARC partner agencies or those seeking assistance.</w:t>
      </w:r>
    </w:p>
    <w:p w:rsidR="00D82A2F" w:rsidRPr="00C44894" w:rsidRDefault="00D82A2F" w:rsidP="004C0154">
      <w:pPr>
        <w:rPr>
          <w:rFonts w:cs="Arial"/>
          <w:b/>
        </w:rPr>
      </w:pPr>
      <w:r w:rsidRPr="00C44894">
        <w:rPr>
          <w:rFonts w:cs="Arial"/>
          <w:b/>
        </w:rPr>
        <w:t>Certification of Commitment to the Code of Ethics and Conduct</w:t>
      </w:r>
    </w:p>
    <w:p w:rsidR="00D82A2F" w:rsidRDefault="00E03A2C" w:rsidP="004C0154">
      <w:pPr>
        <w:spacing w:after="240"/>
        <w:rPr>
          <w:rFonts w:cs="Arial"/>
        </w:rPr>
      </w:pPr>
      <w:r w:rsidRPr="00E64831">
        <w:rPr>
          <w:rFonts w:cs="Arial"/>
        </w:rPr>
        <w:t xml:space="preserve">I certify that I have read and understand the Code of Ethics and </w:t>
      </w:r>
      <w:r w:rsidR="00FB3E7F">
        <w:rPr>
          <w:rFonts w:cs="Arial"/>
        </w:rPr>
        <w:t>Conduct for partner a</w:t>
      </w:r>
      <w:r w:rsidRPr="00E64831">
        <w:rPr>
          <w:rFonts w:cs="Arial"/>
        </w:rPr>
        <w:t xml:space="preserve">gencies and agree to comply with it as well as applicable laws at all times.  I affirm that I have no personal, business or financial interest that conflicts or appears to conflict with the best interests </w:t>
      </w:r>
      <w:r w:rsidR="00F60E92">
        <w:rPr>
          <w:rFonts w:cs="Arial"/>
        </w:rPr>
        <w:t>o</w:t>
      </w:r>
      <w:r w:rsidR="00F60E92" w:rsidRPr="00E64831">
        <w:rPr>
          <w:rFonts w:cs="Arial"/>
        </w:rPr>
        <w:t xml:space="preserve">f </w:t>
      </w:r>
      <w:r w:rsidRPr="00E64831">
        <w:rPr>
          <w:rFonts w:cs="Arial"/>
        </w:rPr>
        <w:t>the MARC partner agencies as well as those seeking assistance. I further affirm that the information registering the agency below to participate in the MARC is correct.</w:t>
      </w:r>
    </w:p>
    <w:p w:rsidR="00D82A2F" w:rsidRDefault="00E03A2C" w:rsidP="004C0154">
      <w:pPr>
        <w:rPr>
          <w:rFonts w:cs="Arial"/>
        </w:rPr>
      </w:pPr>
      <w:r w:rsidRPr="00E64831">
        <w:rPr>
          <w:rFonts w:cs="Arial"/>
        </w:rPr>
        <w:t xml:space="preserve">At any time during the term of my affiliation with the MARC, </w:t>
      </w:r>
      <w:r w:rsidR="0056521B">
        <w:rPr>
          <w:rFonts w:cs="Arial"/>
        </w:rPr>
        <w:t xml:space="preserve">should </w:t>
      </w:r>
      <w:r w:rsidRPr="00E64831">
        <w:rPr>
          <w:rFonts w:cs="Arial"/>
        </w:rPr>
        <w:t xml:space="preserve">an actual or potential conflict of interest arise between my organization and/or my personal, business, or financial interests and the interests of the MARC, I agree to: (1) disclose promptly the actual or potential conflict to the MARC </w:t>
      </w:r>
      <w:r w:rsidR="00401C61" w:rsidRPr="00E64831">
        <w:rPr>
          <w:rFonts w:cs="Arial"/>
        </w:rPr>
        <w:t xml:space="preserve">Site </w:t>
      </w:r>
      <w:r w:rsidRPr="00E64831">
        <w:rPr>
          <w:rFonts w:cs="Arial"/>
        </w:rPr>
        <w:t xml:space="preserve">Manager; and (2) abide by the decision of the MARC </w:t>
      </w:r>
      <w:r w:rsidR="00401C61" w:rsidRPr="00E64831">
        <w:rPr>
          <w:rFonts w:cs="Arial"/>
        </w:rPr>
        <w:t xml:space="preserve">Site </w:t>
      </w:r>
      <w:r w:rsidRPr="00E64831">
        <w:rPr>
          <w:rFonts w:cs="Arial"/>
        </w:rPr>
        <w:t>Manager regarding continued participation on the MARC.</w:t>
      </w:r>
    </w:p>
    <w:p w:rsidR="00D82A2F" w:rsidRDefault="00D82A2F" w:rsidP="004C0154">
      <w:pPr>
        <w:rPr>
          <w:rFonts w:cs="Arial"/>
        </w:rPr>
      </w:pPr>
    </w:p>
    <w:p w:rsidR="00D82A2F" w:rsidRPr="00C44894" w:rsidRDefault="00C44894" w:rsidP="004C0154">
      <w:pPr>
        <w:spacing w:after="120"/>
        <w:rPr>
          <w:rFonts w:cs="Arial"/>
          <w:b/>
        </w:rPr>
      </w:pPr>
      <w:r w:rsidRPr="00C44894">
        <w:rPr>
          <w:rFonts w:cs="Arial"/>
          <w:b/>
        </w:rPr>
        <w:t xml:space="preserve">After reading these policies, please complete the information below, sign and return this form to the </w:t>
      </w:r>
      <w:r w:rsidR="006B70C2">
        <w:rPr>
          <w:rFonts w:cs="Arial"/>
          <w:b/>
        </w:rPr>
        <w:t>MARC</w:t>
      </w:r>
      <w:r w:rsidRPr="00C44894">
        <w:rPr>
          <w:rFonts w:cs="Arial"/>
          <w:b/>
        </w:rPr>
        <w:t xml:space="preserve"> </w:t>
      </w:r>
      <w:r w:rsidR="006B70C2">
        <w:rPr>
          <w:rFonts w:cs="Arial"/>
          <w:b/>
        </w:rPr>
        <w:t>S</w:t>
      </w:r>
      <w:r w:rsidRPr="00C44894">
        <w:rPr>
          <w:rFonts w:cs="Arial"/>
          <w:b/>
        </w:rPr>
        <w:t xml:space="preserve">ite </w:t>
      </w:r>
      <w:r w:rsidR="006B70C2">
        <w:rPr>
          <w:rFonts w:cs="Arial"/>
          <w:b/>
        </w:rPr>
        <w:t>M</w:t>
      </w:r>
      <w:r w:rsidRPr="00C44894">
        <w:rPr>
          <w:rFonts w:cs="Arial"/>
          <w:b/>
        </w:rPr>
        <w:t>anager.</w:t>
      </w:r>
    </w:p>
    <w:tbl>
      <w:tblPr>
        <w:tblStyle w:val="TableGrid"/>
        <w:tblW w:w="9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6"/>
        <w:gridCol w:w="186"/>
        <w:gridCol w:w="183"/>
        <w:gridCol w:w="111"/>
        <w:gridCol w:w="271"/>
        <w:gridCol w:w="3141"/>
        <w:gridCol w:w="1170"/>
        <w:gridCol w:w="450"/>
        <w:gridCol w:w="176"/>
        <w:gridCol w:w="515"/>
        <w:gridCol w:w="445"/>
        <w:gridCol w:w="2064"/>
      </w:tblGrid>
      <w:tr w:rsidR="006B70C2" w:rsidRPr="006B70C2" w:rsidTr="002F5082">
        <w:trPr>
          <w:trHeight w:val="461"/>
        </w:trPr>
        <w:tc>
          <w:tcPr>
            <w:tcW w:w="1736" w:type="dxa"/>
            <w:gridSpan w:val="4"/>
            <w:vAlign w:val="bottom"/>
          </w:tcPr>
          <w:p w:rsidR="007E7A52" w:rsidRDefault="00C44894">
            <w:pPr>
              <w:rPr>
                <w:b/>
              </w:rPr>
            </w:pPr>
            <w:r w:rsidRPr="006B70C2">
              <w:rPr>
                <w:b/>
              </w:rPr>
              <w:t>Organization:</w:t>
            </w:r>
          </w:p>
        </w:tc>
        <w:tc>
          <w:tcPr>
            <w:tcW w:w="4582" w:type="dxa"/>
            <w:gridSpan w:val="3"/>
            <w:tcBorders>
              <w:bottom w:val="single" w:sz="4" w:space="0" w:color="auto"/>
            </w:tcBorders>
            <w:vAlign w:val="bottom"/>
          </w:tcPr>
          <w:p w:rsidR="007E7A52" w:rsidRDefault="007E7A52">
            <w:pPr>
              <w:rPr>
                <w:b/>
              </w:rPr>
            </w:pPr>
          </w:p>
        </w:tc>
        <w:tc>
          <w:tcPr>
            <w:tcW w:w="1141" w:type="dxa"/>
            <w:gridSpan w:val="3"/>
            <w:vAlign w:val="bottom"/>
          </w:tcPr>
          <w:p w:rsidR="007E7A52" w:rsidRDefault="00C44894">
            <w:pPr>
              <w:jc w:val="right"/>
              <w:rPr>
                <w:b/>
              </w:rPr>
            </w:pPr>
            <w:r w:rsidRPr="006B70C2">
              <w:rPr>
                <w:b/>
              </w:rPr>
              <w:t>Phone:</w:t>
            </w:r>
          </w:p>
        </w:tc>
        <w:tc>
          <w:tcPr>
            <w:tcW w:w="2509" w:type="dxa"/>
            <w:gridSpan w:val="2"/>
            <w:tcBorders>
              <w:bottom w:val="single" w:sz="4" w:space="0" w:color="auto"/>
            </w:tcBorders>
            <w:vAlign w:val="bottom"/>
          </w:tcPr>
          <w:p w:rsidR="007E7A52" w:rsidRDefault="007E7A52">
            <w:pPr>
              <w:rPr>
                <w:b/>
              </w:rPr>
            </w:pPr>
          </w:p>
        </w:tc>
      </w:tr>
      <w:tr w:rsidR="00C44894" w:rsidRPr="006B70C2" w:rsidTr="002F5082">
        <w:trPr>
          <w:trHeight w:val="461"/>
        </w:trPr>
        <w:tc>
          <w:tcPr>
            <w:tcW w:w="2007" w:type="dxa"/>
            <w:gridSpan w:val="5"/>
            <w:vAlign w:val="bottom"/>
          </w:tcPr>
          <w:p w:rsidR="007E7A52" w:rsidRDefault="00C44894">
            <w:pPr>
              <w:rPr>
                <w:b/>
              </w:rPr>
            </w:pPr>
            <w:r w:rsidRPr="006B70C2">
              <w:rPr>
                <w:b/>
              </w:rPr>
              <w:t>Contact Person:</w:t>
            </w:r>
          </w:p>
        </w:tc>
        <w:tc>
          <w:tcPr>
            <w:tcW w:w="7961" w:type="dxa"/>
            <w:gridSpan w:val="7"/>
            <w:tcBorders>
              <w:bottom w:val="single" w:sz="4" w:space="0" w:color="auto"/>
            </w:tcBorders>
            <w:vAlign w:val="bottom"/>
          </w:tcPr>
          <w:p w:rsidR="007E7A52" w:rsidRDefault="007E7A52">
            <w:pPr>
              <w:rPr>
                <w:b/>
              </w:rPr>
            </w:pPr>
          </w:p>
        </w:tc>
      </w:tr>
      <w:tr w:rsidR="006B70C2" w:rsidRPr="006B70C2" w:rsidTr="002F5082">
        <w:trPr>
          <w:trHeight w:val="461"/>
        </w:trPr>
        <w:tc>
          <w:tcPr>
            <w:tcW w:w="1736" w:type="dxa"/>
            <w:gridSpan w:val="4"/>
            <w:vAlign w:val="bottom"/>
          </w:tcPr>
          <w:p w:rsidR="007E7A52" w:rsidRDefault="00C44894">
            <w:pPr>
              <w:rPr>
                <w:b/>
              </w:rPr>
            </w:pPr>
            <w:r w:rsidRPr="006B70C2">
              <w:rPr>
                <w:b/>
              </w:rPr>
              <w:t>Office Phone:</w:t>
            </w:r>
          </w:p>
        </w:tc>
        <w:tc>
          <w:tcPr>
            <w:tcW w:w="3412" w:type="dxa"/>
            <w:gridSpan w:val="2"/>
            <w:tcBorders>
              <w:bottom w:val="single" w:sz="4" w:space="0" w:color="auto"/>
            </w:tcBorders>
            <w:vAlign w:val="bottom"/>
          </w:tcPr>
          <w:p w:rsidR="007E7A52" w:rsidRDefault="007E7A52">
            <w:pPr>
              <w:rPr>
                <w:b/>
              </w:rPr>
            </w:pPr>
          </w:p>
        </w:tc>
        <w:tc>
          <w:tcPr>
            <w:tcW w:w="1620" w:type="dxa"/>
            <w:gridSpan w:val="2"/>
            <w:vAlign w:val="bottom"/>
          </w:tcPr>
          <w:p w:rsidR="007E7A52" w:rsidRDefault="00C44894">
            <w:pPr>
              <w:jc w:val="right"/>
              <w:rPr>
                <w:b/>
              </w:rPr>
            </w:pPr>
            <w:r w:rsidRPr="006B70C2">
              <w:rPr>
                <w:b/>
              </w:rPr>
              <w:t>Cell Phone:</w:t>
            </w:r>
          </w:p>
        </w:tc>
        <w:tc>
          <w:tcPr>
            <w:tcW w:w="3200" w:type="dxa"/>
            <w:gridSpan w:val="4"/>
            <w:tcBorders>
              <w:bottom w:val="single" w:sz="4" w:space="0" w:color="auto"/>
            </w:tcBorders>
            <w:vAlign w:val="bottom"/>
          </w:tcPr>
          <w:p w:rsidR="007E7A52" w:rsidRDefault="007E7A52">
            <w:pPr>
              <w:rPr>
                <w:b/>
              </w:rPr>
            </w:pPr>
          </w:p>
        </w:tc>
      </w:tr>
      <w:tr w:rsidR="00C44894" w:rsidRPr="006B70C2" w:rsidTr="004D5231">
        <w:trPr>
          <w:trHeight w:val="461"/>
        </w:trPr>
        <w:tc>
          <w:tcPr>
            <w:tcW w:w="1442" w:type="dxa"/>
            <w:gridSpan w:val="2"/>
            <w:vAlign w:val="bottom"/>
          </w:tcPr>
          <w:p w:rsidR="007E7A52" w:rsidRDefault="00C44894">
            <w:pPr>
              <w:rPr>
                <w:b/>
              </w:rPr>
            </w:pPr>
            <w:r w:rsidRPr="006B70C2">
              <w:rPr>
                <w:b/>
              </w:rPr>
              <w:t>Address:</w:t>
            </w:r>
          </w:p>
        </w:tc>
        <w:tc>
          <w:tcPr>
            <w:tcW w:w="8526" w:type="dxa"/>
            <w:gridSpan w:val="10"/>
            <w:tcBorders>
              <w:bottom w:val="single" w:sz="4" w:space="0" w:color="auto"/>
            </w:tcBorders>
            <w:vAlign w:val="bottom"/>
          </w:tcPr>
          <w:p w:rsidR="007E7A52" w:rsidRDefault="007E7A52">
            <w:pPr>
              <w:rPr>
                <w:b/>
              </w:rPr>
            </w:pPr>
          </w:p>
        </w:tc>
      </w:tr>
      <w:tr w:rsidR="00C44894" w:rsidRPr="006B70C2" w:rsidTr="002F5082">
        <w:trPr>
          <w:trHeight w:val="461"/>
        </w:trPr>
        <w:tc>
          <w:tcPr>
            <w:tcW w:w="1256" w:type="dxa"/>
            <w:vAlign w:val="bottom"/>
          </w:tcPr>
          <w:p w:rsidR="007E7A52" w:rsidRDefault="00C44894">
            <w:pPr>
              <w:rPr>
                <w:b/>
              </w:rPr>
            </w:pPr>
            <w:r w:rsidRPr="006B70C2">
              <w:rPr>
                <w:b/>
              </w:rPr>
              <w:t>Email:</w:t>
            </w:r>
          </w:p>
        </w:tc>
        <w:tc>
          <w:tcPr>
            <w:tcW w:w="8712" w:type="dxa"/>
            <w:gridSpan w:val="11"/>
            <w:tcBorders>
              <w:bottom w:val="single" w:sz="4" w:space="0" w:color="auto"/>
            </w:tcBorders>
            <w:vAlign w:val="bottom"/>
          </w:tcPr>
          <w:p w:rsidR="007E7A52" w:rsidRDefault="007E7A52">
            <w:pPr>
              <w:rPr>
                <w:b/>
              </w:rPr>
            </w:pPr>
          </w:p>
        </w:tc>
      </w:tr>
      <w:tr w:rsidR="00C44894" w:rsidRPr="006B70C2" w:rsidTr="002F5082">
        <w:trPr>
          <w:trHeight w:val="461"/>
        </w:trPr>
        <w:tc>
          <w:tcPr>
            <w:tcW w:w="1625" w:type="dxa"/>
            <w:gridSpan w:val="3"/>
            <w:vAlign w:val="bottom"/>
          </w:tcPr>
          <w:p w:rsidR="007E7A52" w:rsidRDefault="00C44894">
            <w:pPr>
              <w:rPr>
                <w:b/>
              </w:rPr>
            </w:pPr>
            <w:r w:rsidRPr="006B70C2">
              <w:rPr>
                <w:b/>
              </w:rPr>
              <w:t>Print Name:</w:t>
            </w:r>
          </w:p>
        </w:tc>
        <w:tc>
          <w:tcPr>
            <w:tcW w:w="8343" w:type="dxa"/>
            <w:gridSpan w:val="9"/>
            <w:tcBorders>
              <w:bottom w:val="single" w:sz="4" w:space="0" w:color="auto"/>
            </w:tcBorders>
            <w:vAlign w:val="bottom"/>
          </w:tcPr>
          <w:p w:rsidR="007E7A52" w:rsidRDefault="007E7A52">
            <w:pPr>
              <w:rPr>
                <w:b/>
              </w:rPr>
            </w:pPr>
          </w:p>
        </w:tc>
      </w:tr>
      <w:tr w:rsidR="006B70C2" w:rsidRPr="006B70C2" w:rsidTr="002F5082">
        <w:trPr>
          <w:trHeight w:val="638"/>
        </w:trPr>
        <w:tc>
          <w:tcPr>
            <w:tcW w:w="1442" w:type="dxa"/>
            <w:gridSpan w:val="2"/>
            <w:vAlign w:val="bottom"/>
          </w:tcPr>
          <w:p w:rsidR="007E7A52" w:rsidRDefault="00C44894">
            <w:pPr>
              <w:rPr>
                <w:b/>
              </w:rPr>
            </w:pPr>
            <w:r w:rsidRPr="006B70C2">
              <w:rPr>
                <w:b/>
              </w:rPr>
              <w:t>Signature:</w:t>
            </w:r>
          </w:p>
        </w:tc>
        <w:tc>
          <w:tcPr>
            <w:tcW w:w="5502" w:type="dxa"/>
            <w:gridSpan w:val="7"/>
            <w:tcBorders>
              <w:bottom w:val="single" w:sz="4" w:space="0" w:color="auto"/>
            </w:tcBorders>
            <w:vAlign w:val="bottom"/>
          </w:tcPr>
          <w:p w:rsidR="007E7A52" w:rsidRDefault="007E7A52">
            <w:pPr>
              <w:rPr>
                <w:b/>
              </w:rPr>
            </w:pPr>
          </w:p>
        </w:tc>
        <w:tc>
          <w:tcPr>
            <w:tcW w:w="960" w:type="dxa"/>
            <w:gridSpan w:val="2"/>
            <w:vAlign w:val="bottom"/>
          </w:tcPr>
          <w:p w:rsidR="007E7A52" w:rsidRDefault="00C44894">
            <w:pPr>
              <w:jc w:val="right"/>
              <w:rPr>
                <w:b/>
              </w:rPr>
            </w:pPr>
            <w:r w:rsidRPr="006B70C2">
              <w:rPr>
                <w:b/>
              </w:rPr>
              <w:t>Date:</w:t>
            </w:r>
          </w:p>
        </w:tc>
        <w:tc>
          <w:tcPr>
            <w:tcW w:w="2064" w:type="dxa"/>
            <w:tcBorders>
              <w:bottom w:val="single" w:sz="4" w:space="0" w:color="auto"/>
            </w:tcBorders>
            <w:vAlign w:val="bottom"/>
          </w:tcPr>
          <w:p w:rsidR="007E7A52" w:rsidRDefault="007E7A52">
            <w:pPr>
              <w:rPr>
                <w:b/>
              </w:rPr>
            </w:pPr>
          </w:p>
        </w:tc>
      </w:tr>
    </w:tbl>
    <w:p w:rsidR="00D82A2F" w:rsidRDefault="00E03A2C" w:rsidP="004C0154">
      <w:pPr>
        <w:rPr>
          <w:rFonts w:cs="Arial"/>
        </w:rPr>
      </w:pPr>
      <w:r w:rsidRPr="00E64831">
        <w:rPr>
          <w:rFonts w:cs="Arial"/>
        </w:rPr>
        <w:br w:type="page"/>
      </w:r>
    </w:p>
    <w:p w:rsidR="009D2B84" w:rsidRDefault="009D2B84" w:rsidP="004C0154">
      <w:pPr>
        <w:pStyle w:val="Heading2"/>
      </w:pPr>
      <w:bookmarkStart w:id="43" w:name="_Appendix_B:_MARC"/>
      <w:bookmarkStart w:id="44" w:name="_Appendix_B:_National"/>
      <w:bookmarkStart w:id="45" w:name="_Appendix_B:_Partner"/>
      <w:bookmarkStart w:id="46" w:name="_Toc421803732"/>
      <w:bookmarkEnd w:id="43"/>
      <w:bookmarkEnd w:id="44"/>
      <w:bookmarkEnd w:id="45"/>
      <w:r>
        <w:lastRenderedPageBreak/>
        <w:t xml:space="preserve">Appendix </w:t>
      </w:r>
      <w:r w:rsidR="00F572C1">
        <w:t>C</w:t>
      </w:r>
      <w:r>
        <w:t xml:space="preserve">: </w:t>
      </w:r>
      <w:r w:rsidR="00E144ED">
        <w:t xml:space="preserve">Sample </w:t>
      </w:r>
      <w:r>
        <w:t>Partner Agency Criteria</w:t>
      </w:r>
      <w:bookmarkEnd w:id="46"/>
    </w:p>
    <w:p w:rsidR="009D2B84" w:rsidRPr="00597EB1" w:rsidRDefault="009D2B84" w:rsidP="004C0154">
      <w:pPr>
        <w:rPr>
          <w:i/>
        </w:rPr>
      </w:pPr>
    </w:p>
    <w:p w:rsidR="009D2B84" w:rsidRDefault="009D2B84" w:rsidP="004C0154">
      <w:pPr>
        <w:rPr>
          <w:rFonts w:cs="Arial"/>
        </w:rPr>
      </w:pPr>
      <w:r w:rsidRPr="00CA5442">
        <w:rPr>
          <w:rFonts w:cs="Arial"/>
        </w:rPr>
        <w:t xml:space="preserve">Partner agency criteria are based on the standing and reputation of an agency within the community, including the capacity to assist and willingness to serve in the MARC. </w:t>
      </w:r>
      <w:r w:rsidR="00364FB4" w:rsidRPr="00364FB4">
        <w:rPr>
          <w:rFonts w:cs="Arial"/>
        </w:rPr>
        <w:t>Partner agencies may be governmental or non-governmental organizations. Partner agencies in the MARC may not charge clients for services or advertise.</w:t>
      </w:r>
      <w:r w:rsidRPr="00CA5442">
        <w:rPr>
          <w:rFonts w:cs="Arial"/>
        </w:rPr>
        <w:t xml:space="preserve"> Partner agencies </w:t>
      </w:r>
      <w:r w:rsidR="0056521B">
        <w:rPr>
          <w:rFonts w:cs="Arial"/>
        </w:rPr>
        <w:t xml:space="preserve">must </w:t>
      </w:r>
      <w:r w:rsidRPr="00CA5442">
        <w:rPr>
          <w:rFonts w:cs="Arial"/>
        </w:rPr>
        <w:t>agree to, sign and abide by the MARC Code of Conduct.</w:t>
      </w:r>
    </w:p>
    <w:p w:rsidR="009D2B84" w:rsidRDefault="009D2B84" w:rsidP="004C0154">
      <w:pPr>
        <w:rPr>
          <w:rFonts w:cs="Arial"/>
        </w:rPr>
      </w:pPr>
    </w:p>
    <w:p w:rsidR="009D2B84" w:rsidRDefault="009D2B84" w:rsidP="004C0154">
      <w:pPr>
        <w:spacing w:after="120"/>
        <w:rPr>
          <w:rFonts w:cs="Arial"/>
        </w:rPr>
      </w:pPr>
      <w:r w:rsidRPr="00E64831">
        <w:rPr>
          <w:rFonts w:cs="Arial"/>
        </w:rPr>
        <w:t>The basic principles for agencies that are the foundation of participation in the MARC include the following:</w:t>
      </w:r>
    </w:p>
    <w:p w:rsidR="009D2B84" w:rsidRPr="004677F1" w:rsidRDefault="009D2B84" w:rsidP="004677F1">
      <w:pPr>
        <w:pStyle w:val="ListParagraph"/>
        <w:numPr>
          <w:ilvl w:val="0"/>
          <w:numId w:val="82"/>
        </w:numPr>
        <w:rPr>
          <w:rFonts w:cs="Arial"/>
        </w:rPr>
      </w:pPr>
      <w:r w:rsidRPr="00837587">
        <w:rPr>
          <w:rFonts w:cs="Arial"/>
        </w:rPr>
        <w:t xml:space="preserve">Provide resources or services regardless of </w:t>
      </w:r>
      <w:r w:rsidR="00837587" w:rsidRPr="00837587">
        <w:rPr>
          <w:rFonts w:cs="Arial"/>
        </w:rPr>
        <w:t>nationality, race, religious beliefs, class, gender, sexual orientation, access or functional needs, or political opinions.</w:t>
      </w:r>
    </w:p>
    <w:p w:rsidR="009D2B84" w:rsidRDefault="009D2B84" w:rsidP="004C0154">
      <w:pPr>
        <w:numPr>
          <w:ilvl w:val="0"/>
          <w:numId w:val="40"/>
        </w:numPr>
        <w:spacing w:after="20"/>
        <w:rPr>
          <w:rFonts w:cs="Arial"/>
        </w:rPr>
      </w:pPr>
      <w:r w:rsidRPr="00E64831">
        <w:rPr>
          <w:rFonts w:cs="Arial"/>
        </w:rPr>
        <w:t xml:space="preserve">Prioritize relief on the basis of </w:t>
      </w:r>
      <w:r>
        <w:rPr>
          <w:rFonts w:cs="Arial"/>
        </w:rPr>
        <w:t xml:space="preserve">client </w:t>
      </w:r>
      <w:r w:rsidRPr="00E64831">
        <w:rPr>
          <w:rFonts w:cs="Arial"/>
        </w:rPr>
        <w:t>need.</w:t>
      </w:r>
    </w:p>
    <w:p w:rsidR="009D2B84" w:rsidRDefault="009D2B84" w:rsidP="004C0154">
      <w:pPr>
        <w:numPr>
          <w:ilvl w:val="0"/>
          <w:numId w:val="40"/>
        </w:numPr>
        <w:spacing w:after="20"/>
        <w:rPr>
          <w:rFonts w:cs="Arial"/>
        </w:rPr>
      </w:pPr>
      <w:r w:rsidRPr="00E64831">
        <w:rPr>
          <w:rFonts w:cs="Arial"/>
        </w:rPr>
        <w:t>Disaster assistance and relief will not be</w:t>
      </w:r>
      <w:r w:rsidR="00FB3E7F">
        <w:rPr>
          <w:rFonts w:cs="Arial"/>
        </w:rPr>
        <w:t xml:space="preserve"> used to further a political, </w:t>
      </w:r>
      <w:r w:rsidRPr="00E64831">
        <w:rPr>
          <w:rFonts w:cs="Arial"/>
        </w:rPr>
        <w:t>religious</w:t>
      </w:r>
      <w:r w:rsidR="00FB3E7F">
        <w:rPr>
          <w:rFonts w:cs="Arial"/>
        </w:rPr>
        <w:t xml:space="preserve"> or commercial</w:t>
      </w:r>
      <w:r w:rsidRPr="00E64831">
        <w:rPr>
          <w:rFonts w:cs="Arial"/>
        </w:rPr>
        <w:t xml:space="preserve"> standpoint.</w:t>
      </w:r>
    </w:p>
    <w:p w:rsidR="009D2B84" w:rsidRDefault="009D2B84" w:rsidP="004C0154">
      <w:pPr>
        <w:numPr>
          <w:ilvl w:val="0"/>
          <w:numId w:val="40"/>
        </w:numPr>
        <w:spacing w:after="20"/>
        <w:rPr>
          <w:rFonts w:cs="Arial"/>
        </w:rPr>
      </w:pPr>
      <w:r w:rsidRPr="00E64831">
        <w:rPr>
          <w:rFonts w:cs="Arial"/>
        </w:rPr>
        <w:t>Respect for cultures and customs of those receiving disaster assistance and services.</w:t>
      </w:r>
    </w:p>
    <w:p w:rsidR="009D2B84" w:rsidRDefault="009D2B84" w:rsidP="004C0154">
      <w:pPr>
        <w:numPr>
          <w:ilvl w:val="0"/>
          <w:numId w:val="40"/>
        </w:numPr>
        <w:spacing w:after="20"/>
        <w:rPr>
          <w:rFonts w:cs="Arial"/>
        </w:rPr>
      </w:pPr>
      <w:r w:rsidRPr="00E64831">
        <w:rPr>
          <w:rFonts w:cs="Arial"/>
        </w:rPr>
        <w:t xml:space="preserve">Inclusion of </w:t>
      </w:r>
      <w:r w:rsidR="00B8395A">
        <w:rPr>
          <w:rFonts w:cs="Arial"/>
        </w:rPr>
        <w:t xml:space="preserve">a variety of </w:t>
      </w:r>
      <w:r w:rsidRPr="00E64831">
        <w:rPr>
          <w:rFonts w:cs="Arial"/>
        </w:rPr>
        <w:t xml:space="preserve">partner agencies in the management of relief </w:t>
      </w:r>
      <w:r w:rsidR="00617376">
        <w:rPr>
          <w:rFonts w:cs="Arial"/>
        </w:rPr>
        <w:t>operation</w:t>
      </w:r>
      <w:r w:rsidRPr="00E64831">
        <w:rPr>
          <w:rFonts w:cs="Arial"/>
        </w:rPr>
        <w:t>s</w:t>
      </w:r>
      <w:r w:rsidR="00B8395A">
        <w:rPr>
          <w:rFonts w:cs="Arial"/>
        </w:rPr>
        <w:t xml:space="preserve"> to deliver services to the clients.</w:t>
      </w:r>
    </w:p>
    <w:p w:rsidR="009D2B84" w:rsidRDefault="009D2B84" w:rsidP="004C0154">
      <w:pPr>
        <w:numPr>
          <w:ilvl w:val="0"/>
          <w:numId w:val="40"/>
        </w:numPr>
        <w:spacing w:after="20"/>
        <w:rPr>
          <w:rFonts w:cs="Arial"/>
        </w:rPr>
      </w:pPr>
      <w:r w:rsidRPr="00E64831">
        <w:rPr>
          <w:rFonts w:cs="Arial"/>
        </w:rPr>
        <w:t>Provision of relief that meets basic needs.</w:t>
      </w:r>
    </w:p>
    <w:p w:rsidR="009D2B84" w:rsidRDefault="009D2B84" w:rsidP="004C0154">
      <w:pPr>
        <w:numPr>
          <w:ilvl w:val="0"/>
          <w:numId w:val="40"/>
        </w:numPr>
        <w:spacing w:after="20"/>
        <w:rPr>
          <w:rFonts w:cs="Arial"/>
        </w:rPr>
      </w:pPr>
      <w:r w:rsidRPr="00E64831">
        <w:rPr>
          <w:rFonts w:cs="Arial"/>
        </w:rPr>
        <w:t>Accountability to those being served and from whom resources are being received.</w:t>
      </w:r>
    </w:p>
    <w:p w:rsidR="009D2B84" w:rsidRDefault="009D2B84" w:rsidP="004C0154">
      <w:pPr>
        <w:numPr>
          <w:ilvl w:val="0"/>
          <w:numId w:val="40"/>
        </w:numPr>
        <w:spacing w:after="20"/>
        <w:rPr>
          <w:rFonts w:cs="Arial"/>
        </w:rPr>
      </w:pPr>
      <w:r w:rsidRPr="00E64831">
        <w:rPr>
          <w:rFonts w:cs="Arial"/>
        </w:rPr>
        <w:t>Respect the dignity and humanity of all those affected by disasters in all activities.</w:t>
      </w:r>
    </w:p>
    <w:p w:rsidR="009D2B84" w:rsidRDefault="009D2B84" w:rsidP="004C0154">
      <w:pPr>
        <w:numPr>
          <w:ilvl w:val="0"/>
          <w:numId w:val="40"/>
        </w:numPr>
        <w:spacing w:after="20"/>
        <w:rPr>
          <w:rFonts w:cs="Arial"/>
        </w:rPr>
      </w:pPr>
      <w:r w:rsidRPr="00E64831">
        <w:rPr>
          <w:rFonts w:cs="Arial"/>
        </w:rPr>
        <w:t xml:space="preserve">Partner agencies </w:t>
      </w:r>
      <w:r w:rsidR="0056521B">
        <w:rPr>
          <w:rFonts w:cs="Arial"/>
        </w:rPr>
        <w:t xml:space="preserve">should </w:t>
      </w:r>
      <w:r w:rsidRPr="00E64831">
        <w:rPr>
          <w:rFonts w:cs="Arial"/>
        </w:rPr>
        <w:t>recognize that better results can be achieved by sharing and/or leveraging strengths by:</w:t>
      </w:r>
    </w:p>
    <w:p w:rsidR="009D2B84" w:rsidRDefault="009D2B84" w:rsidP="004C0154">
      <w:pPr>
        <w:numPr>
          <w:ilvl w:val="1"/>
          <w:numId w:val="40"/>
        </w:numPr>
        <w:spacing w:after="20"/>
        <w:rPr>
          <w:rFonts w:cs="Arial"/>
        </w:rPr>
      </w:pPr>
      <w:r w:rsidRPr="00E64831">
        <w:rPr>
          <w:rFonts w:cs="Arial"/>
        </w:rPr>
        <w:t>Developing or strengthening service de</w:t>
      </w:r>
      <w:r w:rsidR="0056521B">
        <w:rPr>
          <w:rFonts w:cs="Arial"/>
        </w:rPr>
        <w:t>livery capacity or capabilities;</w:t>
      </w:r>
    </w:p>
    <w:p w:rsidR="009D2B84" w:rsidRDefault="009D2B84" w:rsidP="004C0154">
      <w:pPr>
        <w:numPr>
          <w:ilvl w:val="1"/>
          <w:numId w:val="40"/>
        </w:numPr>
        <w:spacing w:after="20"/>
        <w:rPr>
          <w:rFonts w:cs="Arial"/>
        </w:rPr>
      </w:pPr>
      <w:r w:rsidRPr="00E64831">
        <w:rPr>
          <w:rFonts w:cs="Arial"/>
        </w:rPr>
        <w:t>Cont</w:t>
      </w:r>
      <w:r w:rsidR="0056521B">
        <w:rPr>
          <w:rFonts w:cs="Arial"/>
        </w:rPr>
        <w:t>ributing personnel or expertise;</w:t>
      </w:r>
    </w:p>
    <w:p w:rsidR="009D2B84" w:rsidRDefault="009D2B84" w:rsidP="004C0154">
      <w:pPr>
        <w:numPr>
          <w:ilvl w:val="1"/>
          <w:numId w:val="40"/>
        </w:numPr>
        <w:spacing w:after="20"/>
        <w:rPr>
          <w:rFonts w:cs="Arial"/>
        </w:rPr>
      </w:pPr>
      <w:r w:rsidRPr="00E64831">
        <w:rPr>
          <w:rFonts w:cs="Arial"/>
        </w:rPr>
        <w:t>Jointly promoting efforts for p</w:t>
      </w:r>
      <w:r w:rsidR="0056521B">
        <w:rPr>
          <w:rFonts w:cs="Arial"/>
        </w:rPr>
        <w:t>ublic awareness and fundraising;</w:t>
      </w:r>
    </w:p>
    <w:p w:rsidR="009D2B84" w:rsidRDefault="009D2B84" w:rsidP="004C0154">
      <w:pPr>
        <w:numPr>
          <w:ilvl w:val="1"/>
          <w:numId w:val="40"/>
        </w:numPr>
        <w:spacing w:after="20"/>
        <w:rPr>
          <w:rFonts w:cs="Arial"/>
        </w:rPr>
      </w:pPr>
      <w:r w:rsidRPr="00E64831">
        <w:rPr>
          <w:rFonts w:cs="Arial"/>
        </w:rPr>
        <w:t>Contributing to information exc</w:t>
      </w:r>
      <w:r w:rsidR="0056521B">
        <w:rPr>
          <w:rFonts w:cs="Arial"/>
        </w:rPr>
        <w:t>hange, planning and/or research.</w:t>
      </w:r>
    </w:p>
    <w:p w:rsidR="009D2B84" w:rsidRDefault="009D2B84" w:rsidP="004C0154">
      <w:pPr>
        <w:numPr>
          <w:ilvl w:val="0"/>
          <w:numId w:val="40"/>
        </w:numPr>
        <w:spacing w:after="20"/>
        <w:rPr>
          <w:rFonts w:cs="Arial"/>
        </w:rPr>
      </w:pPr>
      <w:r w:rsidRPr="00E64831">
        <w:rPr>
          <w:rFonts w:cs="Arial"/>
        </w:rPr>
        <w:t xml:space="preserve">Each person serving in an agency in the MARC </w:t>
      </w:r>
      <w:r w:rsidR="0056521B">
        <w:rPr>
          <w:rFonts w:cs="Arial"/>
        </w:rPr>
        <w:t xml:space="preserve">must </w:t>
      </w:r>
      <w:r w:rsidRPr="00E64831">
        <w:rPr>
          <w:rFonts w:cs="Arial"/>
        </w:rPr>
        <w:t>sign a MARC Partner or Individual Agreement and Code of Conduct (</w:t>
      </w:r>
      <w:hyperlink w:anchor="_Appendix_B:_Sample" w:history="1">
        <w:r w:rsidR="00F572C1" w:rsidRPr="00D82A2F">
          <w:rPr>
            <w:rStyle w:val="Hyperlink"/>
            <w:rFonts w:cs="Arial"/>
            <w:i/>
          </w:rPr>
          <w:t xml:space="preserve">Appendix </w:t>
        </w:r>
        <w:r w:rsidR="00F572C1">
          <w:rPr>
            <w:rStyle w:val="Hyperlink"/>
            <w:rFonts w:cs="Arial"/>
            <w:i/>
          </w:rPr>
          <w:t>B</w:t>
        </w:r>
      </w:hyperlink>
      <w:r w:rsidRPr="00E64831">
        <w:rPr>
          <w:rFonts w:cs="Arial"/>
        </w:rPr>
        <w:t>).</w:t>
      </w:r>
    </w:p>
    <w:p w:rsidR="008450B1" w:rsidRDefault="008450B1" w:rsidP="004C0154"/>
    <w:p w:rsidR="009D2B84" w:rsidRDefault="007A7EAF" w:rsidP="004C0154">
      <w:r>
        <w:t>It is recommended that p</w:t>
      </w:r>
      <w:r w:rsidR="008450B1" w:rsidRPr="00E64831">
        <w:t xml:space="preserve">artner agencies adhere to </w:t>
      </w:r>
      <w:hyperlink r:id="rId19" w:history="1">
        <w:r w:rsidR="008450B1" w:rsidRPr="00597EB1">
          <w:rPr>
            <w:rStyle w:val="Hyperlink"/>
            <w:rFonts w:cs="Arial"/>
          </w:rPr>
          <w:t>National VOAD Points of Consensus</w:t>
        </w:r>
      </w:hyperlink>
      <w:r w:rsidR="008450B1" w:rsidRPr="00E64831">
        <w:t xml:space="preserve"> </w:t>
      </w:r>
      <w:r w:rsidR="008450B1" w:rsidRPr="00117FD5">
        <w:t>documents</w:t>
      </w:r>
      <w:r w:rsidR="008450B1">
        <w:t xml:space="preserve"> </w:t>
      </w:r>
      <w:r w:rsidR="008450B1" w:rsidRPr="00E64831">
        <w:t>when providing services and assistance to ensure a common service delivery approach for those seeking assistance</w:t>
      </w:r>
      <w:r w:rsidR="008450B1">
        <w:t xml:space="preserve"> </w:t>
      </w:r>
      <w:r w:rsidR="008450B1" w:rsidRPr="000C53CA">
        <w:rPr>
          <w:i/>
        </w:rPr>
        <w:t>(see</w:t>
      </w:r>
      <w:r w:rsidR="008450B1" w:rsidRPr="007B2B8B">
        <w:rPr>
          <w:i/>
          <w:color w:val="00B050"/>
        </w:rPr>
        <w:t xml:space="preserve"> </w:t>
      </w:r>
      <w:hyperlink w:anchor="_Appendix_D:_National" w:history="1">
        <w:r w:rsidR="00F572C1">
          <w:rPr>
            <w:rStyle w:val="Hyperlink"/>
            <w:rFonts w:cs="Arial"/>
            <w:i/>
          </w:rPr>
          <w:t>Appendix D</w:t>
        </w:r>
      </w:hyperlink>
      <w:r w:rsidR="008450B1" w:rsidRPr="007B2B8B">
        <w:rPr>
          <w:i/>
          <w:color w:val="00B050"/>
        </w:rPr>
        <w:t xml:space="preserve"> </w:t>
      </w:r>
      <w:r w:rsidR="008450B1" w:rsidRPr="000C53CA">
        <w:rPr>
          <w:i/>
        </w:rPr>
        <w:t>for more information)</w:t>
      </w:r>
      <w:r w:rsidR="008450B1" w:rsidRPr="000C53CA">
        <w:t>.</w:t>
      </w:r>
    </w:p>
    <w:p w:rsidR="007E7A52" w:rsidRDefault="00FE5912">
      <w:r>
        <w:br w:type="page"/>
      </w:r>
    </w:p>
    <w:p w:rsidR="001D2957" w:rsidRPr="009735C0" w:rsidRDefault="001D2957" w:rsidP="004C0154">
      <w:pPr>
        <w:pStyle w:val="Heading2"/>
        <w:rPr>
          <w:rFonts w:cs="Arial"/>
          <w:b w:val="0"/>
          <w:color w:val="auto"/>
          <w:u w:val="single"/>
        </w:rPr>
      </w:pPr>
      <w:bookmarkStart w:id="47" w:name="_Appendix_B:_National_1"/>
      <w:bookmarkStart w:id="48" w:name="_Appendix_C:_National"/>
      <w:bookmarkStart w:id="49" w:name="_Appendix_CD:_National"/>
      <w:bookmarkStart w:id="50" w:name="_Appendix_D:_National"/>
      <w:bookmarkStart w:id="51" w:name="_Toc421803733"/>
      <w:bookmarkEnd w:id="47"/>
      <w:bookmarkEnd w:id="48"/>
      <w:bookmarkEnd w:id="49"/>
      <w:bookmarkEnd w:id="50"/>
      <w:r w:rsidRPr="009735C0">
        <w:rPr>
          <w:rFonts w:cs="Arial"/>
          <w:color w:val="auto"/>
        </w:rPr>
        <w:lastRenderedPageBreak/>
        <w:t xml:space="preserve">Appendix </w:t>
      </w:r>
      <w:r w:rsidR="00F572C1">
        <w:rPr>
          <w:rFonts w:cs="Arial"/>
          <w:color w:val="auto"/>
        </w:rPr>
        <w:t>D</w:t>
      </w:r>
      <w:r w:rsidRPr="009735C0">
        <w:rPr>
          <w:rFonts w:cs="Arial"/>
          <w:color w:val="auto"/>
        </w:rPr>
        <w:t>: National VOAD Points of Consensus</w:t>
      </w:r>
      <w:bookmarkEnd w:id="51"/>
    </w:p>
    <w:p w:rsidR="001D2957" w:rsidRPr="007A74CA" w:rsidRDefault="001D2957" w:rsidP="004C0154">
      <w:pPr>
        <w:rPr>
          <w:rFonts w:cs="Arial"/>
          <w:b/>
          <w:u w:val="single"/>
        </w:rPr>
      </w:pPr>
    </w:p>
    <w:p w:rsidR="001D2957" w:rsidRPr="009735C0" w:rsidRDefault="001D2957" w:rsidP="004C0154">
      <w:pPr>
        <w:rPr>
          <w:rFonts w:cs="Arial"/>
        </w:rPr>
      </w:pPr>
      <w:r w:rsidRPr="009735C0">
        <w:rPr>
          <w:rStyle w:val="networkpara"/>
          <w:rFonts w:cs="Arial"/>
        </w:rPr>
        <w:t>National Voluntary Organizations Active in Disaster (VOAD) is a nonprofit, nonpartisan, membership-based organization that builds resiliency in communities nationwide. It serves as the forum where organizations share knowledge and resources throughout the disaster cycle — preparation, response, recovery and mitigation — to help disaster survivors and their communities.</w:t>
      </w:r>
      <w:r w:rsidR="00791AB0">
        <w:rPr>
          <w:rStyle w:val="FootnoteReference"/>
          <w:rFonts w:cs="Arial"/>
        </w:rPr>
        <w:footnoteReference w:id="1"/>
      </w:r>
    </w:p>
    <w:p w:rsidR="001D2957" w:rsidRPr="009735C0" w:rsidRDefault="001D2957" w:rsidP="004C0154">
      <w:pPr>
        <w:rPr>
          <w:rFonts w:cs="Arial"/>
        </w:rPr>
      </w:pPr>
    </w:p>
    <w:p w:rsidR="001D2957" w:rsidRPr="009735C0" w:rsidRDefault="001D2957" w:rsidP="004C0154">
      <w:pPr>
        <w:rPr>
          <w:rFonts w:cs="Arial"/>
        </w:rPr>
      </w:pPr>
      <w:r w:rsidRPr="009735C0">
        <w:rPr>
          <w:rFonts w:cs="Arial"/>
        </w:rPr>
        <w:t>Points of Consensus have been established and ratified by members of National VOAD to guide the work of individual member organizations and the collective efforts of the collaborative. All National VOAD members agree to adhere to such standards of conduct and service delivery developed and approved by the membership. These documents provide a useful common platform from which MARC participating agencies operate.</w:t>
      </w:r>
    </w:p>
    <w:p w:rsidR="001D2957" w:rsidRPr="009735C0" w:rsidRDefault="001D2957" w:rsidP="004C0154">
      <w:pPr>
        <w:rPr>
          <w:rFonts w:cs="Arial"/>
        </w:rPr>
      </w:pPr>
    </w:p>
    <w:p w:rsidR="001D2957" w:rsidRPr="009735C0" w:rsidRDefault="001D2957" w:rsidP="004C0154">
      <w:pPr>
        <w:rPr>
          <w:rFonts w:cs="Arial"/>
        </w:rPr>
      </w:pPr>
      <w:r w:rsidRPr="009735C0">
        <w:rPr>
          <w:rFonts w:cs="Arial"/>
        </w:rPr>
        <w:t>Points of Consensus have currently been developed for the following areas:</w:t>
      </w:r>
    </w:p>
    <w:p w:rsidR="001D2957" w:rsidRPr="009735C0" w:rsidRDefault="001D2957" w:rsidP="004C0154">
      <w:pPr>
        <w:pStyle w:val="ListParagraph"/>
        <w:numPr>
          <w:ilvl w:val="0"/>
          <w:numId w:val="52"/>
        </w:numPr>
        <w:rPr>
          <w:rFonts w:cs="Arial"/>
        </w:rPr>
      </w:pPr>
      <w:r w:rsidRPr="009735C0">
        <w:rPr>
          <w:rFonts w:cs="Arial"/>
        </w:rPr>
        <w:t>Disaster Case Management</w:t>
      </w:r>
    </w:p>
    <w:p w:rsidR="001D2957" w:rsidRPr="009735C0" w:rsidRDefault="001D2957" w:rsidP="004C0154">
      <w:pPr>
        <w:pStyle w:val="ListParagraph"/>
        <w:numPr>
          <w:ilvl w:val="0"/>
          <w:numId w:val="52"/>
        </w:numPr>
        <w:rPr>
          <w:rFonts w:cs="Arial"/>
        </w:rPr>
      </w:pPr>
      <w:r w:rsidRPr="009735C0">
        <w:rPr>
          <w:rFonts w:cs="Arial"/>
        </w:rPr>
        <w:t>Disaster Spiritual Care</w:t>
      </w:r>
    </w:p>
    <w:p w:rsidR="001A08F8" w:rsidRPr="009735C0" w:rsidRDefault="001A08F8" w:rsidP="004C0154">
      <w:pPr>
        <w:pStyle w:val="ListParagraph"/>
        <w:numPr>
          <w:ilvl w:val="0"/>
          <w:numId w:val="52"/>
        </w:numPr>
        <w:rPr>
          <w:rFonts w:cs="Arial"/>
        </w:rPr>
      </w:pPr>
      <w:r w:rsidRPr="009735C0">
        <w:rPr>
          <w:rFonts w:cs="Arial"/>
        </w:rPr>
        <w:t>Disaster Emotional Care</w:t>
      </w:r>
      <w:r w:rsidR="009735C0">
        <w:rPr>
          <w:rFonts w:cs="Arial"/>
        </w:rPr>
        <w:t xml:space="preserve"> </w:t>
      </w:r>
    </w:p>
    <w:p w:rsidR="001D2957" w:rsidRPr="009735C0" w:rsidRDefault="001D2957" w:rsidP="004C0154">
      <w:pPr>
        <w:pStyle w:val="ListParagraph"/>
        <w:numPr>
          <w:ilvl w:val="0"/>
          <w:numId w:val="52"/>
        </w:numPr>
        <w:rPr>
          <w:rFonts w:cs="Arial"/>
        </w:rPr>
      </w:pPr>
      <w:r w:rsidRPr="009735C0">
        <w:rPr>
          <w:rFonts w:cs="Arial"/>
        </w:rPr>
        <w:t>Donations Management</w:t>
      </w:r>
    </w:p>
    <w:p w:rsidR="001D2957" w:rsidRPr="009735C0" w:rsidRDefault="001D2957" w:rsidP="004C0154">
      <w:pPr>
        <w:pStyle w:val="ListParagraph"/>
        <w:numPr>
          <w:ilvl w:val="0"/>
          <w:numId w:val="52"/>
        </w:numPr>
        <w:rPr>
          <w:rFonts w:cs="Arial"/>
        </w:rPr>
      </w:pPr>
      <w:r w:rsidRPr="009735C0">
        <w:rPr>
          <w:rFonts w:cs="Arial"/>
        </w:rPr>
        <w:t>Mass Care</w:t>
      </w:r>
    </w:p>
    <w:p w:rsidR="001D2957" w:rsidRPr="009735C0" w:rsidRDefault="001D2957" w:rsidP="004C0154">
      <w:pPr>
        <w:pStyle w:val="ListParagraph"/>
        <w:numPr>
          <w:ilvl w:val="0"/>
          <w:numId w:val="52"/>
        </w:numPr>
        <w:rPr>
          <w:rFonts w:cs="Arial"/>
        </w:rPr>
      </w:pPr>
      <w:r w:rsidRPr="009735C0">
        <w:rPr>
          <w:rFonts w:cs="Arial"/>
        </w:rPr>
        <w:t>Volunteer Management</w:t>
      </w:r>
    </w:p>
    <w:p w:rsidR="001D2957" w:rsidRPr="009735C0" w:rsidRDefault="001D2957" w:rsidP="004C0154">
      <w:pPr>
        <w:pStyle w:val="ListParagraph"/>
        <w:numPr>
          <w:ilvl w:val="0"/>
          <w:numId w:val="52"/>
        </w:numPr>
        <w:rPr>
          <w:rFonts w:cs="Arial"/>
        </w:rPr>
      </w:pPr>
      <w:r w:rsidRPr="009735C0">
        <w:rPr>
          <w:rFonts w:cs="Arial"/>
        </w:rPr>
        <w:t>Cleanup, Repair and Rebuild</w:t>
      </w:r>
    </w:p>
    <w:p w:rsidR="001D2957" w:rsidRPr="009735C0" w:rsidRDefault="001D2957" w:rsidP="004C0154">
      <w:pPr>
        <w:rPr>
          <w:rFonts w:cs="Arial"/>
        </w:rPr>
      </w:pPr>
    </w:p>
    <w:p w:rsidR="001D2957" w:rsidRDefault="001D2957" w:rsidP="004C0154">
      <w:pPr>
        <w:rPr>
          <w:rFonts w:cs="Arial"/>
          <w:i/>
        </w:rPr>
      </w:pPr>
      <w:r w:rsidRPr="009735C0">
        <w:rPr>
          <w:rFonts w:cs="Arial"/>
          <w:i/>
        </w:rPr>
        <w:t>Points of Consensus (in English and Spanish) can be downloaded from the National VOAD</w:t>
      </w:r>
      <w:r w:rsidRPr="007A74CA">
        <w:rPr>
          <w:rFonts w:cs="Arial"/>
          <w:i/>
        </w:rPr>
        <w:t xml:space="preserve"> </w:t>
      </w:r>
      <w:hyperlink r:id="rId20" w:history="1">
        <w:r w:rsidRPr="007A74CA">
          <w:rPr>
            <w:rStyle w:val="Hyperlink"/>
            <w:rFonts w:cs="Arial"/>
            <w:i/>
          </w:rPr>
          <w:t>Resource Center</w:t>
        </w:r>
      </w:hyperlink>
      <w:r w:rsidRPr="007A74CA">
        <w:rPr>
          <w:rFonts w:cs="Arial"/>
          <w:i/>
        </w:rPr>
        <w:t>.</w:t>
      </w:r>
    </w:p>
    <w:p w:rsidR="001D2957" w:rsidRDefault="001D2957" w:rsidP="004C0154">
      <w:pPr>
        <w:spacing w:after="200"/>
        <w:rPr>
          <w:rFonts w:cs="Arial"/>
          <w:i/>
        </w:rPr>
      </w:pPr>
      <w:r>
        <w:rPr>
          <w:rFonts w:cs="Arial"/>
          <w:i/>
        </w:rPr>
        <w:br w:type="page"/>
      </w:r>
    </w:p>
    <w:p w:rsidR="000115EC" w:rsidRPr="004D4C2E" w:rsidRDefault="000115EC" w:rsidP="004C0154">
      <w:pPr>
        <w:pStyle w:val="Heading2"/>
        <w:rPr>
          <w:color w:val="auto"/>
        </w:rPr>
      </w:pPr>
      <w:bookmarkStart w:id="52" w:name="_Appendix_%:_Lead"/>
      <w:bookmarkStart w:id="53" w:name="_Appendix_C:_Lead"/>
      <w:bookmarkStart w:id="54" w:name="_Appendix_D:_Lead"/>
      <w:bookmarkStart w:id="55" w:name="_Appendix_D:_Typical"/>
      <w:bookmarkStart w:id="56" w:name="_Appendix_E:_Typical"/>
      <w:bookmarkStart w:id="57" w:name="_Toc421803734"/>
      <w:bookmarkEnd w:id="52"/>
      <w:bookmarkEnd w:id="53"/>
      <w:bookmarkEnd w:id="54"/>
      <w:bookmarkEnd w:id="55"/>
      <w:bookmarkEnd w:id="56"/>
      <w:r w:rsidRPr="004D4C2E">
        <w:rPr>
          <w:color w:val="auto"/>
        </w:rPr>
        <w:lastRenderedPageBreak/>
        <w:t xml:space="preserve">Appendix </w:t>
      </w:r>
      <w:r w:rsidR="00F572C1">
        <w:rPr>
          <w:color w:val="auto"/>
        </w:rPr>
        <w:t>E</w:t>
      </w:r>
      <w:r w:rsidRPr="004D4C2E">
        <w:rPr>
          <w:color w:val="auto"/>
        </w:rPr>
        <w:t xml:space="preserve">: </w:t>
      </w:r>
      <w:r w:rsidR="00FA298E">
        <w:rPr>
          <w:color w:val="auto"/>
        </w:rPr>
        <w:t xml:space="preserve">Typical </w:t>
      </w:r>
      <w:r w:rsidRPr="004D4C2E">
        <w:rPr>
          <w:color w:val="auto"/>
        </w:rPr>
        <w:t>Lead Agency Responsibilities</w:t>
      </w:r>
      <w:bookmarkEnd w:id="57"/>
    </w:p>
    <w:p w:rsidR="00B72A95" w:rsidRPr="004D4C2E" w:rsidRDefault="000115EC" w:rsidP="004C0154">
      <w:r w:rsidRPr="004D4C2E">
        <w:t>Any organization taking on the role of lead agency</w:t>
      </w:r>
      <w:r w:rsidR="00F60E92">
        <w:t xml:space="preserve"> as agreed upon by the collective MARC agencies</w:t>
      </w:r>
      <w:r w:rsidR="009A1AE2">
        <w:t xml:space="preserve"> ultimately</w:t>
      </w:r>
      <w:r w:rsidRPr="004D4C2E">
        <w:t xml:space="preserve"> </w:t>
      </w:r>
      <w:r w:rsidR="009A1AE2">
        <w:t>ensures all necessary MARC responsibilities are fulfilled, directly or through coordination and delegation to other agencies as appropriate</w:t>
      </w:r>
      <w:r w:rsidRPr="004D4C2E">
        <w:t>. Below are ta</w:t>
      </w:r>
      <w:r w:rsidR="00B72A95" w:rsidRPr="004D4C2E">
        <w:t xml:space="preserve">sks typically the responsibility of the MARC lead agency </w:t>
      </w:r>
      <w:r w:rsidR="00F60E92">
        <w:t>or designee</w:t>
      </w:r>
      <w:r w:rsidR="00A65F19">
        <w:t xml:space="preserve"> </w:t>
      </w:r>
      <w:r w:rsidR="00B72A95" w:rsidRPr="004D4C2E">
        <w:t xml:space="preserve">(the MARC Site Manager typically assumes the leadership role in ensuring these duties are carried out). </w:t>
      </w:r>
    </w:p>
    <w:p w:rsidR="00B72A95" w:rsidRPr="004D4C2E" w:rsidRDefault="00B72A95" w:rsidP="004C0154"/>
    <w:p w:rsidR="000468E6" w:rsidRDefault="000468E6" w:rsidP="004C0154">
      <w:pPr>
        <w:numPr>
          <w:ilvl w:val="0"/>
          <w:numId w:val="57"/>
        </w:numPr>
        <w:spacing w:after="120"/>
      </w:pPr>
      <w:r>
        <w:t>Planning</w:t>
      </w:r>
    </w:p>
    <w:p w:rsidR="007E7A52" w:rsidRDefault="00DB1458">
      <w:pPr>
        <w:numPr>
          <w:ilvl w:val="1"/>
          <w:numId w:val="57"/>
        </w:numPr>
        <w:spacing w:after="120"/>
      </w:pPr>
      <w:r w:rsidRPr="004D4C2E">
        <w:t>Call a planning meeting of core participating agencies to establish what services need to be offered at the MARC and who to invite</w:t>
      </w:r>
      <w:r w:rsidR="005C156A">
        <w:t>.</w:t>
      </w:r>
    </w:p>
    <w:p w:rsidR="007E7A52" w:rsidRDefault="00DB1458">
      <w:pPr>
        <w:numPr>
          <w:ilvl w:val="1"/>
          <w:numId w:val="57"/>
        </w:numPr>
        <w:spacing w:after="120"/>
      </w:pPr>
      <w:r>
        <w:t>According to criteria in the agreed upon local MARC plan, coordinate invitations to and approval of participating agencies; ensure completion of Code of Conduct forms</w:t>
      </w:r>
      <w:r w:rsidR="005C156A">
        <w:t>.</w:t>
      </w:r>
    </w:p>
    <w:p w:rsidR="000468E6" w:rsidRDefault="000468E6" w:rsidP="004C0154">
      <w:pPr>
        <w:numPr>
          <w:ilvl w:val="0"/>
          <w:numId w:val="57"/>
        </w:numPr>
        <w:spacing w:after="120"/>
      </w:pPr>
      <w:r>
        <w:t>MARC Facility</w:t>
      </w:r>
    </w:p>
    <w:p w:rsidR="007E7A52" w:rsidRDefault="00DB1458">
      <w:pPr>
        <w:numPr>
          <w:ilvl w:val="1"/>
          <w:numId w:val="57"/>
        </w:numPr>
        <w:spacing w:after="120"/>
      </w:pPr>
      <w:r>
        <w:t>Coordinate</w:t>
      </w:r>
      <w:r w:rsidRPr="004D4C2E">
        <w:t xml:space="preserve"> MARC location and facility taking into consideration size and </w:t>
      </w:r>
      <w:r w:rsidRPr="00CA5442">
        <w:t xml:space="preserve">accessibility </w:t>
      </w:r>
      <w:r w:rsidR="000468E6" w:rsidRPr="00CA5442">
        <w:t>needs</w:t>
      </w:r>
      <w:r w:rsidRPr="00CA5442">
        <w:t>, complete a walk-through and sign an agreement with owner</w:t>
      </w:r>
      <w:r w:rsidR="005C156A">
        <w:t>.</w:t>
      </w:r>
    </w:p>
    <w:p w:rsidR="007E7A52" w:rsidRDefault="00CA5442">
      <w:pPr>
        <w:numPr>
          <w:ilvl w:val="1"/>
          <w:numId w:val="57"/>
        </w:numPr>
        <w:spacing w:after="120"/>
      </w:pPr>
      <w:r>
        <w:t>Consult organization’s legal team on any potential liability considerations</w:t>
      </w:r>
      <w:r w:rsidR="005C156A">
        <w:t>.</w:t>
      </w:r>
      <w:r>
        <w:t xml:space="preserve"> </w:t>
      </w:r>
    </w:p>
    <w:p w:rsidR="007E7A52" w:rsidRDefault="00DB1458">
      <w:pPr>
        <w:numPr>
          <w:ilvl w:val="1"/>
          <w:numId w:val="57"/>
        </w:numPr>
        <w:spacing w:after="120"/>
      </w:pPr>
      <w:r w:rsidRPr="004D4C2E">
        <w:t xml:space="preserve">Set up MARC with designated areas and </w:t>
      </w:r>
      <w:r w:rsidR="00FB3E7F">
        <w:t xml:space="preserve">arrange for fax machine, copier, information technology support </w:t>
      </w:r>
      <w:r w:rsidRPr="004D4C2E">
        <w:t>and wireless connectivity (if appropriate)</w:t>
      </w:r>
      <w:r w:rsidR="005C156A">
        <w:t>.</w:t>
      </w:r>
    </w:p>
    <w:p w:rsidR="007E7A52" w:rsidRDefault="00DB1458">
      <w:pPr>
        <w:numPr>
          <w:ilvl w:val="1"/>
          <w:numId w:val="57"/>
        </w:numPr>
        <w:spacing w:after="120"/>
      </w:pPr>
      <w:r w:rsidRPr="004D4C2E">
        <w:t>Provide tables, chairs, general office supplies and public hygiene items (i.e. toilet paper) for MARC</w:t>
      </w:r>
      <w:r w:rsidR="005C156A">
        <w:t>.</w:t>
      </w:r>
    </w:p>
    <w:p w:rsidR="007E7A52" w:rsidRDefault="00DB1458">
      <w:pPr>
        <w:numPr>
          <w:ilvl w:val="1"/>
          <w:numId w:val="57"/>
        </w:numPr>
        <w:spacing w:after="120"/>
      </w:pPr>
      <w:r w:rsidRPr="004D4C2E">
        <w:t>Ensure safe and secure environment and assume costs for safety and security</w:t>
      </w:r>
      <w:r w:rsidR="005C156A">
        <w:t>.</w:t>
      </w:r>
    </w:p>
    <w:p w:rsidR="007E7A52" w:rsidRDefault="000468E6">
      <w:pPr>
        <w:numPr>
          <w:ilvl w:val="1"/>
          <w:numId w:val="57"/>
        </w:numPr>
        <w:spacing w:after="120"/>
      </w:pPr>
      <w:r w:rsidRPr="004D4C2E">
        <w:t>Provide signage for MARC (agencies responsible for individual signage)</w:t>
      </w:r>
      <w:r w:rsidR="005C156A">
        <w:t>.</w:t>
      </w:r>
    </w:p>
    <w:p w:rsidR="000468E6" w:rsidRDefault="000468E6" w:rsidP="004C0154">
      <w:pPr>
        <w:numPr>
          <w:ilvl w:val="0"/>
          <w:numId w:val="57"/>
        </w:numPr>
        <w:spacing w:after="120"/>
      </w:pPr>
      <w:r>
        <w:t>MARC Operations and Coordination</w:t>
      </w:r>
    </w:p>
    <w:p w:rsidR="007E7A52" w:rsidRDefault="004628A7">
      <w:pPr>
        <w:numPr>
          <w:ilvl w:val="1"/>
          <w:numId w:val="57"/>
        </w:numPr>
        <w:spacing w:after="120"/>
      </w:pPr>
      <w:r>
        <w:t>Ensure</w:t>
      </w:r>
      <w:r w:rsidRPr="004D4C2E">
        <w:t xml:space="preserve"> </w:t>
      </w:r>
      <w:r>
        <w:t>MARC roles are filled (Site</w:t>
      </w:r>
      <w:r w:rsidRPr="004D4C2E">
        <w:t xml:space="preserve"> Manager, Assistant </w:t>
      </w:r>
      <w:r>
        <w:t>Site</w:t>
      </w:r>
      <w:r w:rsidRPr="004D4C2E">
        <w:t xml:space="preserve"> Manager, Receptionist, Partner Agency Liaison, Client Ambassadors, </w:t>
      </w:r>
      <w:proofErr w:type="gramStart"/>
      <w:r w:rsidRPr="004D4C2E">
        <w:t>PIO</w:t>
      </w:r>
      <w:proofErr w:type="gramEnd"/>
      <w:r w:rsidR="001C48FA">
        <w:t>)</w:t>
      </w:r>
      <w:r w:rsidR="005C156A">
        <w:t>.</w:t>
      </w:r>
    </w:p>
    <w:p w:rsidR="007E7A52" w:rsidRDefault="00DB1458">
      <w:pPr>
        <w:numPr>
          <w:ilvl w:val="1"/>
          <w:numId w:val="57"/>
        </w:numPr>
        <w:spacing w:after="120"/>
      </w:pPr>
      <w:r w:rsidRPr="004D4C2E">
        <w:t xml:space="preserve">Provide </w:t>
      </w:r>
      <w:r w:rsidR="000468E6">
        <w:t xml:space="preserve">requisite </w:t>
      </w:r>
      <w:r w:rsidRPr="004D4C2E">
        <w:t>MARC forms</w:t>
      </w:r>
      <w:r w:rsidR="005C156A">
        <w:t>.</w:t>
      </w:r>
      <w:r>
        <w:t xml:space="preserve"> </w:t>
      </w:r>
    </w:p>
    <w:p w:rsidR="007E7A52" w:rsidRDefault="004628A7">
      <w:pPr>
        <w:numPr>
          <w:ilvl w:val="1"/>
          <w:numId w:val="57"/>
        </w:numPr>
        <w:spacing w:after="120"/>
      </w:pPr>
      <w:r>
        <w:t>Manage operational communications</w:t>
      </w:r>
      <w:r w:rsidR="005C156A">
        <w:t xml:space="preserve"> by:</w:t>
      </w:r>
    </w:p>
    <w:p w:rsidR="004628A7" w:rsidRPr="00EB436A" w:rsidRDefault="004628A7" w:rsidP="004C0154">
      <w:pPr>
        <w:pStyle w:val="ListParagraph"/>
        <w:numPr>
          <w:ilvl w:val="2"/>
          <w:numId w:val="57"/>
        </w:numPr>
        <w:contextualSpacing w:val="0"/>
        <w:rPr>
          <w:rFonts w:cs="Arial"/>
        </w:rPr>
      </w:pPr>
      <w:r w:rsidRPr="00EB436A">
        <w:rPr>
          <w:rFonts w:cs="Arial"/>
        </w:rPr>
        <w:t xml:space="preserve">Developing an organizational point-of-contact list which includes daytime phone, cell phone and email address </w:t>
      </w:r>
      <w:r w:rsidRPr="00EB436A">
        <w:rPr>
          <w:rFonts w:cs="Arial"/>
          <w:i/>
        </w:rPr>
        <w:t>(coordinate with Partner Liaison)</w:t>
      </w:r>
      <w:r w:rsidR="005C156A">
        <w:rPr>
          <w:rFonts w:cs="Arial"/>
          <w:i/>
        </w:rPr>
        <w:t>;</w:t>
      </w:r>
    </w:p>
    <w:p w:rsidR="004628A7" w:rsidRPr="00EB436A" w:rsidRDefault="004628A7" w:rsidP="004C0154">
      <w:pPr>
        <w:pStyle w:val="ListParagraph"/>
        <w:numPr>
          <w:ilvl w:val="2"/>
          <w:numId w:val="57"/>
        </w:numPr>
        <w:contextualSpacing w:val="0"/>
        <w:rPr>
          <w:rFonts w:cs="Arial"/>
        </w:rPr>
      </w:pPr>
      <w:r w:rsidRPr="00EB436A">
        <w:rPr>
          <w:rFonts w:cs="Arial"/>
        </w:rPr>
        <w:t xml:space="preserve">Maintaining an updated Daily MARC Agency Log </w:t>
      </w:r>
      <w:r w:rsidRPr="00EB436A">
        <w:rPr>
          <w:rFonts w:cs="Arial"/>
          <w:i/>
        </w:rPr>
        <w:t>(see</w:t>
      </w:r>
      <w:r>
        <w:rPr>
          <w:rFonts w:cs="Arial"/>
          <w:i/>
          <w:color w:val="00B050"/>
        </w:rPr>
        <w:t xml:space="preserve"> </w:t>
      </w:r>
      <w:hyperlink w:anchor="_Appendix_H:_Sample" w:history="1">
        <w:r w:rsidR="00A65F19">
          <w:rPr>
            <w:rStyle w:val="Hyperlink"/>
            <w:rFonts w:cs="Arial"/>
            <w:i/>
          </w:rPr>
          <w:t>Appendix H</w:t>
        </w:r>
      </w:hyperlink>
      <w:r w:rsidRPr="00EB436A">
        <w:rPr>
          <w:rFonts w:cs="Arial"/>
          <w:i/>
        </w:rPr>
        <w:t xml:space="preserve">) </w:t>
      </w:r>
      <w:r w:rsidRPr="00EB436A">
        <w:rPr>
          <w:rFonts w:cs="Arial"/>
        </w:rPr>
        <w:t xml:space="preserve">with partner agencies’ hours for the day and current contact person </w:t>
      </w:r>
      <w:r w:rsidRPr="00EB436A">
        <w:rPr>
          <w:rFonts w:cs="Arial"/>
          <w:i/>
        </w:rPr>
        <w:t>(coordinate with Partner Liaison)</w:t>
      </w:r>
      <w:r w:rsidR="005C156A">
        <w:rPr>
          <w:rFonts w:cs="Arial"/>
          <w:i/>
        </w:rPr>
        <w:t>;</w:t>
      </w:r>
    </w:p>
    <w:p w:rsidR="004628A7" w:rsidRPr="000A049A" w:rsidRDefault="004628A7" w:rsidP="004C0154">
      <w:pPr>
        <w:pStyle w:val="ListParagraph"/>
        <w:numPr>
          <w:ilvl w:val="2"/>
          <w:numId w:val="57"/>
        </w:numPr>
        <w:contextualSpacing w:val="0"/>
        <w:rPr>
          <w:rFonts w:cs="Arial"/>
        </w:rPr>
      </w:pPr>
      <w:r w:rsidRPr="00E64831">
        <w:rPr>
          <w:rFonts w:cs="Arial"/>
        </w:rPr>
        <w:t>Creating and updating an email distribution list for daily communication to include MARC Agencies, Local Emergency Management Directors, O</w:t>
      </w:r>
      <w:r>
        <w:rPr>
          <w:rFonts w:cs="Arial"/>
        </w:rPr>
        <w:t>ffice of Emergency Management</w:t>
      </w:r>
      <w:r w:rsidRPr="00E64831">
        <w:rPr>
          <w:rFonts w:cs="Arial"/>
        </w:rPr>
        <w:t xml:space="preserve"> Human Services Officer, O</w:t>
      </w:r>
      <w:r>
        <w:rPr>
          <w:rFonts w:cs="Arial"/>
        </w:rPr>
        <w:t xml:space="preserve">ffice of Emergency </w:t>
      </w:r>
      <w:r w:rsidR="001C48FA">
        <w:rPr>
          <w:rFonts w:cs="Arial"/>
        </w:rPr>
        <w:t xml:space="preserve">Management </w:t>
      </w:r>
      <w:r w:rsidR="001C48FA" w:rsidRPr="00E64831">
        <w:rPr>
          <w:rFonts w:cs="Arial"/>
        </w:rPr>
        <w:t>Area</w:t>
      </w:r>
      <w:r w:rsidRPr="00E64831">
        <w:rPr>
          <w:rFonts w:cs="Arial"/>
        </w:rPr>
        <w:t xml:space="preserve"> Coordinator, FEMA V</w:t>
      </w:r>
      <w:r>
        <w:rPr>
          <w:rFonts w:cs="Arial"/>
        </w:rPr>
        <w:t xml:space="preserve">oluntary Agency Liaison </w:t>
      </w:r>
      <w:r w:rsidRPr="00E64831">
        <w:rPr>
          <w:rFonts w:cs="Arial"/>
        </w:rPr>
        <w:t xml:space="preserve">and relevant </w:t>
      </w:r>
      <w:r>
        <w:rPr>
          <w:rFonts w:cs="Arial"/>
        </w:rPr>
        <w:t>Long Term Recovery Groups or regional VOADs</w:t>
      </w:r>
      <w:r w:rsidR="005C156A">
        <w:rPr>
          <w:rFonts w:cs="Arial"/>
        </w:rPr>
        <w:t>.</w:t>
      </w:r>
    </w:p>
    <w:p w:rsidR="007E7A52" w:rsidRDefault="00DB1458">
      <w:pPr>
        <w:numPr>
          <w:ilvl w:val="1"/>
          <w:numId w:val="57"/>
        </w:numPr>
        <w:spacing w:after="120"/>
      </w:pPr>
      <w:r w:rsidRPr="004D4C2E">
        <w:lastRenderedPageBreak/>
        <w:t>Produce press release announcing opening of MARC with established location and hours</w:t>
      </w:r>
      <w:r w:rsidR="005C156A">
        <w:t>.</w:t>
      </w:r>
    </w:p>
    <w:p w:rsidR="007E7A52" w:rsidRDefault="00DB1458">
      <w:pPr>
        <w:numPr>
          <w:ilvl w:val="1"/>
          <w:numId w:val="57"/>
        </w:numPr>
        <w:spacing w:after="120"/>
      </w:pPr>
      <w:r w:rsidRPr="004D4C2E">
        <w:t>Open MARC per MARC opening checklist</w:t>
      </w:r>
      <w:r w:rsidR="005C156A">
        <w:t>.</w:t>
      </w:r>
    </w:p>
    <w:p w:rsidR="007E7A52" w:rsidRDefault="00DB1458">
      <w:pPr>
        <w:numPr>
          <w:ilvl w:val="1"/>
          <w:numId w:val="57"/>
        </w:numPr>
        <w:spacing w:after="120"/>
      </w:pPr>
      <w:r w:rsidRPr="004D4C2E">
        <w:t>Conduct daily meetings with participating partner agencies</w:t>
      </w:r>
      <w:r w:rsidR="005C156A">
        <w:t>.</w:t>
      </w:r>
    </w:p>
    <w:p w:rsidR="007E7A52" w:rsidRDefault="00DB1458">
      <w:pPr>
        <w:numPr>
          <w:ilvl w:val="1"/>
          <w:numId w:val="57"/>
        </w:numPr>
        <w:spacing w:after="120"/>
      </w:pPr>
      <w:r w:rsidRPr="004D4C2E">
        <w:t>Maintain daily roster of participating agencies</w:t>
      </w:r>
      <w:r w:rsidR="005C156A">
        <w:t>.</w:t>
      </w:r>
    </w:p>
    <w:p w:rsidR="007E7A52" w:rsidRDefault="00DB1458">
      <w:pPr>
        <w:numPr>
          <w:ilvl w:val="1"/>
          <w:numId w:val="57"/>
        </w:numPr>
        <w:spacing w:after="120"/>
      </w:pPr>
      <w:r w:rsidRPr="004D4C2E">
        <w:t>Facilitate process of gathering client and partner agency feedback</w:t>
      </w:r>
      <w:r w:rsidR="005C156A">
        <w:t>,</w:t>
      </w:r>
      <w:r w:rsidRPr="004D4C2E">
        <w:t xml:space="preserve"> as needed</w:t>
      </w:r>
      <w:r w:rsidR="005C156A">
        <w:t>.</w:t>
      </w:r>
    </w:p>
    <w:p w:rsidR="004628A7" w:rsidRDefault="004628A7" w:rsidP="004C0154">
      <w:pPr>
        <w:numPr>
          <w:ilvl w:val="0"/>
          <w:numId w:val="57"/>
        </w:numPr>
        <w:spacing w:after="120"/>
      </w:pPr>
      <w:r>
        <w:t>MARC Closing and Transition</w:t>
      </w:r>
    </w:p>
    <w:p w:rsidR="007E7A52" w:rsidRDefault="00DB1458">
      <w:pPr>
        <w:numPr>
          <w:ilvl w:val="1"/>
          <w:numId w:val="57"/>
        </w:numPr>
        <w:spacing w:after="120"/>
      </w:pPr>
      <w:r w:rsidRPr="004D4C2E">
        <w:t xml:space="preserve">Convene </w:t>
      </w:r>
      <w:proofErr w:type="gramStart"/>
      <w:r w:rsidRPr="004D4C2E">
        <w:t>a MARC</w:t>
      </w:r>
      <w:proofErr w:type="gramEnd"/>
      <w:r w:rsidRPr="004D4C2E">
        <w:t xml:space="preserve"> closing and transition planning meeting</w:t>
      </w:r>
      <w:r>
        <w:t xml:space="preserve"> including transfer or continuation of casework</w:t>
      </w:r>
      <w:r w:rsidR="005C156A">
        <w:t>.</w:t>
      </w:r>
    </w:p>
    <w:p w:rsidR="007E7A52" w:rsidRDefault="00DB1458">
      <w:pPr>
        <w:numPr>
          <w:ilvl w:val="1"/>
          <w:numId w:val="57"/>
        </w:numPr>
        <w:spacing w:after="120"/>
      </w:pPr>
      <w:r w:rsidRPr="004D4C2E">
        <w:t>Produce press release announcing closing of MARC</w:t>
      </w:r>
      <w:r w:rsidR="005C156A">
        <w:t>.</w:t>
      </w:r>
    </w:p>
    <w:p w:rsidR="007E7A52" w:rsidRDefault="00DB1458">
      <w:pPr>
        <w:numPr>
          <w:ilvl w:val="1"/>
          <w:numId w:val="57"/>
        </w:numPr>
        <w:spacing w:after="120"/>
      </w:pPr>
      <w:r w:rsidRPr="004D4C2E">
        <w:t>Close MARC per MARC Closing Checklist</w:t>
      </w:r>
      <w:r w:rsidR="005C156A">
        <w:t>.</w:t>
      </w:r>
    </w:p>
    <w:p w:rsidR="007E7A52" w:rsidRDefault="00DB1458">
      <w:pPr>
        <w:numPr>
          <w:ilvl w:val="1"/>
          <w:numId w:val="57"/>
        </w:numPr>
        <w:spacing w:after="120"/>
      </w:pPr>
      <w:r>
        <w:t xml:space="preserve">Conduct </w:t>
      </w:r>
      <w:proofErr w:type="gramStart"/>
      <w:r>
        <w:t>After</w:t>
      </w:r>
      <w:proofErr w:type="gramEnd"/>
      <w:r>
        <w:t xml:space="preserve"> Action Report and evaluation</w:t>
      </w:r>
      <w:r w:rsidR="005C156A">
        <w:t>.</w:t>
      </w:r>
    </w:p>
    <w:p w:rsidR="007E7A52" w:rsidRDefault="000115EC">
      <w:pPr>
        <w:spacing w:after="120"/>
        <w:rPr>
          <w:color w:val="00B050"/>
        </w:rPr>
      </w:pPr>
      <w:r w:rsidRPr="00B72A95">
        <w:rPr>
          <w:color w:val="00B050"/>
        </w:rPr>
        <w:br w:type="page"/>
      </w:r>
    </w:p>
    <w:p w:rsidR="00D82A2F" w:rsidRDefault="005D292E" w:rsidP="004C0154">
      <w:pPr>
        <w:pStyle w:val="Heading2"/>
        <w:rPr>
          <w:rFonts w:cs="Arial"/>
        </w:rPr>
      </w:pPr>
      <w:bookmarkStart w:id="58" w:name="_Appendix_D:_MARC"/>
      <w:bookmarkStart w:id="59" w:name="_Toc421803735"/>
      <w:bookmarkEnd w:id="58"/>
      <w:r w:rsidRPr="00E64831">
        <w:rPr>
          <w:rFonts w:cs="Arial"/>
        </w:rPr>
        <w:lastRenderedPageBreak/>
        <w:t>Appendix</w:t>
      </w:r>
      <w:r w:rsidR="001D2957">
        <w:rPr>
          <w:rFonts w:cs="Arial"/>
        </w:rPr>
        <w:t xml:space="preserve"> </w:t>
      </w:r>
      <w:r w:rsidR="00F572C1">
        <w:rPr>
          <w:rFonts w:cs="Arial"/>
        </w:rPr>
        <w:t>F</w:t>
      </w:r>
      <w:r w:rsidRPr="00E64831">
        <w:rPr>
          <w:rFonts w:cs="Arial"/>
        </w:rPr>
        <w:t xml:space="preserve">: </w:t>
      </w:r>
      <w:r w:rsidR="007A7EAF">
        <w:rPr>
          <w:rFonts w:cs="Arial"/>
        </w:rPr>
        <w:t xml:space="preserve">Sample </w:t>
      </w:r>
      <w:r w:rsidR="00E03A2C" w:rsidRPr="00E64831">
        <w:rPr>
          <w:rFonts w:cs="Arial"/>
        </w:rPr>
        <w:t xml:space="preserve">MARC </w:t>
      </w:r>
      <w:r w:rsidRPr="00E64831">
        <w:rPr>
          <w:rFonts w:cs="Arial"/>
        </w:rPr>
        <w:t>Opening Checklist</w:t>
      </w:r>
      <w:bookmarkEnd w:id="59"/>
    </w:p>
    <w:p w:rsidR="00D82A2F" w:rsidRDefault="00D82A2F" w:rsidP="004C0154">
      <w:pPr>
        <w:rPr>
          <w:rFonts w:cs="Arial"/>
          <w:b/>
        </w:rPr>
      </w:pPr>
    </w:p>
    <w:p w:rsidR="007A7EAF" w:rsidRPr="00D82A2F" w:rsidRDefault="007A7EAF" w:rsidP="004C0154">
      <w:pPr>
        <w:rPr>
          <w:rFonts w:cs="Arial"/>
          <w:b/>
        </w:rPr>
      </w:pPr>
      <w:r w:rsidRPr="00D82A2F">
        <w:rPr>
          <w:rFonts w:cs="Arial"/>
          <w:b/>
        </w:rPr>
        <w:t>Information to Gather</w:t>
      </w:r>
    </w:p>
    <w:p w:rsidR="007A7EAF" w:rsidRDefault="007A7EAF" w:rsidP="004C0154">
      <w:pPr>
        <w:numPr>
          <w:ilvl w:val="0"/>
          <w:numId w:val="34"/>
        </w:numPr>
        <w:rPr>
          <w:rFonts w:cs="Arial"/>
        </w:rPr>
      </w:pPr>
      <w:r w:rsidRPr="00E64831">
        <w:rPr>
          <w:rFonts w:cs="Arial"/>
        </w:rPr>
        <w:t>Impact of Disaster</w:t>
      </w:r>
    </w:p>
    <w:p w:rsidR="007A7EAF" w:rsidRDefault="007A7EAF" w:rsidP="004C0154">
      <w:pPr>
        <w:numPr>
          <w:ilvl w:val="1"/>
          <w:numId w:val="34"/>
        </w:numPr>
        <w:rPr>
          <w:rFonts w:cs="Arial"/>
        </w:rPr>
      </w:pPr>
      <w:r w:rsidRPr="00E64831">
        <w:rPr>
          <w:rFonts w:cs="Arial"/>
        </w:rPr>
        <w:t>Disaster Assessment</w:t>
      </w:r>
      <w:r>
        <w:rPr>
          <w:rFonts w:cs="Arial"/>
        </w:rPr>
        <w:t xml:space="preserve"> (</w:t>
      </w:r>
      <w:r w:rsidRPr="00E64831">
        <w:rPr>
          <w:rFonts w:cs="Arial"/>
        </w:rPr>
        <w:t>includ</w:t>
      </w:r>
      <w:r>
        <w:rPr>
          <w:rFonts w:cs="Arial"/>
        </w:rPr>
        <w:t>ing</w:t>
      </w:r>
      <w:r w:rsidRPr="00E64831">
        <w:rPr>
          <w:rFonts w:cs="Arial"/>
        </w:rPr>
        <w:t xml:space="preserve"> the degree of damage and demographics </w:t>
      </w:r>
      <w:r>
        <w:rPr>
          <w:rFonts w:cs="Arial"/>
        </w:rPr>
        <w:t>o</w:t>
      </w:r>
      <w:r w:rsidRPr="00E64831">
        <w:rPr>
          <w:rFonts w:cs="Arial"/>
        </w:rPr>
        <w:t>f impacted area</w:t>
      </w:r>
      <w:r>
        <w:rPr>
          <w:rFonts w:cs="Arial"/>
        </w:rPr>
        <w:t>)</w:t>
      </w:r>
    </w:p>
    <w:p w:rsidR="007A7EAF" w:rsidRDefault="007A7EAF" w:rsidP="004C0154">
      <w:pPr>
        <w:numPr>
          <w:ilvl w:val="1"/>
          <w:numId w:val="34"/>
        </w:numPr>
        <w:rPr>
          <w:rFonts w:cs="Arial"/>
        </w:rPr>
      </w:pPr>
      <w:r w:rsidRPr="00E64831">
        <w:rPr>
          <w:rFonts w:cs="Arial"/>
        </w:rPr>
        <w:t>Anticipated caseload</w:t>
      </w:r>
    </w:p>
    <w:p w:rsidR="007A7EAF" w:rsidRDefault="007A7EAF" w:rsidP="004C0154">
      <w:pPr>
        <w:numPr>
          <w:ilvl w:val="0"/>
          <w:numId w:val="34"/>
        </w:numPr>
        <w:rPr>
          <w:rFonts w:cs="Arial"/>
        </w:rPr>
      </w:pPr>
      <w:r w:rsidRPr="00E64831">
        <w:rPr>
          <w:rFonts w:cs="Arial"/>
        </w:rPr>
        <w:t>Overview of Overall Response</w:t>
      </w:r>
    </w:p>
    <w:p w:rsidR="007A7EAF" w:rsidRDefault="007A7EAF" w:rsidP="004C0154">
      <w:pPr>
        <w:numPr>
          <w:ilvl w:val="1"/>
          <w:numId w:val="34"/>
        </w:numPr>
        <w:rPr>
          <w:rFonts w:cs="Arial"/>
        </w:rPr>
      </w:pPr>
      <w:r w:rsidRPr="00E64831">
        <w:rPr>
          <w:rFonts w:cs="Arial"/>
        </w:rPr>
        <w:t>Procedures for coordinating with Partner Agencies</w:t>
      </w:r>
    </w:p>
    <w:p w:rsidR="007A7EAF" w:rsidRDefault="007A7EAF" w:rsidP="004C0154">
      <w:pPr>
        <w:numPr>
          <w:ilvl w:val="1"/>
          <w:numId w:val="34"/>
        </w:numPr>
        <w:rPr>
          <w:rFonts w:cs="Arial"/>
        </w:rPr>
      </w:pPr>
      <w:r w:rsidRPr="00E64831">
        <w:rPr>
          <w:rFonts w:cs="Arial"/>
        </w:rPr>
        <w:t>Local resource list</w:t>
      </w:r>
    </w:p>
    <w:p w:rsidR="007A7EAF" w:rsidRDefault="007A7EAF" w:rsidP="004C0154">
      <w:pPr>
        <w:numPr>
          <w:ilvl w:val="1"/>
          <w:numId w:val="34"/>
        </w:numPr>
        <w:rPr>
          <w:rFonts w:cs="Arial"/>
        </w:rPr>
      </w:pPr>
      <w:r w:rsidRPr="00E64831">
        <w:rPr>
          <w:rFonts w:cs="Arial"/>
        </w:rPr>
        <w:t>Jurisdictional boundaries of affected area</w:t>
      </w:r>
    </w:p>
    <w:p w:rsidR="007A7EAF" w:rsidRDefault="007A7EAF" w:rsidP="004C0154">
      <w:pPr>
        <w:numPr>
          <w:ilvl w:val="1"/>
          <w:numId w:val="34"/>
        </w:numPr>
        <w:rPr>
          <w:rFonts w:cs="Arial"/>
        </w:rPr>
      </w:pPr>
      <w:r w:rsidRPr="00E64831">
        <w:rPr>
          <w:rFonts w:cs="Arial"/>
        </w:rPr>
        <w:t>Communication channels</w:t>
      </w:r>
    </w:p>
    <w:p w:rsidR="007A7EAF" w:rsidRDefault="007A7EAF" w:rsidP="004C0154">
      <w:pPr>
        <w:rPr>
          <w:rFonts w:cs="Arial"/>
          <w:b/>
        </w:rPr>
      </w:pPr>
    </w:p>
    <w:p w:rsidR="00D82A2F" w:rsidRPr="004C0154" w:rsidRDefault="00D82A2F" w:rsidP="004C0154">
      <w:pPr>
        <w:rPr>
          <w:rFonts w:cs="Arial"/>
          <w:b/>
        </w:rPr>
      </w:pPr>
      <w:r w:rsidRPr="004C0154">
        <w:rPr>
          <w:rFonts w:cs="Arial"/>
          <w:b/>
        </w:rPr>
        <w:t>Thin</w:t>
      </w:r>
      <w:r w:rsidR="00364FB4" w:rsidRPr="00364FB4">
        <w:rPr>
          <w:rFonts w:cs="Arial"/>
          <w:b/>
        </w:rPr>
        <w:t>gs</w:t>
      </w:r>
      <w:r w:rsidRPr="004C0154">
        <w:rPr>
          <w:rFonts w:cs="Arial"/>
          <w:b/>
        </w:rPr>
        <w:t xml:space="preserve"> to Do</w:t>
      </w:r>
    </w:p>
    <w:p w:rsidR="00D82A2F" w:rsidRDefault="00E03A2C" w:rsidP="004C0154">
      <w:pPr>
        <w:numPr>
          <w:ilvl w:val="0"/>
          <w:numId w:val="33"/>
        </w:numPr>
        <w:rPr>
          <w:rFonts w:cs="Arial"/>
        </w:rPr>
      </w:pPr>
      <w:r w:rsidRPr="00E64831">
        <w:rPr>
          <w:rFonts w:cs="Arial"/>
        </w:rPr>
        <w:t>Arrange for the walkthrough and facility agreement to be signed</w:t>
      </w:r>
      <w:r w:rsidR="00FF36BE">
        <w:rPr>
          <w:rFonts w:cs="Arial"/>
        </w:rPr>
        <w:t>.</w:t>
      </w:r>
    </w:p>
    <w:p w:rsidR="00D82A2F" w:rsidRDefault="00E03A2C" w:rsidP="004C0154">
      <w:pPr>
        <w:numPr>
          <w:ilvl w:val="0"/>
          <w:numId w:val="33"/>
        </w:numPr>
        <w:rPr>
          <w:rFonts w:cs="Arial"/>
        </w:rPr>
      </w:pPr>
      <w:r w:rsidRPr="00E64831">
        <w:rPr>
          <w:rFonts w:cs="Arial"/>
        </w:rPr>
        <w:t>Obtain ID materials for the site, blue painters tape, masking tape, markers and general office supplies.</w:t>
      </w:r>
    </w:p>
    <w:p w:rsidR="00D82A2F" w:rsidRDefault="00E03A2C" w:rsidP="004C0154">
      <w:pPr>
        <w:numPr>
          <w:ilvl w:val="0"/>
          <w:numId w:val="33"/>
        </w:numPr>
        <w:rPr>
          <w:rFonts w:cs="Arial"/>
        </w:rPr>
      </w:pPr>
      <w:r w:rsidRPr="00E64831">
        <w:rPr>
          <w:rFonts w:cs="Arial"/>
        </w:rPr>
        <w:t>Obtain maps of affected area and jurisdiction</w:t>
      </w:r>
      <w:r w:rsidR="00FF36BE">
        <w:rPr>
          <w:rFonts w:cs="Arial"/>
        </w:rPr>
        <w:t>.</w:t>
      </w:r>
    </w:p>
    <w:p w:rsidR="00D82A2F" w:rsidRDefault="00E03A2C" w:rsidP="004C0154">
      <w:pPr>
        <w:numPr>
          <w:ilvl w:val="0"/>
          <w:numId w:val="33"/>
        </w:numPr>
        <w:rPr>
          <w:rFonts w:cs="Arial"/>
        </w:rPr>
      </w:pPr>
      <w:r w:rsidRPr="00E64831">
        <w:rPr>
          <w:rFonts w:cs="Arial"/>
        </w:rPr>
        <w:t>Arrange for delivery of supplies</w:t>
      </w:r>
      <w:r w:rsidR="006257EF">
        <w:rPr>
          <w:rFonts w:cs="Arial"/>
        </w:rPr>
        <w:t xml:space="preserve"> and, if needed, bulk distribution items</w:t>
      </w:r>
      <w:r w:rsidR="00FF36BE">
        <w:rPr>
          <w:rFonts w:cs="Arial"/>
        </w:rPr>
        <w:t>.</w:t>
      </w:r>
    </w:p>
    <w:p w:rsidR="00D82A2F" w:rsidRDefault="00E03A2C" w:rsidP="004C0154">
      <w:pPr>
        <w:numPr>
          <w:ilvl w:val="0"/>
          <w:numId w:val="33"/>
        </w:numPr>
        <w:rPr>
          <w:rFonts w:cs="Arial"/>
        </w:rPr>
      </w:pPr>
      <w:r w:rsidRPr="00E64831">
        <w:rPr>
          <w:rFonts w:cs="Arial"/>
        </w:rPr>
        <w:t>Arrange for communications equipment (cell phones, land lines, computers, etc.)</w:t>
      </w:r>
      <w:r w:rsidR="00FF36BE">
        <w:rPr>
          <w:rFonts w:cs="Arial"/>
        </w:rPr>
        <w:t>.</w:t>
      </w:r>
    </w:p>
    <w:p w:rsidR="00D82A2F" w:rsidRDefault="00E03A2C" w:rsidP="004C0154">
      <w:pPr>
        <w:numPr>
          <w:ilvl w:val="0"/>
          <w:numId w:val="33"/>
        </w:numPr>
        <w:rPr>
          <w:rFonts w:cs="Arial"/>
        </w:rPr>
      </w:pPr>
      <w:r w:rsidRPr="00E64831">
        <w:rPr>
          <w:rFonts w:cs="Arial"/>
        </w:rPr>
        <w:t>Arrange for set up of MARC</w:t>
      </w:r>
      <w:r w:rsidR="00FF36BE">
        <w:rPr>
          <w:rFonts w:cs="Arial"/>
        </w:rPr>
        <w:t>.</w:t>
      </w:r>
    </w:p>
    <w:p w:rsidR="00D82A2F" w:rsidRDefault="00E03A2C" w:rsidP="004C0154">
      <w:pPr>
        <w:numPr>
          <w:ilvl w:val="0"/>
          <w:numId w:val="33"/>
        </w:numPr>
        <w:rPr>
          <w:rFonts w:cs="Arial"/>
        </w:rPr>
      </w:pPr>
      <w:r w:rsidRPr="00E64831">
        <w:rPr>
          <w:rFonts w:cs="Arial"/>
        </w:rPr>
        <w:t>Arrange for availability of badges</w:t>
      </w:r>
      <w:r w:rsidR="00837587">
        <w:rPr>
          <w:rFonts w:cs="Arial"/>
        </w:rPr>
        <w:t xml:space="preserve"> and</w:t>
      </w:r>
      <w:r w:rsidR="00837587" w:rsidRPr="00E64831">
        <w:rPr>
          <w:rFonts w:cs="Arial"/>
        </w:rPr>
        <w:t xml:space="preserve"> </w:t>
      </w:r>
      <w:r w:rsidRPr="00E64831">
        <w:rPr>
          <w:rFonts w:cs="Arial"/>
        </w:rPr>
        <w:t>vests for MARC</w:t>
      </w:r>
      <w:r w:rsidR="007A7EAF">
        <w:rPr>
          <w:rFonts w:cs="Arial"/>
        </w:rPr>
        <w:t xml:space="preserve"> staff as needed</w:t>
      </w:r>
      <w:r w:rsidR="00FF36BE">
        <w:rPr>
          <w:rFonts w:cs="Arial"/>
        </w:rPr>
        <w:t>.</w:t>
      </w:r>
      <w:r w:rsidR="00837587">
        <w:rPr>
          <w:rFonts w:cs="Arial"/>
        </w:rPr>
        <w:t xml:space="preserve"> Each agency </w:t>
      </w:r>
      <w:r w:rsidR="00407F78">
        <w:rPr>
          <w:rFonts w:cs="Arial"/>
        </w:rPr>
        <w:t>is responsible for</w:t>
      </w:r>
      <w:r w:rsidR="00837587">
        <w:rPr>
          <w:rFonts w:cs="Arial"/>
        </w:rPr>
        <w:t xml:space="preserve"> </w:t>
      </w:r>
      <w:proofErr w:type="gramStart"/>
      <w:r w:rsidR="00837587">
        <w:rPr>
          <w:rFonts w:cs="Arial"/>
        </w:rPr>
        <w:t>their own</w:t>
      </w:r>
      <w:proofErr w:type="gramEnd"/>
      <w:r w:rsidR="00837587">
        <w:rPr>
          <w:rFonts w:cs="Arial"/>
        </w:rPr>
        <w:t xml:space="preserve"> attire.</w:t>
      </w:r>
    </w:p>
    <w:p w:rsidR="00D82A2F" w:rsidRDefault="00E03A2C" w:rsidP="004C0154">
      <w:pPr>
        <w:numPr>
          <w:ilvl w:val="0"/>
          <w:numId w:val="33"/>
        </w:numPr>
        <w:rPr>
          <w:rFonts w:cs="Arial"/>
        </w:rPr>
      </w:pPr>
      <w:r w:rsidRPr="00E64831">
        <w:rPr>
          <w:rFonts w:cs="Arial"/>
        </w:rPr>
        <w:t xml:space="preserve">Convene </w:t>
      </w:r>
      <w:r w:rsidR="007A7EAF">
        <w:rPr>
          <w:rFonts w:cs="Arial"/>
        </w:rPr>
        <w:t xml:space="preserve">opening </w:t>
      </w:r>
      <w:r w:rsidRPr="00E64831">
        <w:rPr>
          <w:rFonts w:cs="Arial"/>
        </w:rPr>
        <w:t>meeting for all partner agencies and community leaders</w:t>
      </w:r>
      <w:r w:rsidR="00FF36BE">
        <w:rPr>
          <w:rFonts w:cs="Arial"/>
        </w:rPr>
        <w:t>.</w:t>
      </w:r>
    </w:p>
    <w:p w:rsidR="00D82A2F" w:rsidRDefault="00E03A2C" w:rsidP="004C0154">
      <w:pPr>
        <w:numPr>
          <w:ilvl w:val="0"/>
          <w:numId w:val="33"/>
        </w:numPr>
        <w:rPr>
          <w:rFonts w:cs="Arial"/>
        </w:rPr>
      </w:pPr>
      <w:r w:rsidRPr="00E64831">
        <w:rPr>
          <w:rFonts w:cs="Arial"/>
        </w:rPr>
        <w:t>Plan for security considerations</w:t>
      </w:r>
      <w:r w:rsidR="00FF36BE">
        <w:rPr>
          <w:rFonts w:cs="Arial"/>
        </w:rPr>
        <w:t>.</w:t>
      </w:r>
    </w:p>
    <w:p w:rsidR="00D82A2F" w:rsidRDefault="00FF36BE" w:rsidP="004C0154">
      <w:pPr>
        <w:numPr>
          <w:ilvl w:val="0"/>
          <w:numId w:val="33"/>
        </w:numPr>
        <w:rPr>
          <w:rFonts w:cs="Arial"/>
        </w:rPr>
      </w:pPr>
      <w:r>
        <w:rPr>
          <w:rFonts w:cs="Arial"/>
        </w:rPr>
        <w:t>E</w:t>
      </w:r>
      <w:r w:rsidR="00E03A2C" w:rsidRPr="00E64831">
        <w:rPr>
          <w:rFonts w:cs="Arial"/>
        </w:rPr>
        <w:t>nsure feeding i</w:t>
      </w:r>
      <w:r>
        <w:rPr>
          <w:rFonts w:cs="Arial"/>
        </w:rPr>
        <w:t>s</w:t>
      </w:r>
      <w:r w:rsidR="00E03A2C" w:rsidRPr="00E64831">
        <w:rPr>
          <w:rFonts w:cs="Arial"/>
        </w:rPr>
        <w:t xml:space="preserve"> incorporated in overall feeding plan for response operation</w:t>
      </w:r>
      <w:r>
        <w:rPr>
          <w:rFonts w:cs="Arial"/>
        </w:rPr>
        <w:t>, if feeding is to take place in the MARC.</w:t>
      </w:r>
    </w:p>
    <w:p w:rsidR="006257EF" w:rsidRDefault="006257EF" w:rsidP="004C0154">
      <w:pPr>
        <w:numPr>
          <w:ilvl w:val="0"/>
          <w:numId w:val="33"/>
        </w:numPr>
        <w:rPr>
          <w:rFonts w:cs="Arial"/>
        </w:rPr>
      </w:pPr>
      <w:r>
        <w:rPr>
          <w:rFonts w:cs="Arial"/>
        </w:rPr>
        <w:t>Plan for safety and security</w:t>
      </w:r>
      <w:r w:rsidR="00FF36BE">
        <w:rPr>
          <w:rFonts w:cs="Arial"/>
        </w:rPr>
        <w:t>.</w:t>
      </w:r>
    </w:p>
    <w:p w:rsidR="00FB3E7F" w:rsidRDefault="00FB3E7F" w:rsidP="004C0154">
      <w:pPr>
        <w:numPr>
          <w:ilvl w:val="0"/>
          <w:numId w:val="33"/>
        </w:numPr>
        <w:rPr>
          <w:rFonts w:cs="Arial"/>
        </w:rPr>
      </w:pPr>
      <w:r>
        <w:rPr>
          <w:rFonts w:cs="Arial"/>
        </w:rPr>
        <w:t>Other ___________________________________________________________</w:t>
      </w:r>
    </w:p>
    <w:p w:rsidR="00E03A2C" w:rsidRPr="00E64831" w:rsidRDefault="00E03A2C" w:rsidP="004C0154">
      <w:pPr>
        <w:rPr>
          <w:rFonts w:cs="Arial"/>
          <w:b/>
        </w:rPr>
      </w:pPr>
    </w:p>
    <w:p w:rsidR="005D292E" w:rsidRPr="00E64831" w:rsidRDefault="005D292E" w:rsidP="004C0154">
      <w:pPr>
        <w:rPr>
          <w:rFonts w:cs="Arial"/>
        </w:rPr>
      </w:pPr>
    </w:p>
    <w:p w:rsidR="00880A77" w:rsidRPr="00E64831" w:rsidRDefault="00880A77" w:rsidP="004C0154">
      <w:pPr>
        <w:rPr>
          <w:rFonts w:cs="Arial"/>
        </w:rPr>
        <w:sectPr w:rsidR="00880A77" w:rsidRPr="00E64831" w:rsidSect="00B80D46">
          <w:type w:val="continuous"/>
          <w:pgSz w:w="12240" w:h="15840"/>
          <w:pgMar w:top="1440" w:right="1440" w:bottom="1440" w:left="1440" w:header="720" w:footer="432" w:gutter="0"/>
          <w:cols w:space="720"/>
          <w:titlePg/>
          <w:docGrid w:linePitch="360"/>
        </w:sectPr>
      </w:pPr>
    </w:p>
    <w:p w:rsidR="000469A2" w:rsidRDefault="000469A2" w:rsidP="004C0154">
      <w:pPr>
        <w:spacing w:after="200"/>
      </w:pPr>
      <w:bookmarkStart w:id="60" w:name="_Appendix_C:_Facility/Shelter"/>
      <w:bookmarkStart w:id="61" w:name="_Appendix_##:_MARC"/>
      <w:bookmarkStart w:id="62" w:name="_Appendix_E:_MARC"/>
      <w:bookmarkEnd w:id="60"/>
      <w:bookmarkEnd w:id="61"/>
      <w:bookmarkEnd w:id="62"/>
      <w:r>
        <w:lastRenderedPageBreak/>
        <w:br w:type="page"/>
      </w:r>
    </w:p>
    <w:p w:rsidR="000469A2" w:rsidRPr="00EB436A" w:rsidRDefault="00900BAD" w:rsidP="004C0154">
      <w:pPr>
        <w:pStyle w:val="Heading2"/>
        <w:rPr>
          <w:color w:val="auto"/>
        </w:rPr>
      </w:pPr>
      <w:bookmarkStart w:id="63" w:name="_Appendix_E:_Common"/>
      <w:bookmarkStart w:id="64" w:name="_Appendix_F:_Common"/>
      <w:bookmarkStart w:id="65" w:name="_Appendix_G:_Common"/>
      <w:bookmarkStart w:id="66" w:name="_Toc421803736"/>
      <w:bookmarkEnd w:id="63"/>
      <w:bookmarkEnd w:id="64"/>
      <w:bookmarkEnd w:id="65"/>
      <w:r w:rsidRPr="00EB436A">
        <w:rPr>
          <w:color w:val="auto"/>
        </w:rPr>
        <w:lastRenderedPageBreak/>
        <w:t xml:space="preserve">Appendix </w:t>
      </w:r>
      <w:r w:rsidR="00F572C1">
        <w:rPr>
          <w:color w:val="auto"/>
        </w:rPr>
        <w:t>G</w:t>
      </w:r>
      <w:r w:rsidRPr="00EB436A">
        <w:rPr>
          <w:color w:val="auto"/>
        </w:rPr>
        <w:t xml:space="preserve">: </w:t>
      </w:r>
      <w:r w:rsidR="005D3E6A" w:rsidRPr="00EB436A">
        <w:rPr>
          <w:color w:val="auto"/>
        </w:rPr>
        <w:t>Common Client Needs</w:t>
      </w:r>
      <w:bookmarkEnd w:id="66"/>
    </w:p>
    <w:p w:rsidR="007E7A52" w:rsidRDefault="005D3E6A">
      <w:pPr>
        <w:spacing w:before="120"/>
      </w:pPr>
      <w:r w:rsidRPr="00EB436A">
        <w:t xml:space="preserve">Below is a list of common disaster-caused client need categories. In the MARC planning </w:t>
      </w:r>
      <w:r w:rsidR="00750895">
        <w:t>stage</w:t>
      </w:r>
      <w:r w:rsidRPr="00EB436A">
        <w:t xml:space="preserve">, consider what client need categories are relevant to the current situation and assess whether needs are adequately supported by existing partner agencies or if additional organizations </w:t>
      </w:r>
      <w:r w:rsidR="000519B4">
        <w:t>will be needed to serve clients</w:t>
      </w:r>
      <w:r w:rsidRPr="00EB436A">
        <w:t xml:space="preserve"> in the MARC.</w:t>
      </w:r>
    </w:p>
    <w:p w:rsidR="006D73A9" w:rsidRPr="00A65F19" w:rsidRDefault="006D73A9" w:rsidP="004C0154">
      <w:pPr>
        <w:rPr>
          <w:sz w:val="14"/>
        </w:rP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0"/>
        <w:gridCol w:w="5328"/>
      </w:tblGrid>
      <w:tr w:rsidR="006D73A9" w:rsidTr="00A65F19">
        <w:trPr>
          <w:trHeight w:val="351"/>
        </w:trPr>
        <w:tc>
          <w:tcPr>
            <w:tcW w:w="10548" w:type="dxa"/>
            <w:gridSpan w:val="2"/>
            <w:shd w:val="clear" w:color="auto" w:fill="000000" w:themeFill="text1"/>
            <w:vAlign w:val="center"/>
          </w:tcPr>
          <w:p w:rsidR="007E7A52" w:rsidRDefault="006D73A9">
            <w:pPr>
              <w:rPr>
                <w:b/>
                <w:color w:val="FFFFFF" w:themeColor="background1"/>
              </w:rPr>
            </w:pPr>
            <w:r w:rsidRPr="003C46CB">
              <w:rPr>
                <w:b/>
                <w:color w:val="FFFFFF" w:themeColor="background1"/>
              </w:rPr>
              <w:t>Client Need Categories</w:t>
            </w:r>
          </w:p>
        </w:tc>
      </w:tr>
      <w:tr w:rsidR="006D73A9" w:rsidTr="00A65F19">
        <w:trPr>
          <w:trHeight w:val="10766"/>
        </w:trPr>
        <w:tc>
          <w:tcPr>
            <w:tcW w:w="5220" w:type="dxa"/>
            <w:tcMar>
              <w:top w:w="115" w:type="dxa"/>
              <w:left w:w="115" w:type="dxa"/>
              <w:right w:w="115" w:type="dxa"/>
            </w:tcMar>
          </w:tcPr>
          <w:p w:rsidR="007E7A52" w:rsidRDefault="006D73A9">
            <w:pPr>
              <w:pStyle w:val="ListParagraph"/>
              <w:numPr>
                <w:ilvl w:val="0"/>
                <w:numId w:val="60"/>
              </w:numPr>
              <w:ind w:left="540"/>
              <w:contextualSpacing w:val="0"/>
            </w:pPr>
            <w:r w:rsidRPr="005D3E6A">
              <w:rPr>
                <w:b/>
              </w:rPr>
              <w:t>Advocacy</w:t>
            </w:r>
          </w:p>
          <w:p w:rsidR="007E7A52" w:rsidRDefault="006D73A9">
            <w:pPr>
              <w:pStyle w:val="ListParagraph"/>
              <w:numPr>
                <w:ilvl w:val="1"/>
                <w:numId w:val="60"/>
              </w:numPr>
              <w:spacing w:after="60"/>
              <w:ind w:left="907"/>
              <w:contextualSpacing w:val="0"/>
              <w:rPr>
                <w:i/>
              </w:rPr>
            </w:pPr>
            <w:r w:rsidRPr="005D3E6A">
              <w:rPr>
                <w:b/>
                <w:i/>
              </w:rPr>
              <w:t>Benefits:</w:t>
            </w:r>
            <w:r w:rsidRPr="005D3E6A">
              <w:rPr>
                <w:i/>
              </w:rPr>
              <w:t xml:space="preserve"> Assistance with restoring or applying for benefits</w:t>
            </w:r>
          </w:p>
          <w:p w:rsidR="007E7A52" w:rsidRDefault="006D73A9">
            <w:pPr>
              <w:pStyle w:val="ListParagraph"/>
              <w:numPr>
                <w:ilvl w:val="1"/>
                <w:numId w:val="60"/>
              </w:numPr>
              <w:spacing w:after="60"/>
              <w:ind w:left="907"/>
              <w:contextualSpacing w:val="0"/>
              <w:rPr>
                <w:i/>
              </w:rPr>
            </w:pPr>
            <w:r w:rsidRPr="005D3E6A">
              <w:rPr>
                <w:b/>
                <w:i/>
              </w:rPr>
              <w:t>FEMA:</w:t>
            </w:r>
            <w:r w:rsidRPr="005D3E6A">
              <w:rPr>
                <w:i/>
              </w:rPr>
              <w:t xml:space="preserve"> Assistance with FEMA documentation and/or applications</w:t>
            </w:r>
          </w:p>
          <w:p w:rsidR="007E7A52" w:rsidRDefault="006D73A9">
            <w:pPr>
              <w:pStyle w:val="ListParagraph"/>
              <w:numPr>
                <w:ilvl w:val="1"/>
                <w:numId w:val="60"/>
              </w:numPr>
              <w:spacing w:after="60"/>
              <w:ind w:left="907"/>
              <w:contextualSpacing w:val="0"/>
              <w:rPr>
                <w:i/>
              </w:rPr>
            </w:pPr>
            <w:r w:rsidRPr="005D3E6A">
              <w:rPr>
                <w:b/>
                <w:i/>
              </w:rPr>
              <w:t xml:space="preserve">Legal: </w:t>
            </w:r>
            <w:r w:rsidRPr="005D3E6A">
              <w:rPr>
                <w:i/>
              </w:rPr>
              <w:t>Assistance with obtaining legal services or fees</w:t>
            </w:r>
          </w:p>
          <w:p w:rsidR="007E7A52" w:rsidRDefault="006D73A9">
            <w:pPr>
              <w:pStyle w:val="ListParagraph"/>
              <w:numPr>
                <w:ilvl w:val="1"/>
                <w:numId w:val="60"/>
              </w:numPr>
              <w:spacing w:after="120"/>
              <w:ind w:left="900"/>
              <w:contextualSpacing w:val="0"/>
              <w:rPr>
                <w:i/>
              </w:rPr>
            </w:pPr>
            <w:r w:rsidRPr="005D3E6A">
              <w:rPr>
                <w:b/>
                <w:i/>
              </w:rPr>
              <w:t>Other:</w:t>
            </w:r>
            <w:r w:rsidRPr="005D3E6A">
              <w:rPr>
                <w:i/>
              </w:rPr>
              <w:t xml:space="preserve"> Other advocacy needs</w:t>
            </w:r>
          </w:p>
          <w:p w:rsidR="007E7A52" w:rsidRDefault="006D73A9">
            <w:pPr>
              <w:pStyle w:val="ListParagraph"/>
              <w:numPr>
                <w:ilvl w:val="0"/>
                <w:numId w:val="60"/>
              </w:numPr>
              <w:spacing w:after="120"/>
              <w:ind w:left="540"/>
              <w:contextualSpacing w:val="0"/>
            </w:pPr>
            <w:r w:rsidRPr="005D3E6A">
              <w:rPr>
                <w:b/>
              </w:rPr>
              <w:t>Clothing</w:t>
            </w:r>
            <w:r w:rsidRPr="005D3E6A">
              <w:br/>
            </w:r>
            <w:r w:rsidRPr="005D3E6A">
              <w:rPr>
                <w:i/>
              </w:rPr>
              <w:t>Assistance with obtaining replacement clothing including winter coats, school uniforms, professional clothing, shoes</w:t>
            </w:r>
          </w:p>
          <w:p w:rsidR="006D73A9" w:rsidRPr="006257EF" w:rsidRDefault="006D73A9" w:rsidP="004C0154">
            <w:pPr>
              <w:pStyle w:val="ListParagraph"/>
              <w:numPr>
                <w:ilvl w:val="0"/>
                <w:numId w:val="60"/>
              </w:numPr>
              <w:spacing w:after="120"/>
              <w:ind w:left="540"/>
              <w:contextualSpacing w:val="0"/>
            </w:pPr>
            <w:r w:rsidRPr="005D3E6A">
              <w:rPr>
                <w:b/>
              </w:rPr>
              <w:t>Children and Youth Services</w:t>
            </w:r>
            <w:r w:rsidRPr="005D3E6A">
              <w:br/>
            </w:r>
            <w:r w:rsidRPr="005D3E6A">
              <w:rPr>
                <w:i/>
              </w:rPr>
              <w:t>Assistance with unique needs of household members under the age of 18. Includes day care, recreational opportunities, and emotional care</w:t>
            </w:r>
          </w:p>
          <w:p w:rsidR="006257EF" w:rsidRPr="006257EF" w:rsidRDefault="006257EF" w:rsidP="004C0154">
            <w:pPr>
              <w:pStyle w:val="ListParagraph"/>
              <w:numPr>
                <w:ilvl w:val="0"/>
                <w:numId w:val="60"/>
              </w:numPr>
              <w:spacing w:after="120"/>
              <w:ind w:left="540"/>
              <w:contextualSpacing w:val="0"/>
            </w:pPr>
            <w:r w:rsidRPr="005D3E6A">
              <w:rPr>
                <w:b/>
              </w:rPr>
              <w:t>D</w:t>
            </w:r>
            <w:r>
              <w:rPr>
                <w:b/>
              </w:rPr>
              <w:t>ebris Removal</w:t>
            </w:r>
            <w:r w:rsidRPr="005D3E6A">
              <w:br/>
            </w:r>
            <w:r w:rsidRPr="005D3E6A">
              <w:rPr>
                <w:i/>
              </w:rPr>
              <w:t xml:space="preserve">Assistance with </w:t>
            </w:r>
            <w:r>
              <w:rPr>
                <w:i/>
              </w:rPr>
              <w:t>removal of debris left by the disaster</w:t>
            </w:r>
            <w:r w:rsidR="00FB3E7F">
              <w:rPr>
                <w:i/>
              </w:rPr>
              <w:t>, tarps, chain saw crews</w:t>
            </w:r>
          </w:p>
          <w:p w:rsidR="007E7A52" w:rsidRDefault="006257EF">
            <w:pPr>
              <w:pStyle w:val="ListParagraph"/>
              <w:numPr>
                <w:ilvl w:val="0"/>
                <w:numId w:val="60"/>
              </w:numPr>
              <w:spacing w:after="120"/>
              <w:ind w:left="540"/>
              <w:contextualSpacing w:val="0"/>
            </w:pPr>
            <w:r>
              <w:rPr>
                <w:b/>
              </w:rPr>
              <w:t>Documentation Replacement</w:t>
            </w:r>
            <w:r w:rsidRPr="005D3E6A">
              <w:br/>
            </w:r>
            <w:r w:rsidRPr="005D3E6A">
              <w:rPr>
                <w:i/>
              </w:rPr>
              <w:t xml:space="preserve">Assistance with </w:t>
            </w:r>
            <w:r>
              <w:rPr>
                <w:i/>
              </w:rPr>
              <w:t>sources for replacing documents</w:t>
            </w:r>
          </w:p>
          <w:p w:rsidR="007E7A52" w:rsidRDefault="006D73A9">
            <w:pPr>
              <w:pStyle w:val="ListParagraph"/>
              <w:numPr>
                <w:ilvl w:val="0"/>
                <w:numId w:val="60"/>
              </w:numPr>
              <w:spacing w:after="120"/>
              <w:ind w:left="540"/>
              <w:contextualSpacing w:val="0"/>
            </w:pPr>
            <w:r w:rsidRPr="005D3E6A">
              <w:rPr>
                <w:b/>
              </w:rPr>
              <w:t>Domestic Animal Assistance</w:t>
            </w:r>
            <w:r w:rsidRPr="005D3E6A">
              <w:br/>
            </w:r>
            <w:r w:rsidRPr="005D3E6A">
              <w:rPr>
                <w:i/>
              </w:rPr>
              <w:t>Assistance with accommodating or caring for a domesticated animal or pet</w:t>
            </w:r>
            <w:r w:rsidR="000519B4">
              <w:rPr>
                <w:i/>
              </w:rPr>
              <w:t xml:space="preserve"> or locating a lost pet</w:t>
            </w:r>
          </w:p>
          <w:p w:rsidR="007E7A52" w:rsidRDefault="006D73A9">
            <w:pPr>
              <w:pStyle w:val="ListParagraph"/>
              <w:numPr>
                <w:ilvl w:val="0"/>
                <w:numId w:val="60"/>
              </w:numPr>
              <w:spacing w:after="120"/>
              <w:ind w:left="540"/>
              <w:contextualSpacing w:val="0"/>
            </w:pPr>
            <w:r w:rsidRPr="005D3E6A">
              <w:rPr>
                <w:b/>
              </w:rPr>
              <w:t>Education or Job Training</w:t>
            </w:r>
            <w:r w:rsidRPr="005D3E6A">
              <w:rPr>
                <w:b/>
              </w:rPr>
              <w:br/>
            </w:r>
            <w:r w:rsidRPr="005D3E6A">
              <w:rPr>
                <w:i/>
              </w:rPr>
              <w:t>Assistance with obtaining education or job training to improve employment skills</w:t>
            </w:r>
          </w:p>
          <w:p w:rsidR="007E7A52" w:rsidRDefault="006D73A9">
            <w:pPr>
              <w:pStyle w:val="ListParagraph"/>
              <w:numPr>
                <w:ilvl w:val="0"/>
                <w:numId w:val="60"/>
              </w:numPr>
              <w:spacing w:after="120"/>
              <w:ind w:left="540"/>
              <w:contextualSpacing w:val="0"/>
            </w:pPr>
            <w:r w:rsidRPr="005D3E6A">
              <w:rPr>
                <w:b/>
              </w:rPr>
              <w:t>Employment</w:t>
            </w:r>
            <w:r w:rsidRPr="005D3E6A">
              <w:rPr>
                <w:b/>
              </w:rPr>
              <w:br/>
            </w:r>
            <w:r w:rsidRPr="005D3E6A">
              <w:rPr>
                <w:i/>
              </w:rPr>
              <w:t>Assistance with obtaining new employment</w:t>
            </w:r>
          </w:p>
          <w:p w:rsidR="007E7A52" w:rsidRDefault="006257EF">
            <w:pPr>
              <w:pStyle w:val="ListParagraph"/>
              <w:numPr>
                <w:ilvl w:val="0"/>
                <w:numId w:val="60"/>
              </w:numPr>
              <w:spacing w:after="120"/>
              <w:ind w:left="540"/>
              <w:contextualSpacing w:val="0"/>
            </w:pPr>
            <w:r>
              <w:rPr>
                <w:b/>
              </w:rPr>
              <w:t>Financial Advising</w:t>
            </w:r>
            <w:r w:rsidRPr="005D3E6A">
              <w:rPr>
                <w:b/>
              </w:rPr>
              <w:t xml:space="preserve"> Assistance</w:t>
            </w:r>
            <w:r w:rsidRPr="005D3E6A">
              <w:br/>
            </w:r>
            <w:r w:rsidRPr="005D3E6A">
              <w:rPr>
                <w:i/>
              </w:rPr>
              <w:t xml:space="preserve">Assistance with </w:t>
            </w:r>
            <w:r>
              <w:rPr>
                <w:i/>
              </w:rPr>
              <w:t>managing finances through the disaster</w:t>
            </w:r>
          </w:p>
          <w:p w:rsidR="007E7A52" w:rsidRDefault="006D73A9">
            <w:pPr>
              <w:pStyle w:val="ListParagraph"/>
              <w:numPr>
                <w:ilvl w:val="0"/>
                <w:numId w:val="60"/>
              </w:numPr>
              <w:spacing w:after="120"/>
              <w:ind w:left="540"/>
              <w:contextualSpacing w:val="0"/>
            </w:pPr>
            <w:r w:rsidRPr="005D3E6A">
              <w:rPr>
                <w:b/>
              </w:rPr>
              <w:t>Funeral Assistance</w:t>
            </w:r>
            <w:r w:rsidRPr="005D3E6A">
              <w:br/>
            </w:r>
            <w:r w:rsidRPr="005D3E6A">
              <w:rPr>
                <w:i/>
              </w:rPr>
              <w:t>Assistance with funeral costs. Includes memorial, transportation and/or disposition of remains</w:t>
            </w:r>
          </w:p>
          <w:p w:rsidR="007E7A52" w:rsidRDefault="007E7A52">
            <w:pPr>
              <w:spacing w:after="120"/>
            </w:pPr>
          </w:p>
        </w:tc>
        <w:tc>
          <w:tcPr>
            <w:tcW w:w="5328" w:type="dxa"/>
            <w:tcMar>
              <w:top w:w="115" w:type="dxa"/>
              <w:left w:w="115" w:type="dxa"/>
              <w:right w:w="115" w:type="dxa"/>
            </w:tcMar>
          </w:tcPr>
          <w:p w:rsidR="007E7A52" w:rsidRDefault="000519B4">
            <w:pPr>
              <w:pStyle w:val="ListParagraph"/>
              <w:numPr>
                <w:ilvl w:val="0"/>
                <w:numId w:val="60"/>
              </w:numPr>
              <w:spacing w:after="120"/>
              <w:ind w:left="540"/>
              <w:contextualSpacing w:val="0"/>
              <w:rPr>
                <w:b/>
              </w:rPr>
            </w:pPr>
            <w:r w:rsidRPr="005D3E6A">
              <w:rPr>
                <w:b/>
              </w:rPr>
              <w:t>Functional Needs</w:t>
            </w:r>
            <w:r w:rsidRPr="005D3E6A">
              <w:br/>
            </w:r>
            <w:r w:rsidRPr="005D3E6A">
              <w:rPr>
                <w:i/>
              </w:rPr>
              <w:t xml:space="preserve">Assistance with services, devices, and modifications necessary </w:t>
            </w:r>
            <w:r w:rsidR="00383FB9">
              <w:rPr>
                <w:i/>
              </w:rPr>
              <w:t>t</w:t>
            </w:r>
            <w:r w:rsidRPr="005D3E6A">
              <w:rPr>
                <w:i/>
              </w:rPr>
              <w:t>o maintain independence and participate in the general community</w:t>
            </w:r>
          </w:p>
          <w:p w:rsidR="007E7A52" w:rsidRDefault="006D73A9">
            <w:pPr>
              <w:pStyle w:val="ListParagraph"/>
              <w:numPr>
                <w:ilvl w:val="0"/>
                <w:numId w:val="60"/>
              </w:numPr>
              <w:spacing w:after="120"/>
              <w:ind w:left="540"/>
              <w:contextualSpacing w:val="0"/>
              <w:rPr>
                <w:b/>
              </w:rPr>
            </w:pPr>
            <w:r w:rsidRPr="005D3E6A">
              <w:rPr>
                <w:b/>
              </w:rPr>
              <w:t>Food/Nutrition</w:t>
            </w:r>
          </w:p>
          <w:p w:rsidR="007E7A52" w:rsidRDefault="006D73A9">
            <w:pPr>
              <w:pStyle w:val="ListParagraph"/>
              <w:numPr>
                <w:ilvl w:val="0"/>
                <w:numId w:val="60"/>
              </w:numPr>
              <w:ind w:left="540"/>
              <w:contextualSpacing w:val="0"/>
              <w:rPr>
                <w:b/>
              </w:rPr>
            </w:pPr>
            <w:r w:rsidRPr="005D3E6A">
              <w:rPr>
                <w:b/>
              </w:rPr>
              <w:t>Household Goods</w:t>
            </w:r>
          </w:p>
          <w:p w:rsidR="007E7A52" w:rsidRDefault="006D73A9">
            <w:pPr>
              <w:pStyle w:val="ListParagraph"/>
              <w:numPr>
                <w:ilvl w:val="1"/>
                <w:numId w:val="60"/>
              </w:numPr>
              <w:spacing w:after="60"/>
              <w:ind w:left="994"/>
              <w:contextualSpacing w:val="0"/>
              <w:rPr>
                <w:i/>
              </w:rPr>
            </w:pPr>
            <w:r w:rsidRPr="005D3E6A">
              <w:rPr>
                <w:b/>
                <w:i/>
              </w:rPr>
              <w:t>Appliances</w:t>
            </w:r>
            <w:r w:rsidRPr="005D3E6A">
              <w:rPr>
                <w:i/>
              </w:rPr>
              <w:t>: Assistance with replacing large and small appliances</w:t>
            </w:r>
          </w:p>
          <w:p w:rsidR="007E7A52" w:rsidRDefault="006D73A9">
            <w:pPr>
              <w:pStyle w:val="ListParagraph"/>
              <w:numPr>
                <w:ilvl w:val="1"/>
                <w:numId w:val="60"/>
              </w:numPr>
              <w:spacing w:after="60"/>
              <w:ind w:left="994"/>
              <w:contextualSpacing w:val="0"/>
              <w:rPr>
                <w:i/>
              </w:rPr>
            </w:pPr>
            <w:r w:rsidRPr="005D3E6A">
              <w:rPr>
                <w:b/>
                <w:i/>
              </w:rPr>
              <w:t>Furniture:</w:t>
            </w:r>
            <w:r w:rsidRPr="005D3E6A">
              <w:rPr>
                <w:i/>
              </w:rPr>
              <w:t xml:space="preserve"> Assistance with replacing furniture</w:t>
            </w:r>
          </w:p>
          <w:p w:rsidR="007E7A52" w:rsidRDefault="006D73A9">
            <w:pPr>
              <w:pStyle w:val="ListParagraph"/>
              <w:numPr>
                <w:ilvl w:val="1"/>
                <w:numId w:val="60"/>
              </w:numPr>
              <w:spacing w:after="120"/>
              <w:ind w:left="990"/>
              <w:contextualSpacing w:val="0"/>
              <w:rPr>
                <w:i/>
              </w:rPr>
            </w:pPr>
            <w:r w:rsidRPr="005D3E6A">
              <w:rPr>
                <w:b/>
                <w:i/>
              </w:rPr>
              <w:t>Other:</w:t>
            </w:r>
            <w:r w:rsidRPr="005D3E6A">
              <w:rPr>
                <w:i/>
              </w:rPr>
              <w:t xml:space="preserve"> Assistance with replacing of non-durable household goods</w:t>
            </w:r>
          </w:p>
          <w:p w:rsidR="007E7A52" w:rsidRDefault="006D73A9">
            <w:pPr>
              <w:pStyle w:val="ListParagraph"/>
              <w:numPr>
                <w:ilvl w:val="0"/>
                <w:numId w:val="60"/>
              </w:numPr>
              <w:spacing w:after="120"/>
              <w:ind w:left="540"/>
              <w:contextualSpacing w:val="0"/>
            </w:pPr>
            <w:r w:rsidRPr="005D3E6A">
              <w:rPr>
                <w:b/>
              </w:rPr>
              <w:t>Housing</w:t>
            </w:r>
            <w:r w:rsidRPr="005D3E6A">
              <w:br/>
            </w:r>
            <w:r w:rsidRPr="005D3E6A">
              <w:rPr>
                <w:i/>
              </w:rPr>
              <w:t>Assistance with obtaining temporary or permanent housing</w:t>
            </w:r>
          </w:p>
          <w:p w:rsidR="007E7A52" w:rsidRDefault="006D73A9">
            <w:pPr>
              <w:pStyle w:val="ListParagraph"/>
              <w:numPr>
                <w:ilvl w:val="0"/>
                <w:numId w:val="60"/>
              </w:numPr>
              <w:spacing w:after="120"/>
              <w:ind w:left="540"/>
              <w:contextualSpacing w:val="0"/>
            </w:pPr>
            <w:r w:rsidRPr="005D3E6A">
              <w:rPr>
                <w:b/>
              </w:rPr>
              <w:t>Emotional/Spiritual Care</w:t>
            </w:r>
            <w:r w:rsidRPr="005D3E6A">
              <w:br/>
            </w:r>
            <w:r w:rsidRPr="005D3E6A">
              <w:rPr>
                <w:i/>
              </w:rPr>
              <w:t>Assistance with emotional or spiritual needs</w:t>
            </w:r>
          </w:p>
          <w:p w:rsidR="007E7A52" w:rsidRDefault="006D73A9">
            <w:pPr>
              <w:pStyle w:val="ListParagraph"/>
              <w:numPr>
                <w:ilvl w:val="0"/>
                <w:numId w:val="60"/>
              </w:numPr>
              <w:spacing w:after="120"/>
              <w:ind w:left="540"/>
              <w:contextualSpacing w:val="0"/>
            </w:pPr>
            <w:r w:rsidRPr="005D3E6A">
              <w:rPr>
                <w:b/>
              </w:rPr>
              <w:t>Medical Assistance</w:t>
            </w:r>
            <w:r w:rsidRPr="005D3E6A">
              <w:br/>
            </w:r>
            <w:r w:rsidRPr="005D3E6A">
              <w:rPr>
                <w:i/>
              </w:rPr>
              <w:t>Assistance with replacing prescriptions</w:t>
            </w:r>
            <w:r w:rsidR="00FC1C9B">
              <w:rPr>
                <w:i/>
              </w:rPr>
              <w:t>, medical devices such as crutches</w:t>
            </w:r>
            <w:r w:rsidR="006257EF">
              <w:rPr>
                <w:i/>
              </w:rPr>
              <w:t>, dentures</w:t>
            </w:r>
            <w:r w:rsidR="00FC1C9B">
              <w:rPr>
                <w:i/>
              </w:rPr>
              <w:t xml:space="preserve"> or glasses</w:t>
            </w:r>
            <w:r w:rsidRPr="005D3E6A">
              <w:rPr>
                <w:i/>
              </w:rPr>
              <w:t>, or treatment of an illness or physical injury</w:t>
            </w:r>
          </w:p>
          <w:p w:rsidR="007E7A52" w:rsidRDefault="006D73A9">
            <w:pPr>
              <w:pStyle w:val="ListParagraph"/>
              <w:numPr>
                <w:ilvl w:val="0"/>
                <w:numId w:val="60"/>
              </w:numPr>
              <w:spacing w:after="120"/>
              <w:ind w:left="540"/>
              <w:contextualSpacing w:val="0"/>
            </w:pPr>
            <w:r w:rsidRPr="005D3E6A">
              <w:rPr>
                <w:b/>
              </w:rPr>
              <w:t>Missing Person</w:t>
            </w:r>
            <w:r w:rsidRPr="005D3E6A">
              <w:br/>
            </w:r>
            <w:r w:rsidRPr="005D3E6A">
              <w:rPr>
                <w:i/>
              </w:rPr>
              <w:t>Assistance needed to locate a missing person</w:t>
            </w:r>
          </w:p>
          <w:p w:rsidR="007E7A52" w:rsidRDefault="006D73A9">
            <w:pPr>
              <w:pStyle w:val="ListParagraph"/>
              <w:numPr>
                <w:ilvl w:val="0"/>
                <w:numId w:val="60"/>
              </w:numPr>
              <w:spacing w:after="120"/>
              <w:ind w:left="540"/>
              <w:contextualSpacing w:val="0"/>
            </w:pPr>
            <w:r w:rsidRPr="005D3E6A">
              <w:rPr>
                <w:b/>
              </w:rPr>
              <w:t>Mold Remediation</w:t>
            </w:r>
            <w:r w:rsidRPr="005D3E6A">
              <w:br/>
            </w:r>
            <w:r w:rsidRPr="005D3E6A">
              <w:rPr>
                <w:i/>
              </w:rPr>
              <w:t>Assistance with the remediation and/or repair of property</w:t>
            </w:r>
          </w:p>
          <w:p w:rsidR="007E7A52" w:rsidRDefault="006D73A9">
            <w:pPr>
              <w:pStyle w:val="ListParagraph"/>
              <w:numPr>
                <w:ilvl w:val="0"/>
                <w:numId w:val="60"/>
              </w:numPr>
              <w:spacing w:after="120"/>
              <w:ind w:left="540"/>
              <w:contextualSpacing w:val="0"/>
            </w:pPr>
            <w:r w:rsidRPr="005D3E6A">
              <w:rPr>
                <w:b/>
              </w:rPr>
              <w:t>Repair and Rebuild</w:t>
            </w:r>
            <w:r w:rsidRPr="005D3E6A">
              <w:br/>
            </w:r>
            <w:r w:rsidRPr="005D3E6A">
              <w:rPr>
                <w:i/>
              </w:rPr>
              <w:t>Assistance with repair or rebuild of dwelling</w:t>
            </w:r>
          </w:p>
          <w:p w:rsidR="007E7A52" w:rsidRDefault="006D73A9">
            <w:pPr>
              <w:pStyle w:val="ListParagraph"/>
              <w:numPr>
                <w:ilvl w:val="0"/>
                <w:numId w:val="60"/>
              </w:numPr>
              <w:spacing w:after="120"/>
              <w:ind w:left="540"/>
              <w:contextualSpacing w:val="0"/>
            </w:pPr>
            <w:r w:rsidRPr="005D3E6A">
              <w:rPr>
                <w:b/>
              </w:rPr>
              <w:t>Transportation</w:t>
            </w:r>
            <w:r w:rsidRPr="005D3E6A">
              <w:br/>
            </w:r>
            <w:r w:rsidRPr="005D3E6A">
              <w:rPr>
                <w:i/>
              </w:rPr>
              <w:t>Assistance with transportation including replacement vehicle, local travel, or moving expenses</w:t>
            </w:r>
          </w:p>
          <w:p w:rsidR="007E7A52" w:rsidRDefault="006D73A9">
            <w:pPr>
              <w:pStyle w:val="ListParagraph"/>
              <w:numPr>
                <w:ilvl w:val="0"/>
                <w:numId w:val="60"/>
              </w:numPr>
              <w:spacing w:after="120"/>
              <w:ind w:left="540"/>
              <w:contextualSpacing w:val="0"/>
            </w:pPr>
            <w:r w:rsidRPr="005D3E6A">
              <w:rPr>
                <w:b/>
              </w:rPr>
              <w:t>Utilities</w:t>
            </w:r>
            <w:r w:rsidRPr="005D3E6A">
              <w:br/>
            </w:r>
            <w:r w:rsidRPr="005D3E6A">
              <w:rPr>
                <w:i/>
              </w:rPr>
              <w:t>Assistance with deposits or monthly expenses including: water, electric, gas, heating oil, telephone, and internet</w:t>
            </w:r>
          </w:p>
        </w:tc>
      </w:tr>
    </w:tbl>
    <w:p w:rsidR="006D73A9" w:rsidRPr="006D73A9" w:rsidRDefault="006D73A9" w:rsidP="004C0154"/>
    <w:p w:rsidR="006D73A9" w:rsidRDefault="006D73A9" w:rsidP="004C0154">
      <w:pPr>
        <w:spacing w:after="200"/>
        <w:rPr>
          <w:b/>
          <w:color w:val="00B050"/>
        </w:rPr>
      </w:pPr>
      <w:r>
        <w:rPr>
          <w:b/>
          <w:color w:val="00B050"/>
        </w:rPr>
        <w:br w:type="page"/>
      </w:r>
    </w:p>
    <w:p w:rsidR="000469A2" w:rsidRPr="00EB436A" w:rsidRDefault="006D73A9" w:rsidP="004C0154">
      <w:pPr>
        <w:pStyle w:val="Heading2"/>
        <w:rPr>
          <w:color w:val="auto"/>
        </w:rPr>
      </w:pPr>
      <w:bookmarkStart w:id="67" w:name="_Appendix_F:_Sample_1"/>
      <w:bookmarkStart w:id="68" w:name="_Appendix_G:_Sample"/>
      <w:bookmarkStart w:id="69" w:name="_Appendix_H:_Sample"/>
      <w:bookmarkStart w:id="70" w:name="_Toc421803737"/>
      <w:bookmarkEnd w:id="67"/>
      <w:bookmarkEnd w:id="68"/>
      <w:bookmarkEnd w:id="69"/>
      <w:r w:rsidRPr="00EB436A">
        <w:rPr>
          <w:color w:val="auto"/>
        </w:rPr>
        <w:lastRenderedPageBreak/>
        <w:t xml:space="preserve">Appendix </w:t>
      </w:r>
      <w:r w:rsidR="00F572C1">
        <w:rPr>
          <w:color w:val="auto"/>
        </w:rPr>
        <w:t>H</w:t>
      </w:r>
      <w:r w:rsidRPr="00EB436A">
        <w:rPr>
          <w:color w:val="auto"/>
        </w:rPr>
        <w:t>: Sample Daily MARC Agency Log</w:t>
      </w:r>
      <w:bookmarkEnd w:id="70"/>
    </w:p>
    <w:p w:rsidR="006D73A9" w:rsidRPr="00EB436A" w:rsidRDefault="006D73A9" w:rsidP="004C0154"/>
    <w:p w:rsidR="006D73A9" w:rsidRPr="00EB436A" w:rsidRDefault="006D73A9" w:rsidP="004C0154">
      <w:r w:rsidRPr="00EB436A">
        <w:t xml:space="preserve">Below is a sample log that can be used to track agencies operating in </w:t>
      </w:r>
      <w:proofErr w:type="gramStart"/>
      <w:r w:rsidRPr="00EB436A">
        <w:t>a MARC</w:t>
      </w:r>
      <w:proofErr w:type="gramEnd"/>
      <w:r w:rsidRPr="00EB436A">
        <w:t>, services provided,</w:t>
      </w:r>
      <w:r w:rsidR="00BB45F5" w:rsidRPr="00EB436A">
        <w:t xml:space="preserve"> the hours each agency will have staff present for the day, and the appropriate daily contact.</w:t>
      </w:r>
    </w:p>
    <w:p w:rsidR="00BB45F5" w:rsidRPr="00EB436A" w:rsidRDefault="00BB45F5" w:rsidP="004C0154"/>
    <w:p w:rsidR="00BB45F5" w:rsidRPr="00EB436A" w:rsidRDefault="00BB45F5" w:rsidP="004C0154">
      <w:r w:rsidRPr="00EB436A">
        <w:t>MARC Client Ambassadors receive an updated copy of the log each day for awareness.</w:t>
      </w:r>
    </w:p>
    <w:p w:rsidR="006D73A9" w:rsidRPr="00EB436A" w:rsidRDefault="006D73A9" w:rsidP="004C0154">
      <w:pPr>
        <w:rPr>
          <w:b/>
        </w:rPr>
      </w:pPr>
    </w:p>
    <w:tbl>
      <w:tblPr>
        <w:tblStyle w:val="TableGrid"/>
        <w:tblW w:w="0" w:type="auto"/>
        <w:tblLook w:val="04A0"/>
      </w:tblPr>
      <w:tblGrid>
        <w:gridCol w:w="2610"/>
        <w:gridCol w:w="2610"/>
        <w:gridCol w:w="1998"/>
        <w:gridCol w:w="3222"/>
      </w:tblGrid>
      <w:tr w:rsidR="00BB45F5" w:rsidRPr="003C46CB" w:rsidTr="00BB45F5">
        <w:trPr>
          <w:trHeight w:val="633"/>
        </w:trPr>
        <w:tc>
          <w:tcPr>
            <w:tcW w:w="10440" w:type="dxa"/>
            <w:gridSpan w:val="4"/>
            <w:shd w:val="clear" w:color="auto" w:fill="000000" w:themeFill="text1"/>
            <w:vAlign w:val="center"/>
          </w:tcPr>
          <w:p w:rsidR="007E7A52" w:rsidRDefault="00BB45F5">
            <w:pPr>
              <w:rPr>
                <w:b/>
                <w:color w:val="FFFFFF" w:themeColor="background1"/>
                <w:sz w:val="24"/>
              </w:rPr>
            </w:pPr>
            <w:r w:rsidRPr="00BB45F5">
              <w:rPr>
                <w:b/>
                <w:color w:val="FFFFFF" w:themeColor="background1"/>
                <w:sz w:val="28"/>
              </w:rPr>
              <w:t>DAILY MARC AGENCY LOG</w:t>
            </w:r>
          </w:p>
        </w:tc>
      </w:tr>
      <w:tr w:rsidR="00BB45F5" w:rsidRPr="003C46CB" w:rsidTr="005D3E6A">
        <w:trPr>
          <w:trHeight w:val="399"/>
        </w:trPr>
        <w:tc>
          <w:tcPr>
            <w:tcW w:w="10440" w:type="dxa"/>
            <w:gridSpan w:val="4"/>
            <w:tcBorders>
              <w:bottom w:val="single" w:sz="4" w:space="0" w:color="auto"/>
            </w:tcBorders>
            <w:shd w:val="clear" w:color="auto" w:fill="auto"/>
            <w:vAlign w:val="center"/>
          </w:tcPr>
          <w:p w:rsidR="007E7A52" w:rsidRDefault="00BB45F5">
            <w:pPr>
              <w:rPr>
                <w:b/>
                <w:color w:val="808080" w:themeColor="background1" w:themeShade="80"/>
              </w:rPr>
            </w:pPr>
            <w:r w:rsidRPr="00BB45F5">
              <w:rPr>
                <w:b/>
                <w:color w:val="808080" w:themeColor="background1" w:themeShade="80"/>
              </w:rPr>
              <w:t>[day] [date]</w:t>
            </w:r>
          </w:p>
        </w:tc>
      </w:tr>
      <w:tr w:rsidR="00BB45F5" w:rsidRPr="003C46CB" w:rsidTr="00BB45F5">
        <w:trPr>
          <w:trHeight w:val="260"/>
        </w:trPr>
        <w:tc>
          <w:tcPr>
            <w:tcW w:w="10440" w:type="dxa"/>
            <w:gridSpan w:val="4"/>
            <w:tcBorders>
              <w:left w:val="nil"/>
              <w:right w:val="nil"/>
            </w:tcBorders>
            <w:shd w:val="clear" w:color="auto" w:fill="auto"/>
            <w:vAlign w:val="center"/>
          </w:tcPr>
          <w:p w:rsidR="007E7A52" w:rsidRDefault="007E7A52">
            <w:pPr>
              <w:rPr>
                <w:b/>
                <w:color w:val="FFFFFF" w:themeColor="background1"/>
              </w:rPr>
            </w:pPr>
          </w:p>
        </w:tc>
      </w:tr>
      <w:tr w:rsidR="000469A2" w:rsidRPr="003C46CB" w:rsidTr="00BB45F5">
        <w:trPr>
          <w:trHeight w:val="399"/>
        </w:trPr>
        <w:tc>
          <w:tcPr>
            <w:tcW w:w="2610" w:type="dxa"/>
            <w:shd w:val="clear" w:color="auto" w:fill="000000" w:themeFill="text1"/>
            <w:vAlign w:val="center"/>
          </w:tcPr>
          <w:p w:rsidR="007E7A52" w:rsidRDefault="000469A2">
            <w:pPr>
              <w:rPr>
                <w:b/>
                <w:color w:val="FFFFFF" w:themeColor="background1"/>
              </w:rPr>
            </w:pPr>
            <w:r w:rsidRPr="003C46CB">
              <w:rPr>
                <w:b/>
                <w:color w:val="FFFFFF" w:themeColor="background1"/>
              </w:rPr>
              <w:t>Agency</w:t>
            </w:r>
          </w:p>
        </w:tc>
        <w:tc>
          <w:tcPr>
            <w:tcW w:w="2610" w:type="dxa"/>
            <w:shd w:val="clear" w:color="auto" w:fill="000000" w:themeFill="text1"/>
            <w:vAlign w:val="center"/>
          </w:tcPr>
          <w:p w:rsidR="007E7A52" w:rsidRDefault="000469A2">
            <w:pPr>
              <w:rPr>
                <w:b/>
                <w:color w:val="FFFFFF" w:themeColor="background1"/>
              </w:rPr>
            </w:pPr>
            <w:r w:rsidRPr="003C46CB">
              <w:rPr>
                <w:b/>
                <w:color w:val="FFFFFF" w:themeColor="background1"/>
              </w:rPr>
              <w:t>Services Provided</w:t>
            </w:r>
          </w:p>
        </w:tc>
        <w:tc>
          <w:tcPr>
            <w:tcW w:w="1998" w:type="dxa"/>
            <w:shd w:val="clear" w:color="auto" w:fill="000000" w:themeFill="text1"/>
            <w:vAlign w:val="center"/>
          </w:tcPr>
          <w:p w:rsidR="007E7A52" w:rsidRDefault="000469A2">
            <w:pPr>
              <w:rPr>
                <w:b/>
                <w:color w:val="FFFFFF" w:themeColor="background1"/>
              </w:rPr>
            </w:pPr>
            <w:r w:rsidRPr="003C46CB">
              <w:rPr>
                <w:b/>
                <w:color w:val="FFFFFF" w:themeColor="background1"/>
              </w:rPr>
              <w:t>Hours at MARC</w:t>
            </w:r>
          </w:p>
        </w:tc>
        <w:tc>
          <w:tcPr>
            <w:tcW w:w="3222" w:type="dxa"/>
            <w:shd w:val="clear" w:color="auto" w:fill="000000" w:themeFill="text1"/>
            <w:vAlign w:val="center"/>
          </w:tcPr>
          <w:p w:rsidR="007E7A52" w:rsidRDefault="000469A2">
            <w:pPr>
              <w:rPr>
                <w:b/>
                <w:color w:val="FFFFFF" w:themeColor="background1"/>
              </w:rPr>
            </w:pPr>
            <w:r w:rsidRPr="003C46CB">
              <w:rPr>
                <w:b/>
                <w:color w:val="FFFFFF" w:themeColor="background1"/>
              </w:rPr>
              <w:t>Contact for Day</w:t>
            </w:r>
          </w:p>
        </w:tc>
      </w:tr>
      <w:tr w:rsidR="000469A2"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r w:rsidR="00BB45F5" w:rsidTr="00BB45F5">
        <w:trPr>
          <w:trHeight w:val="864"/>
        </w:trPr>
        <w:tc>
          <w:tcPr>
            <w:tcW w:w="2610" w:type="dxa"/>
            <w:vAlign w:val="center"/>
          </w:tcPr>
          <w:p w:rsidR="007E7A52" w:rsidRDefault="007E7A52">
            <w:pPr>
              <w:rPr>
                <w:b/>
                <w:color w:val="00B050"/>
              </w:rPr>
            </w:pPr>
          </w:p>
        </w:tc>
        <w:tc>
          <w:tcPr>
            <w:tcW w:w="2610" w:type="dxa"/>
            <w:vAlign w:val="center"/>
          </w:tcPr>
          <w:p w:rsidR="007E7A52" w:rsidRDefault="007E7A52">
            <w:pPr>
              <w:rPr>
                <w:b/>
                <w:color w:val="00B050"/>
              </w:rPr>
            </w:pPr>
          </w:p>
        </w:tc>
        <w:tc>
          <w:tcPr>
            <w:tcW w:w="1998" w:type="dxa"/>
            <w:vAlign w:val="center"/>
          </w:tcPr>
          <w:p w:rsidR="007E7A52" w:rsidRDefault="00BB45F5">
            <w:pPr>
              <w:spacing w:line="276" w:lineRule="auto"/>
              <w:rPr>
                <w:b/>
              </w:rPr>
            </w:pPr>
            <w:r w:rsidRPr="00BB45F5">
              <w:rPr>
                <w:b/>
              </w:rPr>
              <w:t>Start:</w:t>
            </w:r>
          </w:p>
          <w:p w:rsidR="007E7A52" w:rsidRDefault="00BB45F5">
            <w:pPr>
              <w:rPr>
                <w:b/>
              </w:rPr>
            </w:pPr>
            <w:r w:rsidRPr="00BB45F5">
              <w:rPr>
                <w:b/>
              </w:rPr>
              <w:t>End:</w:t>
            </w:r>
          </w:p>
        </w:tc>
        <w:tc>
          <w:tcPr>
            <w:tcW w:w="3222" w:type="dxa"/>
            <w:vAlign w:val="center"/>
          </w:tcPr>
          <w:p w:rsidR="007E7A52" w:rsidRDefault="00BB45F5">
            <w:pPr>
              <w:spacing w:line="276" w:lineRule="auto"/>
              <w:rPr>
                <w:b/>
              </w:rPr>
            </w:pPr>
            <w:r w:rsidRPr="00BB45F5">
              <w:rPr>
                <w:b/>
              </w:rPr>
              <w:t>Name:</w:t>
            </w:r>
          </w:p>
          <w:p w:rsidR="007E7A52" w:rsidRDefault="00BB45F5">
            <w:pPr>
              <w:rPr>
                <w:b/>
              </w:rPr>
            </w:pPr>
            <w:r w:rsidRPr="00BB45F5">
              <w:rPr>
                <w:b/>
              </w:rPr>
              <w:t>Phone:</w:t>
            </w:r>
          </w:p>
        </w:tc>
      </w:tr>
    </w:tbl>
    <w:p w:rsidR="00900BAD" w:rsidRDefault="00900BAD" w:rsidP="004C0154">
      <w:pPr>
        <w:spacing w:after="200"/>
        <w:rPr>
          <w:b/>
          <w:color w:val="00B050"/>
        </w:rPr>
      </w:pPr>
      <w:r>
        <w:rPr>
          <w:b/>
          <w:color w:val="00B050"/>
        </w:rPr>
        <w:br w:type="page"/>
      </w:r>
    </w:p>
    <w:p w:rsidR="00744ACB" w:rsidRPr="00F13236" w:rsidRDefault="00744ACB" w:rsidP="004C0154">
      <w:pPr>
        <w:pStyle w:val="Heading2"/>
        <w:rPr>
          <w:color w:val="auto"/>
        </w:rPr>
      </w:pPr>
      <w:bookmarkStart w:id="71" w:name="_Appendix_G:_MARC_3"/>
      <w:bookmarkStart w:id="72" w:name="_Appendix_H:_MARC"/>
      <w:bookmarkStart w:id="73" w:name="_Appendix_I:_Americans"/>
      <w:bookmarkStart w:id="74" w:name="_Toc421803738"/>
      <w:bookmarkEnd w:id="71"/>
      <w:bookmarkEnd w:id="72"/>
      <w:bookmarkEnd w:id="73"/>
      <w:r w:rsidRPr="00F13236">
        <w:rPr>
          <w:color w:val="auto"/>
        </w:rPr>
        <w:lastRenderedPageBreak/>
        <w:t xml:space="preserve">Appendix </w:t>
      </w:r>
      <w:r w:rsidR="00F572C1">
        <w:rPr>
          <w:color w:val="auto"/>
        </w:rPr>
        <w:t>I</w:t>
      </w:r>
      <w:r w:rsidRPr="00F13236">
        <w:rPr>
          <w:color w:val="auto"/>
        </w:rPr>
        <w:t xml:space="preserve">: </w:t>
      </w:r>
      <w:r w:rsidR="000519B4">
        <w:rPr>
          <w:color w:val="auto"/>
        </w:rPr>
        <w:t>Americans with Disabilit</w:t>
      </w:r>
      <w:r w:rsidR="007A7EAF">
        <w:rPr>
          <w:color w:val="auto"/>
        </w:rPr>
        <w:t>i</w:t>
      </w:r>
      <w:r w:rsidR="000519B4">
        <w:rPr>
          <w:color w:val="auto"/>
        </w:rPr>
        <w:t>es Act</w:t>
      </w:r>
      <w:bookmarkEnd w:id="74"/>
    </w:p>
    <w:p w:rsidR="00744ACB" w:rsidRPr="00F13236" w:rsidRDefault="00744ACB" w:rsidP="004C0154">
      <w:pPr>
        <w:rPr>
          <w:b/>
        </w:rPr>
      </w:pPr>
    </w:p>
    <w:p w:rsidR="00744ACB" w:rsidRPr="00F13236" w:rsidRDefault="00744ACB" w:rsidP="004C0154">
      <w:r w:rsidRPr="00F13236">
        <w:t xml:space="preserve">The </w:t>
      </w:r>
      <w:r w:rsidR="000519B4" w:rsidRPr="00F13236">
        <w:rPr>
          <w:rFonts w:eastAsia="Times New Roman" w:cs="Arial"/>
          <w:szCs w:val="24"/>
        </w:rPr>
        <w:t xml:space="preserve">Americans with Disabilities Act </w:t>
      </w:r>
      <w:r w:rsidR="000519B4">
        <w:rPr>
          <w:rFonts w:eastAsia="Times New Roman" w:cs="Arial"/>
          <w:szCs w:val="24"/>
        </w:rPr>
        <w:t>(</w:t>
      </w:r>
      <w:r w:rsidRPr="00F13236">
        <w:t>ADA</w:t>
      </w:r>
      <w:r w:rsidR="000519B4">
        <w:t>)</w:t>
      </w:r>
      <w:r w:rsidRPr="00F13236">
        <w:t xml:space="preserve"> requires reasonable modifications be made to practices and procedures to ensure accessibility of public services to individuals with disabilities, which include emergency management programs and services provided by governments as well as those provided by </w:t>
      </w:r>
      <w:r w:rsidR="006671EA">
        <w:t>nonprofit</w:t>
      </w:r>
      <w:r w:rsidRPr="00F13236">
        <w:t xml:space="preserve">s and other public organizations. </w:t>
      </w:r>
    </w:p>
    <w:p w:rsidR="00744ACB" w:rsidRPr="00F13236" w:rsidRDefault="00744ACB" w:rsidP="004C0154">
      <w:r w:rsidRPr="00F13236">
        <w:t xml:space="preserve"> </w:t>
      </w:r>
    </w:p>
    <w:p w:rsidR="00744ACB" w:rsidRPr="00F13236" w:rsidRDefault="00744ACB" w:rsidP="004C0154">
      <w:r w:rsidRPr="00F13236">
        <w:t>The</w:t>
      </w:r>
      <w:r>
        <w:t xml:space="preserve"> </w:t>
      </w:r>
      <w:hyperlink r:id="rId21" w:history="1">
        <w:r w:rsidRPr="001938B2">
          <w:rPr>
            <w:rStyle w:val="Hyperlink"/>
            <w:rFonts w:eastAsia="Times New Roman" w:cs="Arial"/>
            <w:i/>
            <w:szCs w:val="24"/>
          </w:rPr>
          <w:t>ADA Best Practices Tool Kit for State and Local Governments</w:t>
        </w:r>
      </w:hyperlink>
      <w:r>
        <w:rPr>
          <w:rFonts w:eastAsia="Times New Roman"/>
          <w:i/>
          <w:szCs w:val="24"/>
        </w:rPr>
        <w:t xml:space="preserve"> </w:t>
      </w:r>
      <w:r w:rsidRPr="00F13236">
        <w:rPr>
          <w:rFonts w:eastAsia="Times New Roman"/>
          <w:szCs w:val="24"/>
        </w:rPr>
        <w:t xml:space="preserve">outlines the </w:t>
      </w:r>
      <w:r w:rsidRPr="00F13236">
        <w:t>following considerations when planning for the delivery of social services and benefit programs, s</w:t>
      </w:r>
      <w:r w:rsidR="005A5B26">
        <w:t xml:space="preserve">uch as those provided in </w:t>
      </w:r>
      <w:proofErr w:type="gramStart"/>
      <w:r w:rsidR="005A5B26">
        <w:t>a MARC</w:t>
      </w:r>
      <w:proofErr w:type="gramEnd"/>
      <w:r w:rsidR="005A5B26">
        <w:t>:</w:t>
      </w:r>
    </w:p>
    <w:p w:rsidR="007E7A52" w:rsidRDefault="00744ACB">
      <w:pPr>
        <w:numPr>
          <w:ilvl w:val="0"/>
          <w:numId w:val="53"/>
        </w:numPr>
        <w:spacing w:before="100" w:beforeAutospacing="1" w:after="240"/>
        <w:rPr>
          <w:rFonts w:eastAsia="Times New Roman" w:cs="Arial"/>
          <w:szCs w:val="24"/>
        </w:rPr>
      </w:pPr>
      <w:r w:rsidRPr="00F13236">
        <w:rPr>
          <w:rFonts w:eastAsia="Times New Roman" w:cs="Arial"/>
          <w:szCs w:val="24"/>
        </w:rPr>
        <w:t>Ensure that eligibility criteria do not unnecessarily screen out or tend to screen out people with disabilities – e.g., requiring a driver’s license excludes people who, because of their disability, cannot drive; requiring a telephone number excludes many people who are deaf or have a speech disability.</w:t>
      </w:r>
    </w:p>
    <w:p w:rsidR="007E7A52" w:rsidRDefault="00744ACB">
      <w:pPr>
        <w:numPr>
          <w:ilvl w:val="0"/>
          <w:numId w:val="53"/>
        </w:numPr>
        <w:spacing w:before="100" w:beforeAutospacing="1" w:after="240"/>
        <w:rPr>
          <w:rFonts w:eastAsia="Times New Roman" w:cs="Arial"/>
          <w:szCs w:val="24"/>
        </w:rPr>
      </w:pPr>
      <w:r w:rsidRPr="00F13236">
        <w:rPr>
          <w:rFonts w:eastAsia="Times New Roman" w:cs="Arial"/>
          <w:szCs w:val="24"/>
        </w:rPr>
        <w:t xml:space="preserve">Ensure that architectural barriers do not deny access to people with mobility disabilities. </w:t>
      </w:r>
    </w:p>
    <w:p w:rsidR="007E7A52" w:rsidRDefault="00744ACB">
      <w:pPr>
        <w:numPr>
          <w:ilvl w:val="0"/>
          <w:numId w:val="53"/>
        </w:numPr>
        <w:spacing w:before="100" w:beforeAutospacing="1" w:after="240"/>
        <w:rPr>
          <w:rFonts w:eastAsia="Times New Roman" w:cs="Arial"/>
          <w:szCs w:val="24"/>
        </w:rPr>
      </w:pPr>
      <w:r w:rsidRPr="00F13236">
        <w:rPr>
          <w:rFonts w:eastAsia="Times New Roman" w:cs="Arial"/>
          <w:szCs w:val="24"/>
        </w:rPr>
        <w:t xml:space="preserve">Ensure that communication barriers do not deny access to people with disabilities. Establish policies and procedures to provide the auxiliary aids and services needed to communicate effectively with people with disabilities, giving primary consideration to the auxiliary aids and services requested by an individual with a disability. </w:t>
      </w:r>
    </w:p>
    <w:p w:rsidR="007E7A52" w:rsidRDefault="00744ACB">
      <w:pPr>
        <w:numPr>
          <w:ilvl w:val="0"/>
          <w:numId w:val="53"/>
        </w:numPr>
        <w:rPr>
          <w:rFonts w:eastAsia="Times New Roman" w:cs="Arial"/>
          <w:szCs w:val="24"/>
        </w:rPr>
      </w:pPr>
      <w:r w:rsidRPr="00F13236">
        <w:rPr>
          <w:rFonts w:eastAsia="Times New Roman" w:cs="Arial"/>
          <w:szCs w:val="24"/>
        </w:rPr>
        <w:t>Provide training so that employees and volunteers who staff these programs understand their ADA obligation to provide effective communication and make reasonable modifications to policies, practices, and procedures when necessary to avoid discrimination against people with disabilities.</w:t>
      </w:r>
      <w:r w:rsidR="00A23998" w:rsidRPr="00F13236">
        <w:rPr>
          <w:rStyle w:val="FootnoteReference"/>
          <w:rFonts w:eastAsia="Times New Roman" w:cs="Arial"/>
          <w:szCs w:val="24"/>
        </w:rPr>
        <w:footnoteReference w:id="2"/>
      </w:r>
    </w:p>
    <w:p w:rsidR="007E7A52" w:rsidRDefault="00744ACB">
      <w:pPr>
        <w:spacing w:before="100" w:beforeAutospacing="1"/>
        <w:rPr>
          <w:rFonts w:eastAsia="Times New Roman" w:cs="Arial"/>
          <w:b/>
          <w:szCs w:val="24"/>
        </w:rPr>
      </w:pPr>
      <w:r w:rsidRPr="00F13236">
        <w:rPr>
          <w:rFonts w:eastAsia="Times New Roman" w:cs="Arial"/>
          <w:b/>
          <w:szCs w:val="24"/>
        </w:rPr>
        <w:t>More Information</w:t>
      </w:r>
    </w:p>
    <w:p w:rsidR="00744ACB" w:rsidRPr="00F13236" w:rsidRDefault="00744ACB" w:rsidP="004C0154">
      <w:r w:rsidRPr="00F13236">
        <w:rPr>
          <w:rFonts w:cs="Arial"/>
        </w:rPr>
        <w:t>The</w:t>
      </w:r>
      <w:r>
        <w:rPr>
          <w:rFonts w:cs="Arial"/>
        </w:rPr>
        <w:t xml:space="preserve"> </w:t>
      </w:r>
      <w:hyperlink r:id="rId22" w:history="1">
        <w:r w:rsidRPr="001938B2">
          <w:rPr>
            <w:rStyle w:val="Hyperlink"/>
            <w:rFonts w:eastAsia="Times New Roman" w:cs="Arial"/>
            <w:i/>
            <w:szCs w:val="24"/>
          </w:rPr>
          <w:t>ADA Best Practices Tool Kit for State and Local Governments</w:t>
        </w:r>
      </w:hyperlink>
      <w:r>
        <w:rPr>
          <w:rFonts w:eastAsia="Times New Roman" w:cs="Arial"/>
          <w:i/>
          <w:szCs w:val="24"/>
        </w:rPr>
        <w:t xml:space="preserve"> </w:t>
      </w:r>
      <w:r w:rsidRPr="00F13236">
        <w:rPr>
          <w:rFonts w:eastAsia="Times New Roman" w:cs="Arial"/>
          <w:szCs w:val="24"/>
        </w:rPr>
        <w:t xml:space="preserve">provides valuable information to aid in the MARC planning process, including </w:t>
      </w:r>
      <w:r w:rsidRPr="00F13236">
        <w:rPr>
          <w:rFonts w:cs="Arial"/>
        </w:rPr>
        <w:t xml:space="preserve">an </w:t>
      </w:r>
      <w:hyperlink r:id="rId23" w:history="1">
        <w:r w:rsidRPr="00B24202">
          <w:rPr>
            <w:rStyle w:val="Hyperlink"/>
            <w:rFonts w:cs="Arial"/>
          </w:rPr>
          <w:t>Accessibility Checklist</w:t>
        </w:r>
      </w:hyperlink>
      <w:r w:rsidRPr="003A6214">
        <w:rPr>
          <w:rFonts w:cs="Arial"/>
        </w:rPr>
        <w:t xml:space="preserve"> </w:t>
      </w:r>
      <w:r w:rsidRPr="00F13236">
        <w:rPr>
          <w:rFonts w:cs="Arial"/>
        </w:rPr>
        <w:t>for shelters which can be useful when evaluating potential MARC sites for accessibility.</w:t>
      </w:r>
    </w:p>
    <w:p w:rsidR="00744ACB" w:rsidRDefault="00744ACB" w:rsidP="004C0154"/>
    <w:p w:rsidR="00744ACB" w:rsidRDefault="00744ACB" w:rsidP="004C0154">
      <w:r>
        <w:br w:type="page"/>
      </w:r>
    </w:p>
    <w:p w:rsidR="00D82A2F" w:rsidRDefault="00E87A5D" w:rsidP="004C0154">
      <w:pPr>
        <w:pStyle w:val="Heading2"/>
        <w:spacing w:before="0"/>
        <w:rPr>
          <w:rFonts w:cs="Arial"/>
        </w:rPr>
      </w:pPr>
      <w:bookmarkStart w:id="75" w:name="_Appendix_F:_Facility"/>
      <w:bookmarkStart w:id="76" w:name="_Appendix_H:_Facility"/>
      <w:bookmarkStart w:id="77" w:name="_Appendix_I:_Facility"/>
      <w:bookmarkStart w:id="78" w:name="_Appendix_J:_Sample"/>
      <w:bookmarkStart w:id="79" w:name="_Toc421803739"/>
      <w:bookmarkEnd w:id="75"/>
      <w:bookmarkEnd w:id="76"/>
      <w:bookmarkEnd w:id="77"/>
      <w:bookmarkEnd w:id="78"/>
      <w:r w:rsidRPr="00E64831">
        <w:rPr>
          <w:rFonts w:cs="Arial"/>
        </w:rPr>
        <w:lastRenderedPageBreak/>
        <w:t>Appendix</w:t>
      </w:r>
      <w:r w:rsidR="00E03A2C" w:rsidRPr="00E64831">
        <w:rPr>
          <w:rFonts w:cs="Arial"/>
        </w:rPr>
        <w:t xml:space="preserve"> </w:t>
      </w:r>
      <w:r w:rsidR="00F572C1">
        <w:rPr>
          <w:rFonts w:cs="Arial"/>
        </w:rPr>
        <w:t>J</w:t>
      </w:r>
      <w:r w:rsidR="006640DA">
        <w:rPr>
          <w:rFonts w:cs="Arial"/>
        </w:rPr>
        <w:t xml:space="preserve">: </w:t>
      </w:r>
      <w:r w:rsidR="007A7EAF">
        <w:rPr>
          <w:rFonts w:cs="Arial"/>
        </w:rPr>
        <w:t xml:space="preserve">Sample </w:t>
      </w:r>
      <w:r w:rsidR="006640DA">
        <w:rPr>
          <w:rFonts w:cs="Arial"/>
        </w:rPr>
        <w:t>Facility</w:t>
      </w:r>
      <w:r w:rsidRPr="00E64831">
        <w:rPr>
          <w:rFonts w:cs="Arial"/>
        </w:rPr>
        <w:t xml:space="preserve"> Opening &amp; Closing Inspection</w:t>
      </w:r>
      <w:bookmarkEnd w:id="79"/>
    </w:p>
    <w:tbl>
      <w:tblPr>
        <w:tblW w:w="10193" w:type="dxa"/>
        <w:jc w:val="center"/>
        <w:tblInd w:w="-317" w:type="dxa"/>
        <w:tblBorders>
          <w:top w:val="nil"/>
          <w:left w:val="nil"/>
          <w:bottom w:val="nil"/>
          <w:right w:val="nil"/>
        </w:tblBorders>
        <w:tblLayout w:type="fixed"/>
        <w:tblCellMar>
          <w:left w:w="115" w:type="dxa"/>
          <w:right w:w="115" w:type="dxa"/>
        </w:tblCellMar>
        <w:tblLook w:val="0000"/>
      </w:tblPr>
      <w:tblGrid>
        <w:gridCol w:w="549"/>
        <w:gridCol w:w="518"/>
        <w:gridCol w:w="518"/>
        <w:gridCol w:w="314"/>
        <w:gridCol w:w="190"/>
        <w:gridCol w:w="80"/>
        <w:gridCol w:w="1350"/>
        <w:gridCol w:w="426"/>
        <w:gridCol w:w="294"/>
        <w:gridCol w:w="1233"/>
        <w:gridCol w:w="270"/>
        <w:gridCol w:w="812"/>
        <w:gridCol w:w="755"/>
        <w:gridCol w:w="1134"/>
        <w:gridCol w:w="720"/>
        <w:gridCol w:w="1030"/>
      </w:tblGrid>
      <w:tr w:rsidR="001801D6" w:rsidRPr="00E64831" w:rsidTr="00F42B58">
        <w:trPr>
          <w:trHeight w:val="259"/>
          <w:jc w:val="center"/>
        </w:trPr>
        <w:tc>
          <w:tcPr>
            <w:tcW w:w="10193" w:type="dxa"/>
            <w:gridSpan w:val="16"/>
            <w:tcBorders>
              <w:bottom w:val="single" w:sz="24" w:space="0" w:color="auto"/>
            </w:tcBorders>
            <w:vAlign w:val="center"/>
          </w:tcPr>
          <w:p w:rsidR="00D82A2F" w:rsidRDefault="00D82A2F" w:rsidP="004C0154">
            <w:pPr>
              <w:autoSpaceDE w:val="0"/>
              <w:autoSpaceDN w:val="0"/>
              <w:adjustRightInd w:val="0"/>
              <w:jc w:val="right"/>
              <w:rPr>
                <w:rFonts w:cs="Arial"/>
              </w:rPr>
            </w:pPr>
            <w:r w:rsidRPr="00D82A2F">
              <w:rPr>
                <w:rFonts w:cs="Arial"/>
                <w:sz w:val="26"/>
                <w:szCs w:val="26"/>
              </w:rPr>
              <w:t>Facility Opening/Closing Inspection</w:t>
            </w:r>
          </w:p>
        </w:tc>
      </w:tr>
      <w:tr w:rsidR="00587152" w:rsidRPr="00E64831" w:rsidTr="00F42B58">
        <w:trPr>
          <w:trHeight w:val="360"/>
          <w:jc w:val="center"/>
        </w:trPr>
        <w:tc>
          <w:tcPr>
            <w:tcW w:w="1899" w:type="dxa"/>
            <w:gridSpan w:val="4"/>
            <w:tcBorders>
              <w:top w:val="single" w:sz="24" w:space="0" w:color="auto"/>
            </w:tcBorders>
            <w:vAlign w:val="center"/>
          </w:tcPr>
          <w:p w:rsidR="00D82A2F" w:rsidRPr="00D82A2F" w:rsidRDefault="00D82A2F" w:rsidP="004C0154">
            <w:pPr>
              <w:autoSpaceDE w:val="0"/>
              <w:autoSpaceDN w:val="0"/>
              <w:adjustRightInd w:val="0"/>
              <w:rPr>
                <w:rFonts w:cs="Arial"/>
              </w:rPr>
            </w:pPr>
            <w:r w:rsidRPr="00D82A2F">
              <w:rPr>
                <w:rFonts w:cs="Arial"/>
              </w:rPr>
              <w:t>Name of Facility</w:t>
            </w:r>
          </w:p>
        </w:tc>
        <w:tc>
          <w:tcPr>
            <w:tcW w:w="3573" w:type="dxa"/>
            <w:gridSpan w:val="6"/>
            <w:tcBorders>
              <w:top w:val="single" w:sz="24" w:space="0" w:color="auto"/>
              <w:bottom w:val="single" w:sz="4" w:space="0" w:color="auto"/>
            </w:tcBorders>
            <w:vAlign w:val="center"/>
          </w:tcPr>
          <w:p w:rsidR="00D82A2F" w:rsidRPr="00D82A2F" w:rsidRDefault="00D82A2F" w:rsidP="004C0154">
            <w:pPr>
              <w:autoSpaceDE w:val="0"/>
              <w:autoSpaceDN w:val="0"/>
              <w:adjustRightInd w:val="0"/>
              <w:rPr>
                <w:rFonts w:cs="Arial"/>
              </w:rPr>
            </w:pPr>
          </w:p>
        </w:tc>
        <w:tc>
          <w:tcPr>
            <w:tcW w:w="1082" w:type="dxa"/>
            <w:gridSpan w:val="2"/>
            <w:tcBorders>
              <w:top w:val="single" w:sz="24" w:space="0" w:color="auto"/>
            </w:tcBorders>
            <w:vAlign w:val="center"/>
          </w:tcPr>
          <w:p w:rsidR="00D82A2F" w:rsidRPr="00D82A2F" w:rsidRDefault="00D82A2F" w:rsidP="004C0154">
            <w:pPr>
              <w:autoSpaceDE w:val="0"/>
              <w:autoSpaceDN w:val="0"/>
              <w:adjustRightInd w:val="0"/>
              <w:rPr>
                <w:rFonts w:cs="Arial"/>
              </w:rPr>
            </w:pPr>
            <w:r w:rsidRPr="00D82A2F">
              <w:rPr>
                <w:rFonts w:cs="Arial"/>
              </w:rPr>
              <w:t>Address</w:t>
            </w:r>
          </w:p>
        </w:tc>
        <w:tc>
          <w:tcPr>
            <w:tcW w:w="3639" w:type="dxa"/>
            <w:gridSpan w:val="4"/>
            <w:tcBorders>
              <w:top w:val="single" w:sz="24" w:space="0" w:color="auto"/>
              <w:bottom w:val="single" w:sz="4" w:space="0" w:color="auto"/>
            </w:tcBorders>
            <w:vAlign w:val="center"/>
          </w:tcPr>
          <w:p w:rsidR="00D82A2F" w:rsidRPr="00D82A2F" w:rsidRDefault="00D82A2F" w:rsidP="004C0154">
            <w:pPr>
              <w:autoSpaceDE w:val="0"/>
              <w:autoSpaceDN w:val="0"/>
              <w:adjustRightInd w:val="0"/>
              <w:rPr>
                <w:rFonts w:cs="Arial"/>
              </w:rPr>
            </w:pPr>
          </w:p>
        </w:tc>
      </w:tr>
      <w:tr w:rsidR="009D5419" w:rsidRPr="00E64831" w:rsidTr="00F42B58">
        <w:trPr>
          <w:trHeight w:val="360"/>
          <w:jc w:val="center"/>
        </w:trPr>
        <w:tc>
          <w:tcPr>
            <w:tcW w:w="3519" w:type="dxa"/>
            <w:gridSpan w:val="7"/>
            <w:vAlign w:val="center"/>
          </w:tcPr>
          <w:p w:rsidR="00D82A2F" w:rsidRPr="00D82A2F" w:rsidRDefault="00D82A2F" w:rsidP="004C0154">
            <w:pPr>
              <w:autoSpaceDE w:val="0"/>
              <w:autoSpaceDN w:val="0"/>
              <w:adjustRightInd w:val="0"/>
              <w:rPr>
                <w:rFonts w:cs="Arial"/>
              </w:rPr>
            </w:pPr>
            <w:r w:rsidRPr="00D82A2F">
              <w:rPr>
                <w:rFonts w:cs="Arial"/>
              </w:rPr>
              <w:t>Name of Facility Rep &amp; Operator</w:t>
            </w:r>
          </w:p>
        </w:tc>
        <w:tc>
          <w:tcPr>
            <w:tcW w:w="3790" w:type="dxa"/>
            <w:gridSpan w:val="6"/>
            <w:tcBorders>
              <w:top w:val="nil"/>
              <w:bottom w:val="single" w:sz="4" w:space="0" w:color="auto"/>
            </w:tcBorders>
            <w:vAlign w:val="center"/>
          </w:tcPr>
          <w:p w:rsidR="00D82A2F" w:rsidRPr="00D82A2F" w:rsidRDefault="00D82A2F" w:rsidP="004C0154">
            <w:pPr>
              <w:autoSpaceDE w:val="0"/>
              <w:autoSpaceDN w:val="0"/>
              <w:adjustRightInd w:val="0"/>
              <w:rPr>
                <w:rFonts w:cs="Arial"/>
              </w:rPr>
            </w:pPr>
          </w:p>
        </w:tc>
        <w:tc>
          <w:tcPr>
            <w:tcW w:w="1134" w:type="dxa"/>
            <w:vAlign w:val="center"/>
          </w:tcPr>
          <w:p w:rsidR="00D82A2F" w:rsidRPr="00D82A2F" w:rsidRDefault="00D82A2F" w:rsidP="004C0154">
            <w:pPr>
              <w:autoSpaceDE w:val="0"/>
              <w:autoSpaceDN w:val="0"/>
              <w:adjustRightInd w:val="0"/>
              <w:rPr>
                <w:rFonts w:cs="Arial"/>
              </w:rPr>
            </w:pPr>
            <w:r w:rsidRPr="00D82A2F">
              <w:rPr>
                <w:rFonts w:cs="Arial"/>
              </w:rPr>
              <w:t>Phone #</w:t>
            </w:r>
          </w:p>
        </w:tc>
        <w:tc>
          <w:tcPr>
            <w:tcW w:w="1750" w:type="dxa"/>
            <w:gridSpan w:val="2"/>
            <w:tcBorders>
              <w:top w:val="nil"/>
              <w:bottom w:val="single" w:sz="4" w:space="0" w:color="auto"/>
            </w:tcBorders>
            <w:vAlign w:val="center"/>
          </w:tcPr>
          <w:p w:rsidR="00D82A2F" w:rsidRPr="00D82A2F" w:rsidRDefault="00D82A2F" w:rsidP="004C0154">
            <w:pPr>
              <w:autoSpaceDE w:val="0"/>
              <w:autoSpaceDN w:val="0"/>
              <w:adjustRightInd w:val="0"/>
              <w:rPr>
                <w:rFonts w:cs="Arial"/>
              </w:rPr>
            </w:pPr>
          </w:p>
        </w:tc>
      </w:tr>
      <w:tr w:rsidR="000D1FE7" w:rsidRPr="00E64831" w:rsidTr="00F42B58">
        <w:trPr>
          <w:trHeight w:val="72"/>
          <w:jc w:val="center"/>
        </w:trPr>
        <w:tc>
          <w:tcPr>
            <w:tcW w:w="10193" w:type="dxa"/>
            <w:gridSpan w:val="16"/>
            <w:tcBorders>
              <w:bottom w:val="single" w:sz="4" w:space="0" w:color="auto"/>
            </w:tcBorders>
          </w:tcPr>
          <w:p w:rsidR="00D82A2F" w:rsidRDefault="00D82A2F" w:rsidP="004C0154">
            <w:pPr>
              <w:autoSpaceDE w:val="0"/>
              <w:autoSpaceDN w:val="0"/>
              <w:adjustRightInd w:val="0"/>
              <w:rPr>
                <w:rFonts w:cs="Arial"/>
                <w:sz w:val="6"/>
              </w:rPr>
            </w:pPr>
          </w:p>
        </w:tc>
      </w:tr>
      <w:tr w:rsidR="00E87A5D" w:rsidRPr="00E64831" w:rsidTr="00F42B58">
        <w:trPr>
          <w:trHeight w:val="342"/>
          <w:jc w:val="center"/>
        </w:trPr>
        <w:tc>
          <w:tcPr>
            <w:tcW w:w="10193" w:type="dxa"/>
            <w:gridSpan w:val="16"/>
            <w:tcBorders>
              <w:top w:val="single" w:sz="4" w:space="0" w:color="auto"/>
              <w:left w:val="single" w:sz="4" w:space="0" w:color="auto"/>
              <w:bottom w:val="single" w:sz="4" w:space="0" w:color="auto"/>
              <w:right w:val="single" w:sz="4" w:space="0" w:color="auto"/>
            </w:tcBorders>
            <w:shd w:val="clear" w:color="auto" w:fill="000000" w:themeFill="text1"/>
          </w:tcPr>
          <w:p w:rsidR="00D82A2F" w:rsidRDefault="00E87A5D" w:rsidP="004C0154">
            <w:pPr>
              <w:autoSpaceDE w:val="0"/>
              <w:autoSpaceDN w:val="0"/>
              <w:adjustRightInd w:val="0"/>
              <w:jc w:val="center"/>
              <w:rPr>
                <w:rFonts w:cs="Arial"/>
                <w:b/>
                <w:color w:val="FFFFFF" w:themeColor="background1"/>
              </w:rPr>
            </w:pPr>
            <w:r w:rsidRPr="00E64831">
              <w:rPr>
                <w:rFonts w:cs="Arial"/>
                <w:b/>
                <w:color w:val="FFFFFF" w:themeColor="background1"/>
              </w:rPr>
              <w:t>Opening Inspection</w:t>
            </w:r>
          </w:p>
        </w:tc>
      </w:tr>
      <w:tr w:rsidR="00E87A5D" w:rsidRPr="00E64831" w:rsidTr="00F42B58">
        <w:trPr>
          <w:trHeight w:val="188"/>
          <w:jc w:val="center"/>
        </w:trPr>
        <w:tc>
          <w:tcPr>
            <w:tcW w:w="10193" w:type="dxa"/>
            <w:gridSpan w:val="16"/>
            <w:tcBorders>
              <w:top w:val="single" w:sz="4" w:space="0" w:color="auto"/>
              <w:left w:val="single" w:sz="4" w:space="0" w:color="auto"/>
              <w:bottom w:val="single" w:sz="4" w:space="0" w:color="auto"/>
              <w:right w:val="single" w:sz="4" w:space="0" w:color="auto"/>
            </w:tcBorders>
          </w:tcPr>
          <w:p w:rsidR="00D82A2F" w:rsidRDefault="00E87A5D" w:rsidP="00A536BB">
            <w:pPr>
              <w:autoSpaceDE w:val="0"/>
              <w:autoSpaceDN w:val="0"/>
              <w:adjustRightInd w:val="0"/>
              <w:rPr>
                <w:rFonts w:cs="Arial"/>
                <w:color w:val="000000"/>
                <w:sz w:val="20"/>
                <w:szCs w:val="18"/>
              </w:rPr>
            </w:pPr>
            <w:r w:rsidRPr="00027067">
              <w:rPr>
                <w:rFonts w:cs="Arial"/>
                <w:b/>
                <w:bCs/>
                <w:color w:val="000000"/>
                <w:sz w:val="18"/>
                <w:szCs w:val="18"/>
              </w:rPr>
              <w:t>Areas to Inspect When Opening the Facili</w:t>
            </w:r>
            <w:r w:rsidR="008B7C2D">
              <w:rPr>
                <w:rFonts w:cs="Arial"/>
                <w:b/>
                <w:bCs/>
                <w:color w:val="000000"/>
                <w:sz w:val="18"/>
                <w:szCs w:val="18"/>
              </w:rPr>
              <w:t>ty</w:t>
            </w:r>
            <w:r w:rsidRPr="00027067">
              <w:rPr>
                <w:rFonts w:cs="Arial"/>
                <w:b/>
                <w:bCs/>
                <w:color w:val="000000"/>
                <w:sz w:val="18"/>
                <w:szCs w:val="18"/>
              </w:rPr>
              <w:t xml:space="preserve"> </w:t>
            </w:r>
            <w:r w:rsidRPr="00027067">
              <w:rPr>
                <w:rFonts w:cs="Arial"/>
                <w:color w:val="000000"/>
                <w:sz w:val="18"/>
                <w:szCs w:val="18"/>
              </w:rPr>
              <w:t>(</w:t>
            </w:r>
            <w:r w:rsidRPr="00027067">
              <w:rPr>
                <w:rFonts w:cs="Arial"/>
                <w:i/>
                <w:iCs/>
                <w:color w:val="000000"/>
                <w:sz w:val="18"/>
                <w:szCs w:val="18"/>
              </w:rPr>
              <w:t xml:space="preserve">Check yes, no, not applicable (NA) or unknown (U). Specific areas needing correction and those responsible for making them </w:t>
            </w:r>
            <w:r w:rsidR="00A536BB">
              <w:rPr>
                <w:rFonts w:cs="Arial"/>
                <w:i/>
                <w:iCs/>
                <w:color w:val="000000"/>
                <w:sz w:val="18"/>
                <w:szCs w:val="18"/>
              </w:rPr>
              <w:t>are</w:t>
            </w:r>
            <w:r w:rsidRPr="00027067">
              <w:rPr>
                <w:rFonts w:cs="Arial"/>
                <w:i/>
                <w:iCs/>
                <w:color w:val="000000"/>
                <w:sz w:val="18"/>
                <w:szCs w:val="18"/>
              </w:rPr>
              <w:t xml:space="preserve"> noted </w:t>
            </w:r>
            <w:r w:rsidR="00A536BB">
              <w:rPr>
                <w:rFonts w:cs="Arial"/>
                <w:i/>
                <w:iCs/>
                <w:color w:val="000000"/>
                <w:sz w:val="18"/>
                <w:szCs w:val="18"/>
              </w:rPr>
              <w:t>in the</w:t>
            </w:r>
            <w:r w:rsidRPr="00027067">
              <w:rPr>
                <w:rFonts w:cs="Arial"/>
                <w:i/>
                <w:iCs/>
                <w:color w:val="000000"/>
                <w:sz w:val="18"/>
                <w:szCs w:val="18"/>
              </w:rPr>
              <w:t xml:space="preserve"> "Comments"</w:t>
            </w:r>
            <w:r w:rsidR="00A536BB">
              <w:rPr>
                <w:rFonts w:cs="Arial"/>
                <w:i/>
                <w:iCs/>
                <w:color w:val="000000"/>
                <w:sz w:val="18"/>
                <w:szCs w:val="18"/>
              </w:rPr>
              <w:t xml:space="preserve"> column</w:t>
            </w:r>
            <w:r w:rsidRPr="00027067">
              <w:rPr>
                <w:rFonts w:cs="Arial"/>
                <w:i/>
                <w:iCs/>
                <w:color w:val="000000"/>
                <w:sz w:val="18"/>
                <w:szCs w:val="18"/>
              </w:rPr>
              <w:t xml:space="preserve">. </w:t>
            </w:r>
            <w:r w:rsidR="00A536BB">
              <w:rPr>
                <w:rFonts w:cs="Arial"/>
                <w:i/>
                <w:iCs/>
                <w:color w:val="000000"/>
                <w:sz w:val="18"/>
                <w:szCs w:val="18"/>
              </w:rPr>
              <w:t>Remember, to t</w:t>
            </w:r>
            <w:r w:rsidRPr="00027067">
              <w:rPr>
                <w:rFonts w:cs="Arial"/>
                <w:i/>
                <w:iCs/>
                <w:color w:val="000000"/>
                <w:sz w:val="18"/>
                <w:szCs w:val="18"/>
              </w:rPr>
              <w:t>ake pictures of pre-existing damages</w:t>
            </w:r>
            <w:r w:rsidR="00A536BB">
              <w:rPr>
                <w:rFonts w:cs="Arial"/>
                <w:i/>
                <w:iCs/>
                <w:color w:val="000000"/>
                <w:sz w:val="18"/>
                <w:szCs w:val="18"/>
              </w:rPr>
              <w:t>.</w:t>
            </w:r>
            <w:r w:rsidRPr="00027067">
              <w:rPr>
                <w:rFonts w:cs="Arial"/>
                <w:color w:val="000000"/>
                <w:sz w:val="18"/>
                <w:szCs w:val="18"/>
              </w:rPr>
              <w:t xml:space="preserve">) </w:t>
            </w:r>
          </w:p>
        </w:tc>
      </w:tr>
      <w:tr w:rsidR="009D5419" w:rsidRPr="00E64831" w:rsidTr="00027067">
        <w:trPr>
          <w:trHeight w:val="90"/>
          <w:jc w:val="center"/>
        </w:trPr>
        <w:tc>
          <w:tcPr>
            <w:tcW w:w="5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82A2F" w:rsidRDefault="00E87A5D" w:rsidP="004C0154">
            <w:pPr>
              <w:autoSpaceDE w:val="0"/>
              <w:autoSpaceDN w:val="0"/>
              <w:adjustRightInd w:val="0"/>
              <w:ind w:left="-40"/>
              <w:jc w:val="center"/>
              <w:rPr>
                <w:rFonts w:cs="Arial"/>
                <w:b/>
                <w:color w:val="000000"/>
                <w:sz w:val="19"/>
                <w:szCs w:val="19"/>
              </w:rPr>
            </w:pPr>
            <w:r w:rsidRPr="00E64831">
              <w:rPr>
                <w:rFonts w:cs="Arial"/>
                <w:b/>
                <w:color w:val="000000"/>
                <w:sz w:val="19"/>
                <w:szCs w:val="19"/>
              </w:rPr>
              <w:t>Yes</w:t>
            </w:r>
          </w:p>
        </w:tc>
        <w:tc>
          <w:tcPr>
            <w:tcW w:w="5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82A2F" w:rsidRDefault="00E87A5D" w:rsidP="004C0154">
            <w:pPr>
              <w:autoSpaceDE w:val="0"/>
              <w:autoSpaceDN w:val="0"/>
              <w:adjustRightInd w:val="0"/>
              <w:jc w:val="center"/>
              <w:rPr>
                <w:rFonts w:cs="Arial"/>
                <w:b/>
                <w:color w:val="000000"/>
                <w:sz w:val="19"/>
                <w:szCs w:val="19"/>
              </w:rPr>
            </w:pPr>
            <w:r w:rsidRPr="00E64831">
              <w:rPr>
                <w:rFonts w:cs="Arial"/>
                <w:b/>
                <w:color w:val="000000"/>
                <w:sz w:val="19"/>
                <w:szCs w:val="19"/>
              </w:rPr>
              <w:t>No</w:t>
            </w:r>
          </w:p>
        </w:tc>
        <w:tc>
          <w:tcPr>
            <w:tcW w:w="5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82A2F" w:rsidRDefault="00E87A5D" w:rsidP="004C0154">
            <w:pPr>
              <w:autoSpaceDE w:val="0"/>
              <w:autoSpaceDN w:val="0"/>
              <w:adjustRightInd w:val="0"/>
              <w:jc w:val="center"/>
              <w:rPr>
                <w:rFonts w:cs="Arial"/>
                <w:b/>
                <w:color w:val="000000"/>
                <w:sz w:val="19"/>
                <w:szCs w:val="19"/>
              </w:rPr>
            </w:pPr>
            <w:r w:rsidRPr="00E64831">
              <w:rPr>
                <w:rFonts w:cs="Arial"/>
                <w:b/>
                <w:color w:val="000000"/>
                <w:sz w:val="19"/>
                <w:szCs w:val="19"/>
              </w:rPr>
              <w:t>NA</w:t>
            </w:r>
          </w:p>
        </w:tc>
        <w:tc>
          <w:tcPr>
            <w:tcW w:w="5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82A2F" w:rsidRDefault="00E87A5D" w:rsidP="004C0154">
            <w:pPr>
              <w:autoSpaceDE w:val="0"/>
              <w:autoSpaceDN w:val="0"/>
              <w:adjustRightInd w:val="0"/>
              <w:jc w:val="center"/>
              <w:rPr>
                <w:rFonts w:cs="Arial"/>
                <w:b/>
                <w:color w:val="000000"/>
                <w:sz w:val="19"/>
                <w:szCs w:val="19"/>
              </w:rPr>
            </w:pPr>
            <w:r w:rsidRPr="00E64831">
              <w:rPr>
                <w:rFonts w:cs="Arial"/>
                <w:b/>
                <w:color w:val="000000"/>
                <w:sz w:val="19"/>
                <w:szCs w:val="19"/>
              </w:rPr>
              <w:t>U</w:t>
            </w:r>
          </w:p>
        </w:tc>
        <w:tc>
          <w:tcPr>
            <w:tcW w:w="185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82A2F" w:rsidRDefault="00E87A5D" w:rsidP="004C0154">
            <w:pPr>
              <w:autoSpaceDE w:val="0"/>
              <w:autoSpaceDN w:val="0"/>
              <w:adjustRightInd w:val="0"/>
              <w:rPr>
                <w:rFonts w:cs="Arial"/>
                <w:b/>
                <w:color w:val="000000"/>
                <w:sz w:val="19"/>
                <w:szCs w:val="19"/>
              </w:rPr>
            </w:pPr>
            <w:r w:rsidRPr="00E64831">
              <w:rPr>
                <w:rFonts w:cs="Arial"/>
                <w:b/>
                <w:color w:val="000000"/>
                <w:sz w:val="19"/>
                <w:szCs w:val="19"/>
              </w:rPr>
              <w:t xml:space="preserve">Comments </w:t>
            </w:r>
          </w:p>
        </w:tc>
        <w:tc>
          <w:tcPr>
            <w:tcW w:w="6248"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82A2F" w:rsidRDefault="00E87A5D" w:rsidP="004C0154">
            <w:pPr>
              <w:autoSpaceDE w:val="0"/>
              <w:autoSpaceDN w:val="0"/>
              <w:adjustRightInd w:val="0"/>
              <w:rPr>
                <w:rFonts w:cs="Arial"/>
                <w:b/>
                <w:color w:val="000000"/>
                <w:sz w:val="19"/>
                <w:szCs w:val="19"/>
              </w:rPr>
            </w:pPr>
            <w:r w:rsidRPr="00E64831">
              <w:rPr>
                <w:rFonts w:cs="Arial"/>
                <w:b/>
                <w:color w:val="000000"/>
                <w:sz w:val="19"/>
                <w:szCs w:val="19"/>
              </w:rPr>
              <w:t xml:space="preserve">Areas to Inspect </w:t>
            </w:r>
          </w:p>
        </w:tc>
      </w:tr>
      <w:tr w:rsidR="00587152" w:rsidRPr="00E64831" w:rsidTr="00027067">
        <w:trPr>
          <w:trHeight w:val="210"/>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indoor and outdoor walking surfaces free of trip and fall hazards (e.g. uneven sidewalks, unprotected walkways, loose/missing tiles, wires, etc.)?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the routes to exits relatively straight and clear of obstructions (e.g. blocked, chained, </w:t>
            </w:r>
            <w:proofErr w:type="gramStart"/>
            <w:r w:rsidRPr="00027067">
              <w:rPr>
                <w:rFonts w:cs="Arial"/>
                <w:color w:val="000000"/>
                <w:sz w:val="18"/>
                <w:szCs w:val="19"/>
              </w:rPr>
              <w:t>obstructed</w:t>
            </w:r>
            <w:proofErr w:type="gramEnd"/>
            <w:r w:rsidRPr="00027067">
              <w:rPr>
                <w:rFonts w:cs="Arial"/>
                <w:color w:val="000000"/>
                <w:sz w:val="18"/>
                <w:szCs w:val="19"/>
              </w:rPr>
              <w:t xml:space="preserve">)?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all emergency exits properly identified and secured, and there are at least two exits per floor?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illuminated exit and exit directional signs visible from all aisles?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all kitchen equipment and bathroom fixtures in working order?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Is there an emergency evacuation plan posted and an identified meeting place?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there guidelines for directing occupants to an identified assembly area away from the building once they reach the ground floor?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there any site specific hazards (e.g. hazardous chemicals and machinery)? If so, describe them.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Is the facility neat, clean and orderly?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the following utility systems in good working order: electricity, water, sewage system, HVAC?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Are fire extinguishers</w:t>
            </w:r>
            <w:r w:rsidR="000519B4">
              <w:rPr>
                <w:rFonts w:cs="Arial"/>
                <w:color w:val="000000"/>
                <w:sz w:val="18"/>
                <w:szCs w:val="19"/>
              </w:rPr>
              <w:t>, carbon dioxide</w:t>
            </w:r>
            <w:r w:rsidRPr="00027067">
              <w:rPr>
                <w:rFonts w:cs="Arial"/>
                <w:color w:val="000000"/>
                <w:sz w:val="18"/>
                <w:szCs w:val="19"/>
              </w:rPr>
              <w:t xml:space="preserve"> and smoke detectors present, inspected and properly serviced with current inspection tags?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If power fails, is automatic emergency lighting available for exit routes, stairs and restrooms?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Is there a back-up power source?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Are first aid</w:t>
            </w:r>
            <w:r w:rsidR="000519B4">
              <w:rPr>
                <w:rFonts w:cs="Arial"/>
                <w:color w:val="000000"/>
                <w:sz w:val="18"/>
                <w:szCs w:val="19"/>
              </w:rPr>
              <w:t xml:space="preserve"> and AED</w:t>
            </w:r>
            <w:r w:rsidRPr="00027067">
              <w:rPr>
                <w:rFonts w:cs="Arial"/>
                <w:color w:val="000000"/>
                <w:sz w:val="18"/>
                <w:szCs w:val="19"/>
              </w:rPr>
              <w:t xml:space="preserve"> kits readily available and fully stocked? Where?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Will occupants of the building be notified that an emergency evacuation is necessary by a public address system or alarm?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floors and walls free of damage?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Is the parking area free of damage?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there accessible parking spaces?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Is there at least one entrance to the building accessible for people with mobility issues with signage identifying the location of the accessible entrance?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Is there at least one accessible restroom? </w:t>
            </w:r>
          </w:p>
        </w:tc>
      </w:tr>
      <w:tr w:rsidR="00880A77" w:rsidRPr="00E64831" w:rsidTr="00027067">
        <w:trPr>
          <w:trHeight w:val="207"/>
          <w:jc w:val="center"/>
        </w:trPr>
        <w:tc>
          <w:tcPr>
            <w:tcW w:w="549"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18" w:type="dxa"/>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82A2F" w:rsidRDefault="00D82A2F" w:rsidP="004C0154">
            <w:pPr>
              <w:pStyle w:val="ListParagraph"/>
              <w:numPr>
                <w:ilvl w:val="0"/>
                <w:numId w:val="23"/>
              </w:numPr>
              <w:autoSpaceDE w:val="0"/>
              <w:autoSpaceDN w:val="0"/>
              <w:adjustRightInd w:val="0"/>
              <w:ind w:left="144" w:firstLine="0"/>
              <w:jc w:val="center"/>
              <w:rPr>
                <w:rFonts w:cs="Arial"/>
                <w:sz w:val="19"/>
                <w:szCs w:val="19"/>
              </w:rPr>
            </w:pPr>
          </w:p>
        </w:tc>
        <w:tc>
          <w:tcPr>
            <w:tcW w:w="1856" w:type="dxa"/>
            <w:gridSpan w:val="3"/>
            <w:tcBorders>
              <w:top w:val="single" w:sz="4" w:space="0" w:color="auto"/>
              <w:left w:val="single" w:sz="4" w:space="0" w:color="auto"/>
              <w:bottom w:val="single" w:sz="4" w:space="0" w:color="auto"/>
              <w:right w:val="single" w:sz="4" w:space="0" w:color="auto"/>
            </w:tcBorders>
          </w:tcPr>
          <w:p w:rsidR="00D82A2F" w:rsidRDefault="00D82A2F" w:rsidP="004C0154">
            <w:pPr>
              <w:autoSpaceDE w:val="0"/>
              <w:autoSpaceDN w:val="0"/>
              <w:adjustRightInd w:val="0"/>
              <w:rPr>
                <w:rFonts w:cs="Arial"/>
                <w:color w:val="000000"/>
                <w:sz w:val="19"/>
                <w:szCs w:val="19"/>
              </w:rPr>
            </w:pPr>
          </w:p>
        </w:tc>
        <w:tc>
          <w:tcPr>
            <w:tcW w:w="6248" w:type="dxa"/>
            <w:gridSpan w:val="8"/>
            <w:tcBorders>
              <w:top w:val="single" w:sz="4" w:space="0" w:color="auto"/>
              <w:left w:val="single" w:sz="4" w:space="0" w:color="auto"/>
              <w:bottom w:val="single" w:sz="4" w:space="0" w:color="auto"/>
              <w:right w:val="single" w:sz="4" w:space="0" w:color="auto"/>
            </w:tcBorders>
          </w:tcPr>
          <w:p w:rsidR="00D82A2F" w:rsidRPr="00027067" w:rsidRDefault="000D1FE7" w:rsidP="004C0154">
            <w:pPr>
              <w:autoSpaceDE w:val="0"/>
              <w:autoSpaceDN w:val="0"/>
              <w:adjustRightInd w:val="0"/>
              <w:rPr>
                <w:rFonts w:cs="Arial"/>
                <w:color w:val="000000"/>
                <w:sz w:val="18"/>
                <w:szCs w:val="19"/>
              </w:rPr>
            </w:pPr>
            <w:r w:rsidRPr="00027067">
              <w:rPr>
                <w:rFonts w:cs="Arial"/>
                <w:color w:val="000000"/>
                <w:sz w:val="18"/>
                <w:szCs w:val="19"/>
              </w:rPr>
              <w:t xml:space="preserve">Are there routes without steps available to access service delivery areas, restrooms and showers? Can service be provided in an area that can be accessed by routes without steps? </w:t>
            </w:r>
          </w:p>
        </w:tc>
      </w:tr>
      <w:tr w:rsidR="00CD5634" w:rsidRPr="00E64831" w:rsidTr="00F42B58">
        <w:trPr>
          <w:trHeight w:val="219"/>
          <w:jc w:val="center"/>
        </w:trPr>
        <w:tc>
          <w:tcPr>
            <w:tcW w:w="10193" w:type="dxa"/>
            <w:gridSpan w:val="16"/>
            <w:tcBorders>
              <w:top w:val="single" w:sz="4" w:space="0" w:color="auto"/>
              <w:left w:val="single" w:sz="4" w:space="0" w:color="auto"/>
              <w:bottom w:val="nil"/>
              <w:right w:val="single" w:sz="4" w:space="0" w:color="auto"/>
            </w:tcBorders>
            <w:vAlign w:val="center"/>
          </w:tcPr>
          <w:p w:rsidR="00D82A2F" w:rsidRPr="00837587" w:rsidRDefault="00CD5634" w:rsidP="004C0154">
            <w:pPr>
              <w:autoSpaceDE w:val="0"/>
              <w:autoSpaceDN w:val="0"/>
              <w:adjustRightInd w:val="0"/>
              <w:rPr>
                <w:rFonts w:cs="Arial"/>
                <w:b/>
                <w:color w:val="000000"/>
                <w:sz w:val="19"/>
                <w:szCs w:val="19"/>
              </w:rPr>
            </w:pPr>
            <w:r w:rsidRPr="00837587">
              <w:rPr>
                <w:rFonts w:cs="Arial"/>
                <w:b/>
                <w:color w:val="000000"/>
                <w:sz w:val="18"/>
                <w:szCs w:val="18"/>
              </w:rPr>
              <w:t>Any Damage or Additional Comments:</w:t>
            </w:r>
          </w:p>
        </w:tc>
      </w:tr>
      <w:tr w:rsidR="00CD5634" w:rsidRPr="00E64831" w:rsidTr="00F42B58">
        <w:trPr>
          <w:trHeight w:val="217"/>
          <w:jc w:val="center"/>
        </w:trPr>
        <w:tc>
          <w:tcPr>
            <w:tcW w:w="10193" w:type="dxa"/>
            <w:gridSpan w:val="16"/>
            <w:tcBorders>
              <w:top w:val="nil"/>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027067" w:rsidRPr="00E64831" w:rsidTr="00F42B58">
        <w:trPr>
          <w:trHeight w:val="217"/>
          <w:jc w:val="center"/>
        </w:trPr>
        <w:tc>
          <w:tcPr>
            <w:tcW w:w="10193" w:type="dxa"/>
            <w:gridSpan w:val="16"/>
            <w:tcBorders>
              <w:top w:val="single" w:sz="4" w:space="0" w:color="auto"/>
              <w:left w:val="single" w:sz="4" w:space="0" w:color="auto"/>
              <w:bottom w:val="single" w:sz="4" w:space="0" w:color="auto"/>
              <w:right w:val="single" w:sz="4" w:space="0" w:color="auto"/>
            </w:tcBorders>
            <w:vAlign w:val="center"/>
          </w:tcPr>
          <w:p w:rsidR="00027067" w:rsidRDefault="00027067" w:rsidP="004C0154">
            <w:pPr>
              <w:autoSpaceDE w:val="0"/>
              <w:autoSpaceDN w:val="0"/>
              <w:adjustRightInd w:val="0"/>
              <w:rPr>
                <w:rFonts w:cs="Arial"/>
                <w:color w:val="000000"/>
                <w:sz w:val="18"/>
                <w:szCs w:val="18"/>
              </w:rPr>
            </w:pPr>
          </w:p>
        </w:tc>
      </w:tr>
      <w:tr w:rsidR="00880A77" w:rsidRPr="00E64831" w:rsidTr="00F42B58">
        <w:trPr>
          <w:trHeight w:val="217"/>
          <w:jc w:val="center"/>
        </w:trPr>
        <w:tc>
          <w:tcPr>
            <w:tcW w:w="10193" w:type="dxa"/>
            <w:gridSpan w:val="16"/>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587152" w:rsidRPr="00E64831" w:rsidTr="001C71D8">
        <w:trPr>
          <w:trHeight w:val="593"/>
          <w:jc w:val="center"/>
        </w:trPr>
        <w:tc>
          <w:tcPr>
            <w:tcW w:w="2169" w:type="dxa"/>
            <w:gridSpan w:val="6"/>
            <w:tcBorders>
              <w:top w:val="single" w:sz="4" w:space="0" w:color="auto"/>
              <w:left w:val="nil"/>
              <w:bottom w:val="nil"/>
              <w:right w:val="nil"/>
            </w:tcBorders>
            <w:vAlign w:val="bottom"/>
          </w:tcPr>
          <w:p w:rsidR="00D82A2F" w:rsidRDefault="00BD3EE9" w:rsidP="004C0154">
            <w:pPr>
              <w:autoSpaceDE w:val="0"/>
              <w:autoSpaceDN w:val="0"/>
              <w:adjustRightInd w:val="0"/>
              <w:rPr>
                <w:rFonts w:cs="Arial"/>
                <w:color w:val="000000"/>
                <w:sz w:val="18"/>
                <w:szCs w:val="18"/>
              </w:rPr>
            </w:pPr>
            <w:r w:rsidRPr="00E64831">
              <w:rPr>
                <w:rFonts w:cs="Arial"/>
                <w:color w:val="000000"/>
                <w:sz w:val="18"/>
                <w:szCs w:val="18"/>
              </w:rPr>
              <w:t>MARC Lead Agency</w:t>
            </w:r>
          </w:p>
          <w:p w:rsidR="00D82A2F" w:rsidRDefault="00BD3EE9" w:rsidP="004C0154">
            <w:pPr>
              <w:autoSpaceDE w:val="0"/>
              <w:autoSpaceDN w:val="0"/>
              <w:adjustRightInd w:val="0"/>
              <w:ind w:left="-16"/>
              <w:rPr>
                <w:rFonts w:cs="Arial"/>
                <w:color w:val="000000"/>
                <w:sz w:val="18"/>
                <w:szCs w:val="18"/>
              </w:rPr>
            </w:pPr>
            <w:r w:rsidRPr="00E64831">
              <w:rPr>
                <w:rFonts w:cs="Arial"/>
                <w:color w:val="000000"/>
                <w:sz w:val="18"/>
                <w:szCs w:val="18"/>
              </w:rPr>
              <w:t>Printed Name &amp; Title</w:t>
            </w:r>
          </w:p>
        </w:tc>
        <w:tc>
          <w:tcPr>
            <w:tcW w:w="2070" w:type="dxa"/>
            <w:gridSpan w:val="3"/>
            <w:tcBorders>
              <w:top w:val="single" w:sz="4" w:space="0" w:color="auto"/>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c>
          <w:tcPr>
            <w:tcW w:w="1503" w:type="dxa"/>
            <w:gridSpan w:val="2"/>
            <w:tcBorders>
              <w:top w:val="single" w:sz="4" w:space="0" w:color="auto"/>
              <w:left w:val="nil"/>
              <w:bottom w:val="nil"/>
              <w:right w:val="nil"/>
            </w:tcBorders>
            <w:vAlign w:val="bottom"/>
          </w:tcPr>
          <w:p w:rsidR="00D82A2F" w:rsidRDefault="00BD3EE9" w:rsidP="004C0154">
            <w:pPr>
              <w:autoSpaceDE w:val="0"/>
              <w:autoSpaceDN w:val="0"/>
              <w:adjustRightInd w:val="0"/>
              <w:ind w:left="311"/>
              <w:rPr>
                <w:rFonts w:cs="Arial"/>
                <w:color w:val="000000"/>
                <w:sz w:val="18"/>
                <w:szCs w:val="18"/>
              </w:rPr>
            </w:pPr>
            <w:r w:rsidRPr="00E64831">
              <w:rPr>
                <w:rFonts w:cs="Arial"/>
                <w:color w:val="000000"/>
                <w:sz w:val="18"/>
                <w:szCs w:val="18"/>
              </w:rPr>
              <w:t>Signature</w:t>
            </w:r>
          </w:p>
        </w:tc>
        <w:tc>
          <w:tcPr>
            <w:tcW w:w="2701" w:type="dxa"/>
            <w:gridSpan w:val="3"/>
            <w:tcBorders>
              <w:top w:val="single" w:sz="4" w:space="0" w:color="auto"/>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c>
          <w:tcPr>
            <w:tcW w:w="720" w:type="dxa"/>
            <w:tcBorders>
              <w:top w:val="single" w:sz="4" w:space="0" w:color="auto"/>
              <w:left w:val="nil"/>
              <w:bottom w:val="nil"/>
              <w:right w:val="nil"/>
            </w:tcBorders>
            <w:vAlign w:val="bottom"/>
          </w:tcPr>
          <w:p w:rsidR="00D82A2F" w:rsidRDefault="00BD3EE9" w:rsidP="004C0154">
            <w:pPr>
              <w:autoSpaceDE w:val="0"/>
              <w:autoSpaceDN w:val="0"/>
              <w:adjustRightInd w:val="0"/>
              <w:rPr>
                <w:rFonts w:cs="Arial"/>
                <w:color w:val="000000"/>
                <w:sz w:val="18"/>
                <w:szCs w:val="18"/>
              </w:rPr>
            </w:pPr>
            <w:r w:rsidRPr="00E64831">
              <w:rPr>
                <w:rFonts w:cs="Arial"/>
                <w:color w:val="000000"/>
                <w:sz w:val="18"/>
                <w:szCs w:val="18"/>
              </w:rPr>
              <w:t>Date</w:t>
            </w:r>
          </w:p>
        </w:tc>
        <w:tc>
          <w:tcPr>
            <w:tcW w:w="1030" w:type="dxa"/>
            <w:tcBorders>
              <w:top w:val="single" w:sz="4" w:space="0" w:color="auto"/>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r>
      <w:tr w:rsidR="00587152" w:rsidRPr="00E64831" w:rsidTr="001C71D8">
        <w:trPr>
          <w:trHeight w:val="521"/>
          <w:jc w:val="center"/>
        </w:trPr>
        <w:tc>
          <w:tcPr>
            <w:tcW w:w="2169" w:type="dxa"/>
            <w:gridSpan w:val="6"/>
            <w:tcBorders>
              <w:top w:val="nil"/>
              <w:left w:val="nil"/>
              <w:bottom w:val="nil"/>
              <w:right w:val="nil"/>
            </w:tcBorders>
            <w:vAlign w:val="bottom"/>
          </w:tcPr>
          <w:p w:rsidR="00D82A2F" w:rsidRDefault="00BD3EE9" w:rsidP="004C0154">
            <w:pPr>
              <w:autoSpaceDE w:val="0"/>
              <w:autoSpaceDN w:val="0"/>
              <w:adjustRightInd w:val="0"/>
              <w:rPr>
                <w:rFonts w:cs="Arial"/>
                <w:color w:val="000000"/>
                <w:sz w:val="18"/>
                <w:szCs w:val="18"/>
              </w:rPr>
            </w:pPr>
            <w:r w:rsidRPr="00E64831">
              <w:rPr>
                <w:rFonts w:cs="Arial"/>
                <w:color w:val="000000"/>
                <w:sz w:val="18"/>
                <w:szCs w:val="18"/>
              </w:rPr>
              <w:t xml:space="preserve">Facility Rep/Operator </w:t>
            </w:r>
          </w:p>
          <w:p w:rsidR="00D82A2F" w:rsidRDefault="00BD3EE9" w:rsidP="004C0154">
            <w:pPr>
              <w:autoSpaceDE w:val="0"/>
              <w:autoSpaceDN w:val="0"/>
              <w:adjustRightInd w:val="0"/>
              <w:rPr>
                <w:rFonts w:cs="Arial"/>
                <w:color w:val="000000"/>
                <w:sz w:val="18"/>
                <w:szCs w:val="18"/>
              </w:rPr>
            </w:pPr>
            <w:r w:rsidRPr="00E64831">
              <w:rPr>
                <w:rFonts w:cs="Arial"/>
                <w:color w:val="000000"/>
                <w:sz w:val="18"/>
                <w:szCs w:val="18"/>
              </w:rPr>
              <w:t>Printed Name &amp; Title</w:t>
            </w:r>
          </w:p>
        </w:tc>
        <w:tc>
          <w:tcPr>
            <w:tcW w:w="2070" w:type="dxa"/>
            <w:gridSpan w:val="3"/>
            <w:tcBorders>
              <w:top w:val="nil"/>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c>
          <w:tcPr>
            <w:tcW w:w="1503" w:type="dxa"/>
            <w:gridSpan w:val="2"/>
            <w:tcBorders>
              <w:top w:val="nil"/>
              <w:left w:val="nil"/>
              <w:bottom w:val="nil"/>
              <w:right w:val="nil"/>
            </w:tcBorders>
            <w:vAlign w:val="bottom"/>
          </w:tcPr>
          <w:p w:rsidR="00D82A2F" w:rsidRDefault="00BD3EE9" w:rsidP="004C0154">
            <w:pPr>
              <w:autoSpaceDE w:val="0"/>
              <w:autoSpaceDN w:val="0"/>
              <w:adjustRightInd w:val="0"/>
              <w:ind w:left="311"/>
              <w:rPr>
                <w:rFonts w:cs="Arial"/>
                <w:color w:val="000000"/>
                <w:sz w:val="18"/>
                <w:szCs w:val="18"/>
              </w:rPr>
            </w:pPr>
            <w:r w:rsidRPr="00E64831">
              <w:rPr>
                <w:rFonts w:cs="Arial"/>
                <w:color w:val="000000"/>
                <w:sz w:val="18"/>
                <w:szCs w:val="18"/>
              </w:rPr>
              <w:t>Signature</w:t>
            </w:r>
          </w:p>
        </w:tc>
        <w:tc>
          <w:tcPr>
            <w:tcW w:w="2701" w:type="dxa"/>
            <w:gridSpan w:val="3"/>
            <w:tcBorders>
              <w:top w:val="nil"/>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c>
          <w:tcPr>
            <w:tcW w:w="720" w:type="dxa"/>
            <w:tcBorders>
              <w:top w:val="nil"/>
              <w:left w:val="nil"/>
              <w:bottom w:val="nil"/>
              <w:right w:val="nil"/>
            </w:tcBorders>
            <w:vAlign w:val="bottom"/>
          </w:tcPr>
          <w:p w:rsidR="00D82A2F" w:rsidRDefault="00BD3EE9" w:rsidP="004C0154">
            <w:pPr>
              <w:autoSpaceDE w:val="0"/>
              <w:autoSpaceDN w:val="0"/>
              <w:adjustRightInd w:val="0"/>
              <w:rPr>
                <w:rFonts w:cs="Arial"/>
                <w:color w:val="000000"/>
                <w:sz w:val="18"/>
                <w:szCs w:val="18"/>
              </w:rPr>
            </w:pPr>
            <w:r w:rsidRPr="00E64831">
              <w:rPr>
                <w:rFonts w:cs="Arial"/>
                <w:color w:val="000000"/>
                <w:sz w:val="18"/>
                <w:szCs w:val="18"/>
              </w:rPr>
              <w:t>Date</w:t>
            </w:r>
          </w:p>
        </w:tc>
        <w:tc>
          <w:tcPr>
            <w:tcW w:w="1030" w:type="dxa"/>
            <w:tcBorders>
              <w:top w:val="single" w:sz="4" w:space="0" w:color="auto"/>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r>
    </w:tbl>
    <w:p w:rsidR="009D5419" w:rsidRPr="00E64831" w:rsidRDefault="009D5419" w:rsidP="004C0154">
      <w:pPr>
        <w:rPr>
          <w:rFonts w:cs="Arial"/>
        </w:rPr>
      </w:pPr>
    </w:p>
    <w:tbl>
      <w:tblPr>
        <w:tblW w:w="10242" w:type="dxa"/>
        <w:jc w:val="center"/>
        <w:tblInd w:w="-317" w:type="dxa"/>
        <w:tblBorders>
          <w:top w:val="nil"/>
          <w:left w:val="nil"/>
          <w:bottom w:val="nil"/>
          <w:right w:val="nil"/>
        </w:tblBorders>
        <w:tblLayout w:type="fixed"/>
        <w:tblCellMar>
          <w:left w:w="115" w:type="dxa"/>
          <w:right w:w="115" w:type="dxa"/>
        </w:tblCellMar>
        <w:tblLook w:val="0000"/>
      </w:tblPr>
      <w:tblGrid>
        <w:gridCol w:w="819"/>
        <w:gridCol w:w="900"/>
        <w:gridCol w:w="360"/>
        <w:gridCol w:w="810"/>
        <w:gridCol w:w="540"/>
        <w:gridCol w:w="90"/>
        <w:gridCol w:w="990"/>
        <w:gridCol w:w="810"/>
        <w:gridCol w:w="153"/>
        <w:gridCol w:w="270"/>
        <w:gridCol w:w="812"/>
        <w:gridCol w:w="205"/>
        <w:gridCol w:w="550"/>
        <w:gridCol w:w="260"/>
        <w:gridCol w:w="874"/>
        <w:gridCol w:w="26"/>
        <w:gridCol w:w="630"/>
        <w:gridCol w:w="64"/>
        <w:gridCol w:w="1079"/>
      </w:tblGrid>
      <w:tr w:rsidR="002353FD" w:rsidRPr="00E64831" w:rsidTr="00215507">
        <w:trPr>
          <w:trHeight w:val="423"/>
          <w:jc w:val="center"/>
        </w:trPr>
        <w:tc>
          <w:tcPr>
            <w:tcW w:w="10242" w:type="dxa"/>
            <w:gridSpan w:val="19"/>
            <w:tcBorders>
              <w:bottom w:val="single" w:sz="24" w:space="0" w:color="auto"/>
            </w:tcBorders>
            <w:vAlign w:val="center"/>
          </w:tcPr>
          <w:p w:rsidR="00D82A2F" w:rsidRPr="00D82A2F" w:rsidRDefault="00D82A2F" w:rsidP="004C0154">
            <w:pPr>
              <w:autoSpaceDE w:val="0"/>
              <w:autoSpaceDN w:val="0"/>
              <w:adjustRightInd w:val="0"/>
              <w:jc w:val="right"/>
              <w:rPr>
                <w:rFonts w:cs="Arial"/>
                <w:sz w:val="26"/>
                <w:szCs w:val="26"/>
              </w:rPr>
            </w:pPr>
            <w:r w:rsidRPr="00D82A2F">
              <w:rPr>
                <w:rFonts w:cs="Arial"/>
                <w:sz w:val="26"/>
                <w:szCs w:val="26"/>
              </w:rPr>
              <w:t>Facility Opening/Closing Inspection</w:t>
            </w:r>
          </w:p>
        </w:tc>
      </w:tr>
      <w:tr w:rsidR="00880A77" w:rsidRPr="00E64831" w:rsidTr="00215507">
        <w:trPr>
          <w:trHeight w:val="360"/>
          <w:jc w:val="center"/>
        </w:trPr>
        <w:tc>
          <w:tcPr>
            <w:tcW w:w="2079" w:type="dxa"/>
            <w:gridSpan w:val="3"/>
            <w:tcBorders>
              <w:top w:val="single" w:sz="24" w:space="0" w:color="auto"/>
            </w:tcBorders>
            <w:vAlign w:val="center"/>
          </w:tcPr>
          <w:p w:rsidR="00D82A2F" w:rsidRPr="00D82A2F" w:rsidRDefault="00D82A2F" w:rsidP="004C0154">
            <w:pPr>
              <w:autoSpaceDE w:val="0"/>
              <w:autoSpaceDN w:val="0"/>
              <w:adjustRightInd w:val="0"/>
              <w:rPr>
                <w:rFonts w:cs="Arial"/>
              </w:rPr>
            </w:pPr>
            <w:r w:rsidRPr="00D82A2F">
              <w:rPr>
                <w:rFonts w:cs="Arial"/>
              </w:rPr>
              <w:t>Name of Facility</w:t>
            </w:r>
          </w:p>
        </w:tc>
        <w:tc>
          <w:tcPr>
            <w:tcW w:w="3393" w:type="dxa"/>
            <w:gridSpan w:val="6"/>
            <w:tcBorders>
              <w:top w:val="single" w:sz="24" w:space="0" w:color="auto"/>
              <w:bottom w:val="single" w:sz="4" w:space="0" w:color="auto"/>
            </w:tcBorders>
            <w:vAlign w:val="center"/>
          </w:tcPr>
          <w:p w:rsidR="00D82A2F" w:rsidRPr="00D82A2F" w:rsidRDefault="00D82A2F" w:rsidP="004C0154">
            <w:pPr>
              <w:autoSpaceDE w:val="0"/>
              <w:autoSpaceDN w:val="0"/>
              <w:adjustRightInd w:val="0"/>
              <w:rPr>
                <w:rFonts w:cs="Arial"/>
              </w:rPr>
            </w:pPr>
          </w:p>
        </w:tc>
        <w:tc>
          <w:tcPr>
            <w:tcW w:w="1082" w:type="dxa"/>
            <w:gridSpan w:val="2"/>
            <w:tcBorders>
              <w:top w:val="single" w:sz="24" w:space="0" w:color="auto"/>
            </w:tcBorders>
            <w:vAlign w:val="center"/>
          </w:tcPr>
          <w:p w:rsidR="00D82A2F" w:rsidRPr="00D82A2F" w:rsidRDefault="00D82A2F" w:rsidP="004C0154">
            <w:pPr>
              <w:autoSpaceDE w:val="0"/>
              <w:autoSpaceDN w:val="0"/>
              <w:adjustRightInd w:val="0"/>
              <w:rPr>
                <w:rFonts w:cs="Arial"/>
              </w:rPr>
            </w:pPr>
            <w:r w:rsidRPr="00D82A2F">
              <w:rPr>
                <w:rFonts w:cs="Arial"/>
              </w:rPr>
              <w:t>Address</w:t>
            </w:r>
          </w:p>
        </w:tc>
        <w:tc>
          <w:tcPr>
            <w:tcW w:w="3688" w:type="dxa"/>
            <w:gridSpan w:val="8"/>
            <w:tcBorders>
              <w:top w:val="single" w:sz="24" w:space="0" w:color="auto"/>
              <w:bottom w:val="single" w:sz="4" w:space="0" w:color="auto"/>
            </w:tcBorders>
            <w:vAlign w:val="center"/>
          </w:tcPr>
          <w:p w:rsidR="00D82A2F" w:rsidRPr="00D82A2F" w:rsidRDefault="00D82A2F" w:rsidP="004C0154">
            <w:pPr>
              <w:autoSpaceDE w:val="0"/>
              <w:autoSpaceDN w:val="0"/>
              <w:adjustRightInd w:val="0"/>
              <w:rPr>
                <w:rFonts w:cs="Arial"/>
              </w:rPr>
            </w:pPr>
          </w:p>
        </w:tc>
      </w:tr>
      <w:tr w:rsidR="00215507" w:rsidRPr="00E64831" w:rsidTr="00215507">
        <w:trPr>
          <w:trHeight w:val="360"/>
          <w:jc w:val="center"/>
        </w:trPr>
        <w:tc>
          <w:tcPr>
            <w:tcW w:w="3519" w:type="dxa"/>
            <w:gridSpan w:val="6"/>
            <w:vAlign w:val="center"/>
          </w:tcPr>
          <w:p w:rsidR="00D82A2F" w:rsidRPr="00D82A2F" w:rsidRDefault="00D82A2F" w:rsidP="004C0154">
            <w:pPr>
              <w:autoSpaceDE w:val="0"/>
              <w:autoSpaceDN w:val="0"/>
              <w:adjustRightInd w:val="0"/>
              <w:rPr>
                <w:rFonts w:cs="Arial"/>
              </w:rPr>
            </w:pPr>
            <w:r w:rsidRPr="00D82A2F">
              <w:rPr>
                <w:rFonts w:cs="Arial"/>
              </w:rPr>
              <w:t>Name of Facility Rep &amp; Operator</w:t>
            </w:r>
          </w:p>
        </w:tc>
        <w:tc>
          <w:tcPr>
            <w:tcW w:w="3790" w:type="dxa"/>
            <w:gridSpan w:val="7"/>
            <w:tcBorders>
              <w:top w:val="nil"/>
              <w:bottom w:val="single" w:sz="4" w:space="0" w:color="auto"/>
            </w:tcBorders>
            <w:vAlign w:val="center"/>
          </w:tcPr>
          <w:p w:rsidR="00D82A2F" w:rsidRPr="00D82A2F" w:rsidRDefault="00D82A2F" w:rsidP="004C0154">
            <w:pPr>
              <w:autoSpaceDE w:val="0"/>
              <w:autoSpaceDN w:val="0"/>
              <w:adjustRightInd w:val="0"/>
              <w:rPr>
                <w:rFonts w:cs="Arial"/>
              </w:rPr>
            </w:pPr>
          </w:p>
        </w:tc>
        <w:tc>
          <w:tcPr>
            <w:tcW w:w="1134" w:type="dxa"/>
            <w:gridSpan w:val="2"/>
            <w:vAlign w:val="center"/>
          </w:tcPr>
          <w:p w:rsidR="00D82A2F" w:rsidRPr="00D82A2F" w:rsidRDefault="00D82A2F" w:rsidP="004C0154">
            <w:pPr>
              <w:autoSpaceDE w:val="0"/>
              <w:autoSpaceDN w:val="0"/>
              <w:adjustRightInd w:val="0"/>
              <w:rPr>
                <w:rFonts w:cs="Arial"/>
              </w:rPr>
            </w:pPr>
            <w:r w:rsidRPr="00D82A2F">
              <w:rPr>
                <w:rFonts w:cs="Arial"/>
              </w:rPr>
              <w:t>Phone #</w:t>
            </w:r>
          </w:p>
        </w:tc>
        <w:tc>
          <w:tcPr>
            <w:tcW w:w="1799" w:type="dxa"/>
            <w:gridSpan w:val="4"/>
            <w:tcBorders>
              <w:top w:val="nil"/>
              <w:bottom w:val="single" w:sz="4" w:space="0" w:color="auto"/>
            </w:tcBorders>
            <w:vAlign w:val="center"/>
          </w:tcPr>
          <w:p w:rsidR="00D82A2F" w:rsidRDefault="00D82A2F" w:rsidP="004C0154">
            <w:pPr>
              <w:autoSpaceDE w:val="0"/>
              <w:autoSpaceDN w:val="0"/>
              <w:adjustRightInd w:val="0"/>
              <w:rPr>
                <w:rFonts w:cs="Arial"/>
              </w:rPr>
            </w:pPr>
          </w:p>
        </w:tc>
      </w:tr>
      <w:tr w:rsidR="00880A77" w:rsidRPr="00E64831" w:rsidTr="00E00EA4">
        <w:trPr>
          <w:trHeight w:val="144"/>
          <w:jc w:val="center"/>
        </w:trPr>
        <w:tc>
          <w:tcPr>
            <w:tcW w:w="10242" w:type="dxa"/>
            <w:gridSpan w:val="19"/>
            <w:tcBorders>
              <w:bottom w:val="single" w:sz="4" w:space="0" w:color="auto"/>
            </w:tcBorders>
          </w:tcPr>
          <w:p w:rsidR="00D82A2F" w:rsidRDefault="00D82A2F" w:rsidP="004C0154">
            <w:pPr>
              <w:autoSpaceDE w:val="0"/>
              <w:autoSpaceDN w:val="0"/>
              <w:adjustRightInd w:val="0"/>
              <w:rPr>
                <w:rFonts w:cs="Arial"/>
                <w:sz w:val="14"/>
              </w:rPr>
            </w:pPr>
          </w:p>
        </w:tc>
      </w:tr>
      <w:tr w:rsidR="00880A77" w:rsidRPr="00E64831" w:rsidTr="001C71D8">
        <w:trPr>
          <w:trHeight w:val="342"/>
          <w:jc w:val="center"/>
        </w:trPr>
        <w:tc>
          <w:tcPr>
            <w:tcW w:w="10242" w:type="dxa"/>
            <w:gridSpan w:val="19"/>
            <w:tcBorders>
              <w:top w:val="single" w:sz="4" w:space="0" w:color="auto"/>
              <w:left w:val="single" w:sz="4" w:space="0" w:color="auto"/>
              <w:bottom w:val="nil"/>
              <w:right w:val="single" w:sz="4" w:space="0" w:color="auto"/>
            </w:tcBorders>
            <w:shd w:val="clear" w:color="auto" w:fill="000000" w:themeFill="text1"/>
          </w:tcPr>
          <w:p w:rsidR="00D82A2F" w:rsidRDefault="00880A77" w:rsidP="004C0154">
            <w:pPr>
              <w:autoSpaceDE w:val="0"/>
              <w:autoSpaceDN w:val="0"/>
              <w:adjustRightInd w:val="0"/>
              <w:jc w:val="center"/>
              <w:rPr>
                <w:rFonts w:cs="Arial"/>
                <w:b/>
                <w:color w:val="FFFFFF" w:themeColor="background1"/>
              </w:rPr>
            </w:pPr>
            <w:r w:rsidRPr="00E64831">
              <w:rPr>
                <w:rFonts w:cs="Arial"/>
                <w:b/>
                <w:color w:val="FFFFFF" w:themeColor="background1"/>
              </w:rPr>
              <w:t>Closing Inspection</w:t>
            </w:r>
          </w:p>
        </w:tc>
      </w:tr>
      <w:tr w:rsidR="00036A57" w:rsidRPr="00E64831" w:rsidTr="001C71D8">
        <w:trPr>
          <w:trHeight w:val="432"/>
          <w:jc w:val="center"/>
        </w:trPr>
        <w:tc>
          <w:tcPr>
            <w:tcW w:w="819" w:type="dxa"/>
            <w:tcBorders>
              <w:top w:val="nil"/>
              <w:left w:val="single" w:sz="4" w:space="0" w:color="auto"/>
              <w:bottom w:val="nil"/>
              <w:right w:val="nil"/>
            </w:tcBorders>
            <w:vAlign w:val="bottom"/>
          </w:tcPr>
          <w:p w:rsidR="00D82A2F" w:rsidRPr="00D82A2F" w:rsidRDefault="00D82A2F" w:rsidP="004C0154">
            <w:pPr>
              <w:autoSpaceDE w:val="0"/>
              <w:autoSpaceDN w:val="0"/>
              <w:adjustRightInd w:val="0"/>
              <w:rPr>
                <w:rFonts w:cs="Arial"/>
                <w:color w:val="000000"/>
                <w:sz w:val="20"/>
                <w:szCs w:val="18"/>
              </w:rPr>
            </w:pPr>
            <w:r w:rsidRPr="00D82A2F">
              <w:rPr>
                <w:rFonts w:cs="Arial"/>
                <w:color w:val="000000"/>
                <w:sz w:val="20"/>
                <w:szCs w:val="18"/>
              </w:rPr>
              <w:t>DR#</w:t>
            </w:r>
          </w:p>
        </w:tc>
        <w:tc>
          <w:tcPr>
            <w:tcW w:w="900" w:type="dxa"/>
            <w:tcBorders>
              <w:top w:val="nil"/>
              <w:left w:val="nil"/>
              <w:bottom w:val="single" w:sz="4" w:space="0" w:color="auto"/>
              <w:right w:val="nil"/>
            </w:tcBorders>
            <w:vAlign w:val="bottom"/>
          </w:tcPr>
          <w:p w:rsidR="00D82A2F" w:rsidRPr="00D82A2F" w:rsidRDefault="00D82A2F" w:rsidP="004C0154">
            <w:pPr>
              <w:autoSpaceDE w:val="0"/>
              <w:autoSpaceDN w:val="0"/>
              <w:adjustRightInd w:val="0"/>
              <w:rPr>
                <w:rFonts w:cs="Arial"/>
                <w:color w:val="000000"/>
                <w:sz w:val="20"/>
                <w:szCs w:val="18"/>
              </w:rPr>
            </w:pPr>
          </w:p>
        </w:tc>
        <w:tc>
          <w:tcPr>
            <w:tcW w:w="1170" w:type="dxa"/>
            <w:gridSpan w:val="2"/>
            <w:tcBorders>
              <w:top w:val="nil"/>
              <w:left w:val="nil"/>
              <w:bottom w:val="nil"/>
              <w:right w:val="nil"/>
            </w:tcBorders>
            <w:vAlign w:val="bottom"/>
          </w:tcPr>
          <w:p w:rsidR="00D82A2F" w:rsidRPr="00D82A2F" w:rsidRDefault="00D82A2F" w:rsidP="004C0154">
            <w:pPr>
              <w:autoSpaceDE w:val="0"/>
              <w:autoSpaceDN w:val="0"/>
              <w:adjustRightInd w:val="0"/>
              <w:rPr>
                <w:rFonts w:cs="Arial"/>
                <w:color w:val="000000"/>
                <w:sz w:val="20"/>
                <w:szCs w:val="18"/>
              </w:rPr>
            </w:pPr>
            <w:r w:rsidRPr="00D82A2F">
              <w:rPr>
                <w:rFonts w:cs="Arial"/>
                <w:color w:val="000000"/>
                <w:sz w:val="20"/>
                <w:szCs w:val="18"/>
              </w:rPr>
              <w:t>DR Name</w:t>
            </w:r>
          </w:p>
        </w:tc>
        <w:tc>
          <w:tcPr>
            <w:tcW w:w="2430" w:type="dxa"/>
            <w:gridSpan w:val="4"/>
            <w:tcBorders>
              <w:top w:val="nil"/>
              <w:left w:val="nil"/>
              <w:bottom w:val="single" w:sz="4" w:space="0" w:color="auto"/>
              <w:right w:val="nil"/>
            </w:tcBorders>
            <w:vAlign w:val="bottom"/>
          </w:tcPr>
          <w:p w:rsidR="00D82A2F" w:rsidRPr="00D82A2F" w:rsidRDefault="00D82A2F" w:rsidP="004C0154">
            <w:pPr>
              <w:autoSpaceDE w:val="0"/>
              <w:autoSpaceDN w:val="0"/>
              <w:adjustRightInd w:val="0"/>
              <w:rPr>
                <w:rFonts w:cs="Arial"/>
                <w:color w:val="000000"/>
                <w:sz w:val="20"/>
                <w:szCs w:val="18"/>
              </w:rPr>
            </w:pPr>
          </w:p>
        </w:tc>
        <w:tc>
          <w:tcPr>
            <w:tcW w:w="1440" w:type="dxa"/>
            <w:gridSpan w:val="4"/>
            <w:tcBorders>
              <w:top w:val="nil"/>
              <w:left w:val="nil"/>
              <w:bottom w:val="nil"/>
              <w:right w:val="nil"/>
            </w:tcBorders>
            <w:vAlign w:val="bottom"/>
          </w:tcPr>
          <w:p w:rsidR="00D82A2F" w:rsidRPr="00D82A2F" w:rsidRDefault="00D82A2F" w:rsidP="004C0154">
            <w:pPr>
              <w:autoSpaceDE w:val="0"/>
              <w:autoSpaceDN w:val="0"/>
              <w:adjustRightInd w:val="0"/>
              <w:rPr>
                <w:rFonts w:cs="Arial"/>
                <w:color w:val="000000"/>
                <w:sz w:val="20"/>
                <w:szCs w:val="18"/>
              </w:rPr>
            </w:pPr>
            <w:r w:rsidRPr="00D82A2F">
              <w:rPr>
                <w:rFonts w:cs="Arial"/>
                <w:color w:val="000000"/>
                <w:sz w:val="20"/>
                <w:szCs w:val="18"/>
              </w:rPr>
              <w:t xml:space="preserve">MARC </w:t>
            </w:r>
            <w:r w:rsidRPr="00D82A2F">
              <w:rPr>
                <w:rFonts w:cs="Arial"/>
                <w:color w:val="000000"/>
                <w:sz w:val="20"/>
                <w:szCs w:val="18"/>
              </w:rPr>
              <w:br/>
              <w:t>Used Facility</w:t>
            </w:r>
          </w:p>
        </w:tc>
        <w:tc>
          <w:tcPr>
            <w:tcW w:w="810" w:type="dxa"/>
            <w:gridSpan w:val="2"/>
            <w:tcBorders>
              <w:top w:val="nil"/>
              <w:left w:val="nil"/>
              <w:bottom w:val="nil"/>
              <w:right w:val="nil"/>
            </w:tcBorders>
            <w:vAlign w:val="bottom"/>
          </w:tcPr>
          <w:p w:rsidR="00D82A2F" w:rsidRDefault="00880A77" w:rsidP="004C0154">
            <w:pPr>
              <w:autoSpaceDE w:val="0"/>
              <w:autoSpaceDN w:val="0"/>
              <w:adjustRightInd w:val="0"/>
              <w:rPr>
                <w:rFonts w:cs="Arial"/>
                <w:color w:val="000000"/>
                <w:sz w:val="20"/>
                <w:szCs w:val="18"/>
              </w:rPr>
            </w:pPr>
            <w:r w:rsidRPr="00E64831">
              <w:rPr>
                <w:rFonts w:cs="Arial"/>
                <w:color w:val="000000"/>
                <w:sz w:val="20"/>
                <w:szCs w:val="18"/>
              </w:rPr>
              <w:t>From:</w:t>
            </w:r>
          </w:p>
        </w:tc>
        <w:tc>
          <w:tcPr>
            <w:tcW w:w="900" w:type="dxa"/>
            <w:gridSpan w:val="2"/>
            <w:tcBorders>
              <w:top w:val="nil"/>
              <w:left w:val="nil"/>
              <w:bottom w:val="single" w:sz="4" w:space="0" w:color="auto"/>
              <w:right w:val="nil"/>
            </w:tcBorders>
            <w:vAlign w:val="bottom"/>
          </w:tcPr>
          <w:p w:rsidR="00D82A2F" w:rsidRDefault="00D82A2F" w:rsidP="004C0154">
            <w:pPr>
              <w:autoSpaceDE w:val="0"/>
              <w:autoSpaceDN w:val="0"/>
              <w:adjustRightInd w:val="0"/>
              <w:rPr>
                <w:rFonts w:cs="Arial"/>
                <w:color w:val="000000"/>
                <w:sz w:val="20"/>
                <w:szCs w:val="18"/>
              </w:rPr>
            </w:pPr>
          </w:p>
        </w:tc>
        <w:tc>
          <w:tcPr>
            <w:tcW w:w="630" w:type="dxa"/>
            <w:tcBorders>
              <w:top w:val="nil"/>
              <w:left w:val="nil"/>
              <w:bottom w:val="nil"/>
              <w:right w:val="nil"/>
            </w:tcBorders>
            <w:vAlign w:val="bottom"/>
          </w:tcPr>
          <w:p w:rsidR="00D82A2F" w:rsidRDefault="00880A77" w:rsidP="004C0154">
            <w:pPr>
              <w:autoSpaceDE w:val="0"/>
              <w:autoSpaceDN w:val="0"/>
              <w:adjustRightInd w:val="0"/>
              <w:rPr>
                <w:rFonts w:cs="Arial"/>
                <w:color w:val="000000"/>
                <w:sz w:val="20"/>
                <w:szCs w:val="18"/>
              </w:rPr>
            </w:pPr>
            <w:r w:rsidRPr="00E64831">
              <w:rPr>
                <w:rFonts w:cs="Arial"/>
                <w:color w:val="000000"/>
                <w:sz w:val="20"/>
                <w:szCs w:val="18"/>
              </w:rPr>
              <w:t>To:</w:t>
            </w:r>
          </w:p>
        </w:tc>
        <w:tc>
          <w:tcPr>
            <w:tcW w:w="1143" w:type="dxa"/>
            <w:gridSpan w:val="2"/>
            <w:tcBorders>
              <w:top w:val="nil"/>
              <w:left w:val="nil"/>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20"/>
                <w:szCs w:val="18"/>
              </w:rPr>
            </w:pPr>
          </w:p>
        </w:tc>
      </w:tr>
      <w:tr w:rsidR="00880A77" w:rsidRPr="00E64831" w:rsidTr="001C71D8">
        <w:trPr>
          <w:trHeight w:val="432"/>
          <w:jc w:val="center"/>
        </w:trPr>
        <w:tc>
          <w:tcPr>
            <w:tcW w:w="3429" w:type="dxa"/>
            <w:gridSpan w:val="5"/>
            <w:tcBorders>
              <w:top w:val="nil"/>
              <w:left w:val="single" w:sz="4" w:space="0" w:color="auto"/>
              <w:bottom w:val="nil"/>
              <w:right w:val="nil"/>
            </w:tcBorders>
            <w:vAlign w:val="bottom"/>
          </w:tcPr>
          <w:p w:rsidR="00D82A2F" w:rsidRPr="00D82A2F" w:rsidRDefault="00D82A2F" w:rsidP="004C0154">
            <w:pPr>
              <w:autoSpaceDE w:val="0"/>
              <w:autoSpaceDN w:val="0"/>
              <w:adjustRightInd w:val="0"/>
              <w:rPr>
                <w:rFonts w:cs="Arial"/>
                <w:color w:val="000000"/>
                <w:sz w:val="19"/>
                <w:szCs w:val="19"/>
              </w:rPr>
            </w:pPr>
            <w:r w:rsidRPr="00D82A2F">
              <w:rPr>
                <w:rFonts w:cs="Arial"/>
                <w:color w:val="000000"/>
                <w:sz w:val="18"/>
                <w:szCs w:val="18"/>
              </w:rPr>
              <w:t>Any Damage or Additional Comments:</w:t>
            </w:r>
          </w:p>
        </w:tc>
        <w:tc>
          <w:tcPr>
            <w:tcW w:w="6813" w:type="dxa"/>
            <w:gridSpan w:val="14"/>
            <w:tcBorders>
              <w:top w:val="nil"/>
              <w:left w:val="nil"/>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9"/>
                <w:szCs w:val="19"/>
              </w:rPr>
            </w:pPr>
          </w:p>
        </w:tc>
      </w:tr>
      <w:tr w:rsidR="00880A77" w:rsidRPr="00E64831" w:rsidTr="00880A77">
        <w:trPr>
          <w:trHeight w:val="432"/>
          <w:jc w:val="center"/>
        </w:trPr>
        <w:tc>
          <w:tcPr>
            <w:tcW w:w="10242" w:type="dxa"/>
            <w:gridSpan w:val="19"/>
            <w:tcBorders>
              <w:top w:val="nil"/>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21550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21550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215507" w:rsidRPr="00E64831" w:rsidTr="00880A77">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215507" w:rsidRPr="00E64831" w:rsidTr="00F42B58">
        <w:trPr>
          <w:trHeight w:val="432"/>
          <w:jc w:val="center"/>
        </w:trPr>
        <w:tc>
          <w:tcPr>
            <w:tcW w:w="10242" w:type="dxa"/>
            <w:gridSpan w:val="19"/>
            <w:tcBorders>
              <w:top w:val="single" w:sz="4" w:space="0" w:color="auto"/>
              <w:left w:val="single" w:sz="4" w:space="0" w:color="auto"/>
              <w:bottom w:val="single" w:sz="4" w:space="0" w:color="auto"/>
              <w:right w:val="single" w:sz="4" w:space="0" w:color="auto"/>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F42B58">
        <w:trPr>
          <w:trHeight w:val="341"/>
          <w:jc w:val="center"/>
        </w:trPr>
        <w:tc>
          <w:tcPr>
            <w:tcW w:w="10242" w:type="dxa"/>
            <w:gridSpan w:val="19"/>
            <w:tcBorders>
              <w:top w:val="single" w:sz="4" w:space="0" w:color="auto"/>
              <w:left w:val="nil"/>
              <w:bottom w:val="nil"/>
              <w:right w:val="nil"/>
            </w:tcBorders>
            <w:vAlign w:val="center"/>
          </w:tcPr>
          <w:p w:rsidR="00D82A2F" w:rsidRDefault="00D82A2F" w:rsidP="004C0154">
            <w:pPr>
              <w:autoSpaceDE w:val="0"/>
              <w:autoSpaceDN w:val="0"/>
              <w:adjustRightInd w:val="0"/>
              <w:rPr>
                <w:rFonts w:cs="Arial"/>
                <w:color w:val="000000"/>
                <w:sz w:val="18"/>
                <w:szCs w:val="18"/>
              </w:rPr>
            </w:pPr>
          </w:p>
        </w:tc>
      </w:tr>
      <w:tr w:rsidR="00880A77" w:rsidRPr="00E64831" w:rsidTr="00F42B58">
        <w:trPr>
          <w:trHeight w:val="225"/>
          <w:jc w:val="center"/>
        </w:trPr>
        <w:tc>
          <w:tcPr>
            <w:tcW w:w="2079" w:type="dxa"/>
            <w:gridSpan w:val="3"/>
            <w:tcBorders>
              <w:top w:val="nil"/>
              <w:left w:val="nil"/>
              <w:bottom w:val="nil"/>
              <w:right w:val="nil"/>
            </w:tcBorders>
            <w:vAlign w:val="bottom"/>
          </w:tcPr>
          <w:p w:rsidR="00D82A2F" w:rsidRPr="00D82A2F" w:rsidRDefault="00D82A2F" w:rsidP="004C0154">
            <w:pPr>
              <w:autoSpaceDE w:val="0"/>
              <w:autoSpaceDN w:val="0"/>
              <w:adjustRightInd w:val="0"/>
              <w:rPr>
                <w:rFonts w:cs="Arial"/>
                <w:color w:val="000000"/>
                <w:sz w:val="18"/>
                <w:szCs w:val="18"/>
              </w:rPr>
            </w:pPr>
            <w:r w:rsidRPr="00D82A2F">
              <w:rPr>
                <w:rFonts w:cs="Arial"/>
                <w:color w:val="000000"/>
                <w:sz w:val="18"/>
                <w:szCs w:val="18"/>
              </w:rPr>
              <w:t xml:space="preserve"> MARC Lead Agency</w:t>
            </w:r>
          </w:p>
          <w:p w:rsidR="00D82A2F" w:rsidRPr="00D82A2F" w:rsidRDefault="00D82A2F" w:rsidP="004C0154">
            <w:pPr>
              <w:autoSpaceDE w:val="0"/>
              <w:autoSpaceDN w:val="0"/>
              <w:adjustRightInd w:val="0"/>
              <w:rPr>
                <w:rFonts w:cs="Arial"/>
                <w:color w:val="000000"/>
                <w:sz w:val="18"/>
                <w:szCs w:val="18"/>
              </w:rPr>
            </w:pPr>
            <w:r w:rsidRPr="00D82A2F">
              <w:rPr>
                <w:rFonts w:cs="Arial"/>
                <w:color w:val="000000"/>
                <w:sz w:val="18"/>
                <w:szCs w:val="18"/>
              </w:rPr>
              <w:t>Printed Name &amp; Title</w:t>
            </w:r>
          </w:p>
        </w:tc>
        <w:tc>
          <w:tcPr>
            <w:tcW w:w="2430" w:type="dxa"/>
            <w:gridSpan w:val="4"/>
            <w:tcBorders>
              <w:top w:val="nil"/>
              <w:left w:val="nil"/>
              <w:bottom w:val="single" w:sz="4" w:space="0" w:color="auto"/>
              <w:right w:val="nil"/>
            </w:tcBorders>
            <w:vAlign w:val="bottom"/>
          </w:tcPr>
          <w:p w:rsidR="00D82A2F" w:rsidRPr="00D82A2F" w:rsidRDefault="00D82A2F" w:rsidP="004C0154">
            <w:pPr>
              <w:autoSpaceDE w:val="0"/>
              <w:autoSpaceDN w:val="0"/>
              <w:adjustRightInd w:val="0"/>
              <w:rPr>
                <w:rFonts w:cs="Arial"/>
                <w:color w:val="000000"/>
                <w:sz w:val="18"/>
                <w:szCs w:val="18"/>
              </w:rPr>
            </w:pPr>
          </w:p>
        </w:tc>
        <w:tc>
          <w:tcPr>
            <w:tcW w:w="1233" w:type="dxa"/>
            <w:gridSpan w:val="3"/>
            <w:tcBorders>
              <w:top w:val="nil"/>
              <w:left w:val="nil"/>
              <w:bottom w:val="nil"/>
              <w:right w:val="nil"/>
            </w:tcBorders>
            <w:vAlign w:val="bottom"/>
          </w:tcPr>
          <w:p w:rsidR="00D82A2F" w:rsidRPr="00D82A2F" w:rsidRDefault="00D82A2F" w:rsidP="004C0154">
            <w:pPr>
              <w:autoSpaceDE w:val="0"/>
              <w:autoSpaceDN w:val="0"/>
              <w:adjustRightInd w:val="0"/>
              <w:ind w:left="155"/>
              <w:rPr>
                <w:rFonts w:cs="Arial"/>
                <w:color w:val="000000"/>
                <w:sz w:val="18"/>
                <w:szCs w:val="18"/>
              </w:rPr>
            </w:pPr>
            <w:r w:rsidRPr="00D82A2F">
              <w:rPr>
                <w:rFonts w:cs="Arial"/>
                <w:color w:val="000000"/>
                <w:sz w:val="18"/>
                <w:szCs w:val="18"/>
              </w:rPr>
              <w:t>Signature</w:t>
            </w:r>
          </w:p>
        </w:tc>
        <w:tc>
          <w:tcPr>
            <w:tcW w:w="2701" w:type="dxa"/>
            <w:gridSpan w:val="5"/>
            <w:tcBorders>
              <w:top w:val="nil"/>
              <w:left w:val="nil"/>
              <w:bottom w:val="single" w:sz="4" w:space="0" w:color="auto"/>
              <w:right w:val="nil"/>
            </w:tcBorders>
            <w:vAlign w:val="bottom"/>
          </w:tcPr>
          <w:p w:rsidR="00D82A2F" w:rsidRPr="00D82A2F" w:rsidRDefault="00D82A2F" w:rsidP="004C0154">
            <w:pPr>
              <w:autoSpaceDE w:val="0"/>
              <w:autoSpaceDN w:val="0"/>
              <w:adjustRightInd w:val="0"/>
              <w:rPr>
                <w:rFonts w:cs="Arial"/>
                <w:color w:val="000000"/>
                <w:sz w:val="18"/>
                <w:szCs w:val="18"/>
              </w:rPr>
            </w:pPr>
          </w:p>
        </w:tc>
        <w:tc>
          <w:tcPr>
            <w:tcW w:w="720" w:type="dxa"/>
            <w:gridSpan w:val="3"/>
            <w:tcBorders>
              <w:top w:val="nil"/>
              <w:left w:val="nil"/>
              <w:bottom w:val="nil"/>
              <w:right w:val="nil"/>
            </w:tcBorders>
            <w:vAlign w:val="bottom"/>
          </w:tcPr>
          <w:p w:rsidR="00D82A2F" w:rsidRPr="00D82A2F" w:rsidRDefault="00D82A2F" w:rsidP="004C0154">
            <w:pPr>
              <w:autoSpaceDE w:val="0"/>
              <w:autoSpaceDN w:val="0"/>
              <w:adjustRightInd w:val="0"/>
              <w:rPr>
                <w:rFonts w:cs="Arial"/>
                <w:color w:val="000000"/>
                <w:sz w:val="18"/>
                <w:szCs w:val="18"/>
              </w:rPr>
            </w:pPr>
            <w:r w:rsidRPr="00D82A2F">
              <w:rPr>
                <w:rFonts w:cs="Arial"/>
                <w:color w:val="000000"/>
                <w:sz w:val="18"/>
                <w:szCs w:val="18"/>
              </w:rPr>
              <w:t>Date</w:t>
            </w:r>
          </w:p>
        </w:tc>
        <w:tc>
          <w:tcPr>
            <w:tcW w:w="1079" w:type="dxa"/>
            <w:tcBorders>
              <w:top w:val="nil"/>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r>
      <w:tr w:rsidR="00880A77" w:rsidRPr="00E64831" w:rsidTr="00F42B58">
        <w:trPr>
          <w:trHeight w:val="638"/>
          <w:jc w:val="center"/>
        </w:trPr>
        <w:tc>
          <w:tcPr>
            <w:tcW w:w="2079" w:type="dxa"/>
            <w:gridSpan w:val="3"/>
            <w:tcBorders>
              <w:top w:val="nil"/>
              <w:left w:val="nil"/>
              <w:bottom w:val="nil"/>
              <w:right w:val="nil"/>
            </w:tcBorders>
            <w:vAlign w:val="bottom"/>
          </w:tcPr>
          <w:p w:rsidR="00D82A2F" w:rsidRPr="00D82A2F" w:rsidRDefault="00D82A2F" w:rsidP="004C0154">
            <w:pPr>
              <w:autoSpaceDE w:val="0"/>
              <w:autoSpaceDN w:val="0"/>
              <w:adjustRightInd w:val="0"/>
              <w:rPr>
                <w:rFonts w:cs="Arial"/>
                <w:color w:val="000000"/>
                <w:sz w:val="18"/>
                <w:szCs w:val="18"/>
              </w:rPr>
            </w:pPr>
            <w:r w:rsidRPr="00D82A2F">
              <w:rPr>
                <w:rFonts w:cs="Arial"/>
                <w:color w:val="000000"/>
                <w:sz w:val="18"/>
                <w:szCs w:val="18"/>
              </w:rPr>
              <w:t xml:space="preserve">Facility Rep/Operator </w:t>
            </w:r>
          </w:p>
          <w:p w:rsidR="00D82A2F" w:rsidRPr="00D82A2F" w:rsidRDefault="00D82A2F" w:rsidP="004C0154">
            <w:pPr>
              <w:autoSpaceDE w:val="0"/>
              <w:autoSpaceDN w:val="0"/>
              <w:adjustRightInd w:val="0"/>
              <w:rPr>
                <w:rFonts w:cs="Arial"/>
                <w:color w:val="000000"/>
                <w:sz w:val="18"/>
                <w:szCs w:val="18"/>
              </w:rPr>
            </w:pPr>
            <w:r w:rsidRPr="00D82A2F">
              <w:rPr>
                <w:rFonts w:cs="Arial"/>
                <w:color w:val="000000"/>
                <w:sz w:val="18"/>
                <w:szCs w:val="18"/>
              </w:rPr>
              <w:t>Printed Name &amp; Title</w:t>
            </w:r>
          </w:p>
        </w:tc>
        <w:tc>
          <w:tcPr>
            <w:tcW w:w="2430" w:type="dxa"/>
            <w:gridSpan w:val="4"/>
            <w:tcBorders>
              <w:top w:val="nil"/>
              <w:left w:val="nil"/>
              <w:bottom w:val="single" w:sz="4" w:space="0" w:color="auto"/>
              <w:right w:val="nil"/>
            </w:tcBorders>
            <w:vAlign w:val="bottom"/>
          </w:tcPr>
          <w:p w:rsidR="00D82A2F" w:rsidRPr="00D82A2F" w:rsidRDefault="00D82A2F" w:rsidP="004C0154">
            <w:pPr>
              <w:autoSpaceDE w:val="0"/>
              <w:autoSpaceDN w:val="0"/>
              <w:adjustRightInd w:val="0"/>
              <w:rPr>
                <w:rFonts w:cs="Arial"/>
                <w:color w:val="000000"/>
                <w:sz w:val="18"/>
                <w:szCs w:val="18"/>
              </w:rPr>
            </w:pPr>
          </w:p>
        </w:tc>
        <w:tc>
          <w:tcPr>
            <w:tcW w:w="1233" w:type="dxa"/>
            <w:gridSpan w:val="3"/>
            <w:tcBorders>
              <w:top w:val="nil"/>
              <w:left w:val="nil"/>
              <w:bottom w:val="nil"/>
              <w:right w:val="nil"/>
            </w:tcBorders>
            <w:vAlign w:val="bottom"/>
          </w:tcPr>
          <w:p w:rsidR="00D82A2F" w:rsidRPr="00D82A2F" w:rsidRDefault="00D82A2F" w:rsidP="004C0154">
            <w:pPr>
              <w:autoSpaceDE w:val="0"/>
              <w:autoSpaceDN w:val="0"/>
              <w:adjustRightInd w:val="0"/>
              <w:ind w:left="155"/>
              <w:rPr>
                <w:rFonts w:cs="Arial"/>
                <w:color w:val="000000"/>
                <w:sz w:val="18"/>
                <w:szCs w:val="18"/>
              </w:rPr>
            </w:pPr>
            <w:r w:rsidRPr="00D82A2F">
              <w:rPr>
                <w:rFonts w:cs="Arial"/>
                <w:color w:val="000000"/>
                <w:sz w:val="18"/>
                <w:szCs w:val="18"/>
              </w:rPr>
              <w:t>Signature</w:t>
            </w:r>
          </w:p>
        </w:tc>
        <w:tc>
          <w:tcPr>
            <w:tcW w:w="2701" w:type="dxa"/>
            <w:gridSpan w:val="5"/>
            <w:tcBorders>
              <w:top w:val="nil"/>
              <w:left w:val="nil"/>
              <w:bottom w:val="single" w:sz="4" w:space="0" w:color="auto"/>
              <w:right w:val="nil"/>
            </w:tcBorders>
            <w:vAlign w:val="bottom"/>
          </w:tcPr>
          <w:p w:rsidR="00D82A2F" w:rsidRPr="00D82A2F" w:rsidRDefault="00D82A2F" w:rsidP="004C0154">
            <w:pPr>
              <w:autoSpaceDE w:val="0"/>
              <w:autoSpaceDN w:val="0"/>
              <w:adjustRightInd w:val="0"/>
              <w:rPr>
                <w:rFonts w:cs="Arial"/>
                <w:color w:val="000000"/>
                <w:sz w:val="18"/>
                <w:szCs w:val="18"/>
              </w:rPr>
            </w:pPr>
          </w:p>
        </w:tc>
        <w:tc>
          <w:tcPr>
            <w:tcW w:w="720" w:type="dxa"/>
            <w:gridSpan w:val="3"/>
            <w:tcBorders>
              <w:top w:val="nil"/>
              <w:left w:val="nil"/>
              <w:bottom w:val="nil"/>
              <w:right w:val="nil"/>
            </w:tcBorders>
            <w:vAlign w:val="bottom"/>
          </w:tcPr>
          <w:p w:rsidR="00D82A2F" w:rsidRPr="00D82A2F" w:rsidRDefault="00D82A2F" w:rsidP="004C0154">
            <w:pPr>
              <w:autoSpaceDE w:val="0"/>
              <w:autoSpaceDN w:val="0"/>
              <w:adjustRightInd w:val="0"/>
              <w:rPr>
                <w:rFonts w:cs="Arial"/>
                <w:color w:val="000000"/>
                <w:sz w:val="18"/>
                <w:szCs w:val="18"/>
              </w:rPr>
            </w:pPr>
            <w:r w:rsidRPr="00D82A2F">
              <w:rPr>
                <w:rFonts w:cs="Arial"/>
                <w:color w:val="000000"/>
                <w:sz w:val="18"/>
                <w:szCs w:val="18"/>
              </w:rPr>
              <w:t>Date</w:t>
            </w:r>
          </w:p>
        </w:tc>
        <w:tc>
          <w:tcPr>
            <w:tcW w:w="1079" w:type="dxa"/>
            <w:tcBorders>
              <w:top w:val="single" w:sz="4" w:space="0" w:color="auto"/>
              <w:left w:val="nil"/>
              <w:bottom w:val="single" w:sz="4" w:space="0" w:color="auto"/>
              <w:right w:val="nil"/>
            </w:tcBorders>
            <w:vAlign w:val="bottom"/>
          </w:tcPr>
          <w:p w:rsidR="00D82A2F" w:rsidRDefault="00D82A2F" w:rsidP="004C0154">
            <w:pPr>
              <w:autoSpaceDE w:val="0"/>
              <w:autoSpaceDN w:val="0"/>
              <w:adjustRightInd w:val="0"/>
              <w:rPr>
                <w:rFonts w:cs="Arial"/>
                <w:color w:val="000000"/>
                <w:sz w:val="18"/>
                <w:szCs w:val="18"/>
              </w:rPr>
            </w:pPr>
          </w:p>
        </w:tc>
      </w:tr>
    </w:tbl>
    <w:p w:rsidR="00D82A2F" w:rsidRDefault="00D82A2F" w:rsidP="004C0154">
      <w:pPr>
        <w:rPr>
          <w:rFonts w:cs="Arial"/>
          <w:b/>
        </w:rPr>
      </w:pPr>
    </w:p>
    <w:p w:rsidR="00880A77" w:rsidRPr="00E64831" w:rsidRDefault="00880A77" w:rsidP="004C0154">
      <w:pPr>
        <w:outlineLvl w:val="0"/>
        <w:rPr>
          <w:rFonts w:cs="Arial"/>
          <w:b/>
          <w:sz w:val="28"/>
          <w:szCs w:val="28"/>
        </w:rPr>
        <w:sectPr w:rsidR="00880A77" w:rsidRPr="00E64831" w:rsidSect="00102B1F">
          <w:footnotePr>
            <w:numRestart w:val="eachPage"/>
          </w:footnotePr>
          <w:type w:val="continuous"/>
          <w:pgSz w:w="12240" w:h="15840"/>
          <w:pgMar w:top="1008" w:right="1008" w:bottom="1008" w:left="1008" w:header="720" w:footer="432" w:gutter="0"/>
          <w:cols w:space="720"/>
          <w:docGrid w:linePitch="360"/>
        </w:sectPr>
      </w:pPr>
    </w:p>
    <w:p w:rsidR="00D82A2F" w:rsidRDefault="00196414" w:rsidP="004C0154">
      <w:pPr>
        <w:pStyle w:val="Heading2"/>
        <w:rPr>
          <w:rFonts w:cs="Arial"/>
        </w:rPr>
      </w:pPr>
      <w:bookmarkStart w:id="80" w:name="_Appendix_D:_American"/>
      <w:bookmarkStart w:id="81" w:name="_Appendix_D:_Generic"/>
      <w:bookmarkStart w:id="82" w:name="_Appendix_G:_Generic"/>
      <w:bookmarkStart w:id="83" w:name="_Appendix_I:_Generic"/>
      <w:bookmarkStart w:id="84" w:name="_Appendix_J:_Generic"/>
      <w:bookmarkStart w:id="85" w:name="_Toc421803740"/>
      <w:bookmarkEnd w:id="80"/>
      <w:bookmarkEnd w:id="81"/>
      <w:bookmarkEnd w:id="82"/>
      <w:bookmarkEnd w:id="83"/>
      <w:bookmarkEnd w:id="84"/>
      <w:r w:rsidRPr="00E64831">
        <w:rPr>
          <w:rFonts w:cs="Arial"/>
        </w:rPr>
        <w:lastRenderedPageBreak/>
        <w:t>Appendix</w:t>
      </w:r>
      <w:r w:rsidR="00BB0C16" w:rsidRPr="00E64831">
        <w:rPr>
          <w:rFonts w:cs="Arial"/>
        </w:rPr>
        <w:t xml:space="preserve"> </w:t>
      </w:r>
      <w:r w:rsidR="00F572C1">
        <w:rPr>
          <w:rFonts w:cs="Arial"/>
        </w:rPr>
        <w:t>K</w:t>
      </w:r>
      <w:r w:rsidR="00BB0C16" w:rsidRPr="00E64831">
        <w:rPr>
          <w:rFonts w:cs="Arial"/>
        </w:rPr>
        <w:t xml:space="preserve">: </w:t>
      </w:r>
      <w:r w:rsidR="007A7EAF">
        <w:rPr>
          <w:rFonts w:cs="Arial"/>
        </w:rPr>
        <w:t>Sample</w:t>
      </w:r>
      <w:r w:rsidR="007A7EAF" w:rsidRPr="00E64831">
        <w:rPr>
          <w:rFonts w:cs="Arial"/>
        </w:rPr>
        <w:t xml:space="preserve"> </w:t>
      </w:r>
      <w:r w:rsidR="008F28EE" w:rsidRPr="00E64831">
        <w:rPr>
          <w:rFonts w:cs="Arial"/>
        </w:rPr>
        <w:t>Facility Use Agreement</w:t>
      </w:r>
      <w:bookmarkEnd w:id="85"/>
    </w:p>
    <w:p w:rsidR="00837587" w:rsidRPr="00837587" w:rsidRDefault="00837587" w:rsidP="00837587">
      <w:pPr>
        <w:rPr>
          <w:i/>
        </w:rPr>
      </w:pPr>
      <w:r w:rsidRPr="00837587">
        <w:rPr>
          <w:i/>
        </w:rPr>
        <w:t>Please have your legal counsel review before signing.</w:t>
      </w:r>
    </w:p>
    <w:p w:rsidR="00D82A2F" w:rsidRDefault="00D82A2F" w:rsidP="004C0154">
      <w:pPr>
        <w:jc w:val="center"/>
        <w:rPr>
          <w:rFonts w:cs="Arial"/>
          <w:b/>
        </w:rPr>
      </w:pPr>
    </w:p>
    <w:p w:rsidR="00D82A2F" w:rsidRDefault="00D82A2F" w:rsidP="004C0154">
      <w:pPr>
        <w:jc w:val="center"/>
        <w:rPr>
          <w:rFonts w:cs="Arial"/>
          <w:b/>
        </w:rPr>
      </w:pPr>
      <w:r w:rsidRPr="00D82A2F">
        <w:rPr>
          <w:rFonts w:cs="Arial"/>
          <w:b/>
        </w:rPr>
        <w:t>Facility Use Agreement</w:t>
      </w:r>
    </w:p>
    <w:p w:rsidR="00D82A2F" w:rsidRDefault="00D82A2F" w:rsidP="004C0154">
      <w:pPr>
        <w:jc w:val="center"/>
        <w:rPr>
          <w:rFonts w:cs="Arial"/>
          <w:sz w:val="20"/>
          <w:szCs w:val="20"/>
        </w:rPr>
      </w:pPr>
    </w:p>
    <w:p w:rsidR="00D82A2F" w:rsidRDefault="00E03A2C" w:rsidP="004C0154">
      <w:pPr>
        <w:rPr>
          <w:rFonts w:cs="Arial"/>
          <w:sz w:val="20"/>
        </w:rPr>
      </w:pPr>
      <w:r w:rsidRPr="00E64831">
        <w:rPr>
          <w:rFonts w:cs="Arial"/>
          <w:sz w:val="20"/>
        </w:rPr>
        <w:t>Incident</w:t>
      </w:r>
      <w:proofErr w:type="gramStart"/>
      <w:r w:rsidRPr="00E64831">
        <w:rPr>
          <w:rFonts w:cs="Arial"/>
          <w:sz w:val="20"/>
        </w:rPr>
        <w:t>:_</w:t>
      </w:r>
      <w:proofErr w:type="gramEnd"/>
      <w:r w:rsidRPr="00E64831">
        <w:rPr>
          <w:rFonts w:cs="Arial"/>
          <w:sz w:val="20"/>
        </w:rPr>
        <w:t>___________________________ Facility Name:____________________________________</w:t>
      </w:r>
    </w:p>
    <w:p w:rsidR="00D82A2F" w:rsidRDefault="00D82A2F" w:rsidP="004C0154">
      <w:pPr>
        <w:jc w:val="center"/>
        <w:rPr>
          <w:rFonts w:cs="Arial"/>
          <w:b/>
          <w:sz w:val="20"/>
          <w:szCs w:val="20"/>
        </w:rPr>
      </w:pPr>
    </w:p>
    <w:p w:rsidR="00D82A2F" w:rsidRDefault="00D82A2F" w:rsidP="004C0154">
      <w:pPr>
        <w:jc w:val="center"/>
        <w:rPr>
          <w:rFonts w:cs="Arial"/>
          <w:b/>
        </w:rPr>
      </w:pPr>
      <w:r w:rsidRPr="00D82A2F">
        <w:rPr>
          <w:rFonts w:cs="Arial"/>
          <w:b/>
        </w:rPr>
        <w:t>Parties and Premises</w:t>
      </w:r>
    </w:p>
    <w:p w:rsidR="00D82A2F" w:rsidRDefault="00D82A2F" w:rsidP="004C0154">
      <w:pPr>
        <w:ind w:firstLine="720"/>
        <w:rPr>
          <w:rFonts w:cs="Arial"/>
          <w:sz w:val="20"/>
          <w:szCs w:val="20"/>
        </w:rPr>
      </w:pPr>
    </w:p>
    <w:p w:rsidR="00D82A2F" w:rsidRDefault="00D82A2F" w:rsidP="004C0154">
      <w:pPr>
        <w:rPr>
          <w:rFonts w:cs="Arial"/>
        </w:rPr>
      </w:pPr>
      <w:r w:rsidRPr="00D82A2F">
        <w:rPr>
          <w:rFonts w:cs="Arial"/>
          <w:sz w:val="20"/>
        </w:rPr>
        <w:t>OWNER:</w:t>
      </w:r>
      <w:r w:rsidRPr="00D82A2F">
        <w:rPr>
          <w:rFonts w:cs="Arial"/>
          <w:sz w:val="20"/>
        </w:rPr>
        <w:tab/>
      </w:r>
      <w:r w:rsidR="00E03A2C" w:rsidRPr="00E64831">
        <w:rPr>
          <w:rFonts w:cs="Arial"/>
        </w:rPr>
        <w:tab/>
      </w:r>
      <w:r w:rsidR="00E03A2C" w:rsidRPr="00E64831">
        <w:rPr>
          <w:rFonts w:cs="Arial"/>
        </w:rPr>
        <w:tab/>
      </w:r>
    </w:p>
    <w:tbl>
      <w:tblPr>
        <w:tblW w:w="0" w:type="auto"/>
        <w:tblBorders>
          <w:bottom w:val="single" w:sz="8" w:space="0" w:color="auto"/>
        </w:tblBorders>
        <w:tblLayout w:type="fixed"/>
        <w:tblLook w:val="01E0"/>
      </w:tblPr>
      <w:tblGrid>
        <w:gridCol w:w="648"/>
        <w:gridCol w:w="720"/>
        <w:gridCol w:w="900"/>
        <w:gridCol w:w="2430"/>
        <w:gridCol w:w="1980"/>
        <w:gridCol w:w="2610"/>
        <w:gridCol w:w="288"/>
      </w:tblGrid>
      <w:tr w:rsidR="00E03A2C" w:rsidRPr="00E64831" w:rsidTr="00E00EA4">
        <w:trPr>
          <w:gridAfter w:val="1"/>
          <w:wAfter w:w="288" w:type="dxa"/>
        </w:trPr>
        <w:tc>
          <w:tcPr>
            <w:tcW w:w="1368" w:type="dxa"/>
            <w:gridSpan w:val="2"/>
            <w:shd w:val="clear" w:color="auto" w:fill="auto"/>
          </w:tcPr>
          <w:p w:rsidR="00D82A2F" w:rsidRDefault="00E03A2C" w:rsidP="004C0154">
            <w:pPr>
              <w:ind w:left="-18" w:firstLine="18"/>
              <w:rPr>
                <w:rFonts w:cs="Arial"/>
                <w:sz w:val="20"/>
                <w:szCs w:val="20"/>
              </w:rPr>
            </w:pPr>
            <w:r w:rsidRPr="00E64831">
              <w:rPr>
                <w:rFonts w:cs="Arial"/>
                <w:sz w:val="20"/>
                <w:szCs w:val="20"/>
              </w:rPr>
              <w:t>Legal name:</w:t>
            </w:r>
          </w:p>
        </w:tc>
        <w:tc>
          <w:tcPr>
            <w:tcW w:w="7920" w:type="dxa"/>
            <w:gridSpan w:val="4"/>
            <w:tcBorders>
              <w:bottom w:val="single" w:sz="4" w:space="0" w:color="auto"/>
            </w:tcBorders>
            <w:shd w:val="clear" w:color="auto" w:fill="auto"/>
          </w:tcPr>
          <w:p w:rsidR="00D82A2F" w:rsidRDefault="00D82A2F" w:rsidP="004C0154">
            <w:pPr>
              <w:rPr>
                <w:rFonts w:cs="Arial"/>
                <w:sz w:val="20"/>
                <w:szCs w:val="20"/>
              </w:rPr>
            </w:pPr>
          </w:p>
        </w:tc>
      </w:tr>
      <w:tr w:rsidR="00E03A2C" w:rsidRPr="00E64831" w:rsidTr="00E00EA4">
        <w:trPr>
          <w:gridAfter w:val="1"/>
          <w:wAfter w:w="288" w:type="dxa"/>
          <w:trHeight w:val="350"/>
        </w:trPr>
        <w:tc>
          <w:tcPr>
            <w:tcW w:w="9288" w:type="dxa"/>
            <w:gridSpan w:val="6"/>
            <w:shd w:val="clear" w:color="auto" w:fill="auto"/>
          </w:tcPr>
          <w:p w:rsidR="00E03A2C" w:rsidRPr="00E64831" w:rsidRDefault="00E03A2C" w:rsidP="004C0154">
            <w:pPr>
              <w:rPr>
                <w:rFonts w:cs="Arial"/>
                <w:sz w:val="20"/>
                <w:szCs w:val="20"/>
              </w:rPr>
            </w:pPr>
            <w:r w:rsidRPr="00E64831">
              <w:rPr>
                <w:rFonts w:cs="Arial"/>
                <w:sz w:val="20"/>
                <w:szCs w:val="20"/>
              </w:rPr>
              <w:t xml:space="preserve">24-Hour Point of Contact: </w:t>
            </w:r>
          </w:p>
        </w:tc>
      </w:tr>
      <w:tr w:rsidR="00E03A2C" w:rsidRPr="00E64831" w:rsidTr="00E00EA4">
        <w:trPr>
          <w:gridAfter w:val="1"/>
          <w:wAfter w:w="288" w:type="dxa"/>
          <w:trHeight w:val="297"/>
        </w:trPr>
        <w:tc>
          <w:tcPr>
            <w:tcW w:w="648" w:type="dxa"/>
            <w:vMerge w:val="restart"/>
            <w:shd w:val="clear" w:color="auto" w:fill="auto"/>
          </w:tcPr>
          <w:p w:rsidR="00E03A2C" w:rsidRPr="00E64831" w:rsidRDefault="00E03A2C" w:rsidP="004C0154">
            <w:pPr>
              <w:rPr>
                <w:rFonts w:cs="Arial"/>
                <w:sz w:val="20"/>
                <w:szCs w:val="20"/>
              </w:rPr>
            </w:pPr>
          </w:p>
        </w:tc>
        <w:tc>
          <w:tcPr>
            <w:tcW w:w="1620" w:type="dxa"/>
            <w:gridSpan w:val="2"/>
            <w:shd w:val="clear" w:color="auto" w:fill="auto"/>
          </w:tcPr>
          <w:p w:rsidR="00D82A2F" w:rsidRDefault="00E03A2C" w:rsidP="004C0154">
            <w:pPr>
              <w:rPr>
                <w:rFonts w:cs="Arial"/>
                <w:sz w:val="20"/>
                <w:szCs w:val="20"/>
              </w:rPr>
            </w:pPr>
            <w:r w:rsidRPr="00E64831">
              <w:rPr>
                <w:rFonts w:cs="Arial"/>
                <w:sz w:val="20"/>
                <w:szCs w:val="20"/>
              </w:rPr>
              <w:t>Name and title:</w:t>
            </w:r>
          </w:p>
        </w:tc>
        <w:tc>
          <w:tcPr>
            <w:tcW w:w="7020" w:type="dxa"/>
            <w:gridSpan w:val="3"/>
            <w:tcBorders>
              <w:bottom w:val="single" w:sz="4" w:space="0" w:color="auto"/>
            </w:tcBorders>
            <w:shd w:val="clear" w:color="auto" w:fill="auto"/>
          </w:tcPr>
          <w:p w:rsidR="00D82A2F" w:rsidRDefault="00D82A2F" w:rsidP="004C0154">
            <w:pPr>
              <w:rPr>
                <w:rFonts w:cs="Arial"/>
                <w:sz w:val="20"/>
                <w:szCs w:val="20"/>
              </w:rPr>
            </w:pPr>
          </w:p>
        </w:tc>
      </w:tr>
      <w:tr w:rsidR="00E03A2C" w:rsidRPr="00E64831" w:rsidTr="00E00EA4">
        <w:trPr>
          <w:gridAfter w:val="1"/>
          <w:wAfter w:w="288" w:type="dxa"/>
          <w:trHeight w:val="269"/>
        </w:trPr>
        <w:tc>
          <w:tcPr>
            <w:tcW w:w="648" w:type="dxa"/>
            <w:vMerge/>
            <w:shd w:val="clear" w:color="auto" w:fill="auto"/>
          </w:tcPr>
          <w:p w:rsidR="00D82A2F" w:rsidRDefault="00D82A2F" w:rsidP="004C0154">
            <w:pPr>
              <w:rPr>
                <w:rFonts w:cs="Arial"/>
                <w:sz w:val="20"/>
                <w:szCs w:val="20"/>
              </w:rPr>
            </w:pPr>
          </w:p>
        </w:tc>
        <w:tc>
          <w:tcPr>
            <w:tcW w:w="1620" w:type="dxa"/>
            <w:gridSpan w:val="2"/>
            <w:shd w:val="clear" w:color="auto" w:fill="auto"/>
          </w:tcPr>
          <w:p w:rsidR="00D82A2F" w:rsidRDefault="00E03A2C" w:rsidP="004C0154">
            <w:pPr>
              <w:spacing w:before="60"/>
              <w:rPr>
                <w:rFonts w:cs="Arial"/>
                <w:sz w:val="20"/>
                <w:szCs w:val="20"/>
              </w:rPr>
            </w:pPr>
            <w:r w:rsidRPr="00E64831">
              <w:rPr>
                <w:rFonts w:cs="Arial"/>
                <w:sz w:val="20"/>
                <w:szCs w:val="20"/>
              </w:rPr>
              <w:t>Work phone:</w:t>
            </w:r>
          </w:p>
        </w:tc>
        <w:tc>
          <w:tcPr>
            <w:tcW w:w="2430" w:type="dxa"/>
            <w:tcBorders>
              <w:bottom w:val="single" w:sz="4" w:space="0" w:color="auto"/>
            </w:tcBorders>
            <w:shd w:val="clear" w:color="auto" w:fill="auto"/>
          </w:tcPr>
          <w:p w:rsidR="00D82A2F" w:rsidRDefault="00D82A2F" w:rsidP="004C0154">
            <w:pPr>
              <w:spacing w:before="60"/>
              <w:rPr>
                <w:rFonts w:cs="Arial"/>
                <w:sz w:val="20"/>
                <w:szCs w:val="20"/>
              </w:rPr>
            </w:pPr>
          </w:p>
        </w:tc>
        <w:tc>
          <w:tcPr>
            <w:tcW w:w="1980" w:type="dxa"/>
            <w:shd w:val="clear" w:color="auto" w:fill="auto"/>
          </w:tcPr>
          <w:p w:rsidR="00D82A2F" w:rsidRDefault="00E03A2C" w:rsidP="004C0154">
            <w:pPr>
              <w:spacing w:before="60"/>
              <w:rPr>
                <w:rFonts w:cs="Arial"/>
                <w:sz w:val="20"/>
                <w:szCs w:val="20"/>
              </w:rPr>
            </w:pPr>
            <w:r w:rsidRPr="00E64831">
              <w:rPr>
                <w:rFonts w:cs="Arial"/>
                <w:sz w:val="20"/>
                <w:szCs w:val="20"/>
              </w:rPr>
              <w:t>Cell phone/pager:</w:t>
            </w:r>
          </w:p>
        </w:tc>
        <w:tc>
          <w:tcPr>
            <w:tcW w:w="2610" w:type="dxa"/>
            <w:tcBorders>
              <w:bottom w:val="single" w:sz="4" w:space="0" w:color="auto"/>
            </w:tcBorders>
            <w:shd w:val="clear" w:color="auto" w:fill="auto"/>
          </w:tcPr>
          <w:p w:rsidR="00D82A2F" w:rsidRDefault="00D82A2F" w:rsidP="004C0154">
            <w:pPr>
              <w:rPr>
                <w:rFonts w:cs="Arial"/>
                <w:sz w:val="20"/>
                <w:szCs w:val="20"/>
              </w:rPr>
            </w:pPr>
          </w:p>
        </w:tc>
      </w:tr>
      <w:tr w:rsidR="00E03A2C" w:rsidRPr="00E64831" w:rsidTr="00E00EA4">
        <w:trPr>
          <w:gridAfter w:val="1"/>
          <w:wAfter w:w="288" w:type="dxa"/>
        </w:trPr>
        <w:tc>
          <w:tcPr>
            <w:tcW w:w="9288" w:type="dxa"/>
            <w:gridSpan w:val="6"/>
            <w:shd w:val="clear" w:color="auto" w:fill="auto"/>
          </w:tcPr>
          <w:p w:rsidR="00E03A2C" w:rsidRPr="00E64831" w:rsidRDefault="00E03A2C" w:rsidP="004C0154">
            <w:pPr>
              <w:rPr>
                <w:rFonts w:cs="Arial"/>
                <w:sz w:val="20"/>
                <w:szCs w:val="20"/>
              </w:rPr>
            </w:pPr>
            <w:r w:rsidRPr="00E64831">
              <w:rPr>
                <w:rFonts w:cs="Arial"/>
                <w:sz w:val="20"/>
                <w:szCs w:val="20"/>
              </w:rPr>
              <w:t>Address for Legal Notices:</w:t>
            </w:r>
          </w:p>
        </w:tc>
      </w:tr>
      <w:tr w:rsidR="00E03A2C" w:rsidRPr="00E64831" w:rsidTr="00E00EA4">
        <w:trPr>
          <w:trHeight w:val="270"/>
        </w:trPr>
        <w:tc>
          <w:tcPr>
            <w:tcW w:w="648" w:type="dxa"/>
            <w:vMerge w:val="restart"/>
            <w:shd w:val="clear" w:color="auto" w:fill="auto"/>
          </w:tcPr>
          <w:p w:rsidR="00E03A2C" w:rsidRPr="00E64831" w:rsidRDefault="00E03A2C" w:rsidP="004C0154">
            <w:pPr>
              <w:rPr>
                <w:rFonts w:cs="Arial"/>
                <w:sz w:val="20"/>
                <w:szCs w:val="20"/>
              </w:rPr>
            </w:pPr>
          </w:p>
        </w:tc>
        <w:tc>
          <w:tcPr>
            <w:tcW w:w="8640" w:type="dxa"/>
            <w:gridSpan w:val="5"/>
            <w:tcBorders>
              <w:bottom w:val="single" w:sz="4" w:space="0" w:color="auto"/>
            </w:tcBorders>
            <w:shd w:val="clear" w:color="auto" w:fill="auto"/>
          </w:tcPr>
          <w:p w:rsidR="00D82A2F" w:rsidRDefault="00D82A2F" w:rsidP="004C0154">
            <w:pPr>
              <w:rPr>
                <w:rFonts w:cs="Arial"/>
                <w:sz w:val="20"/>
                <w:szCs w:val="20"/>
              </w:rPr>
            </w:pPr>
          </w:p>
        </w:tc>
        <w:tc>
          <w:tcPr>
            <w:tcW w:w="288" w:type="dxa"/>
            <w:vMerge w:val="restart"/>
            <w:shd w:val="clear" w:color="auto" w:fill="auto"/>
          </w:tcPr>
          <w:p w:rsidR="00D82A2F" w:rsidRDefault="00D82A2F" w:rsidP="004C0154">
            <w:pPr>
              <w:rPr>
                <w:rFonts w:cs="Arial"/>
                <w:sz w:val="20"/>
                <w:szCs w:val="20"/>
              </w:rPr>
            </w:pPr>
          </w:p>
        </w:tc>
      </w:tr>
      <w:tr w:rsidR="00E03A2C" w:rsidRPr="00E64831" w:rsidTr="00E00EA4">
        <w:trPr>
          <w:trHeight w:val="260"/>
        </w:trPr>
        <w:tc>
          <w:tcPr>
            <w:tcW w:w="648" w:type="dxa"/>
            <w:vMerge/>
            <w:shd w:val="clear" w:color="auto" w:fill="auto"/>
          </w:tcPr>
          <w:p w:rsidR="00D82A2F" w:rsidRDefault="00D82A2F" w:rsidP="004C0154">
            <w:pPr>
              <w:rPr>
                <w:rFonts w:cs="Arial"/>
                <w:sz w:val="20"/>
                <w:szCs w:val="20"/>
              </w:rPr>
            </w:pPr>
          </w:p>
        </w:tc>
        <w:tc>
          <w:tcPr>
            <w:tcW w:w="8640" w:type="dxa"/>
            <w:gridSpan w:val="5"/>
            <w:tcBorders>
              <w:top w:val="single" w:sz="4" w:space="0" w:color="auto"/>
              <w:bottom w:val="single" w:sz="4" w:space="0" w:color="auto"/>
            </w:tcBorders>
            <w:shd w:val="clear" w:color="auto" w:fill="auto"/>
          </w:tcPr>
          <w:p w:rsidR="00D82A2F" w:rsidRDefault="00D82A2F" w:rsidP="004C0154">
            <w:pPr>
              <w:rPr>
                <w:rFonts w:cs="Arial"/>
                <w:sz w:val="20"/>
                <w:szCs w:val="20"/>
              </w:rPr>
            </w:pPr>
          </w:p>
        </w:tc>
        <w:tc>
          <w:tcPr>
            <w:tcW w:w="288" w:type="dxa"/>
            <w:vMerge/>
            <w:shd w:val="clear" w:color="auto" w:fill="auto"/>
          </w:tcPr>
          <w:p w:rsidR="00D82A2F" w:rsidRDefault="00D82A2F" w:rsidP="004C0154">
            <w:pPr>
              <w:rPr>
                <w:rFonts w:cs="Arial"/>
                <w:sz w:val="20"/>
                <w:szCs w:val="20"/>
              </w:rPr>
            </w:pPr>
          </w:p>
        </w:tc>
      </w:tr>
      <w:tr w:rsidR="00E03A2C" w:rsidRPr="00E64831" w:rsidTr="00E00EA4">
        <w:trPr>
          <w:trHeight w:val="260"/>
        </w:trPr>
        <w:tc>
          <w:tcPr>
            <w:tcW w:w="648" w:type="dxa"/>
            <w:vMerge/>
            <w:shd w:val="clear" w:color="auto" w:fill="auto"/>
          </w:tcPr>
          <w:p w:rsidR="00D82A2F" w:rsidRDefault="00D82A2F" w:rsidP="004C0154">
            <w:pPr>
              <w:rPr>
                <w:rFonts w:cs="Arial"/>
                <w:sz w:val="20"/>
                <w:szCs w:val="20"/>
              </w:rPr>
            </w:pPr>
          </w:p>
        </w:tc>
        <w:tc>
          <w:tcPr>
            <w:tcW w:w="8640" w:type="dxa"/>
            <w:gridSpan w:val="5"/>
            <w:tcBorders>
              <w:top w:val="single" w:sz="4" w:space="0" w:color="auto"/>
              <w:bottom w:val="single" w:sz="4" w:space="0" w:color="auto"/>
            </w:tcBorders>
            <w:shd w:val="clear" w:color="auto" w:fill="auto"/>
          </w:tcPr>
          <w:p w:rsidR="00D82A2F" w:rsidRDefault="00D82A2F" w:rsidP="004C0154">
            <w:pPr>
              <w:rPr>
                <w:rFonts w:cs="Arial"/>
                <w:sz w:val="20"/>
                <w:szCs w:val="20"/>
              </w:rPr>
            </w:pPr>
          </w:p>
        </w:tc>
        <w:tc>
          <w:tcPr>
            <w:tcW w:w="288" w:type="dxa"/>
            <w:vMerge/>
            <w:shd w:val="clear" w:color="auto" w:fill="auto"/>
          </w:tcPr>
          <w:p w:rsidR="00D82A2F" w:rsidRDefault="00D82A2F" w:rsidP="004C0154">
            <w:pPr>
              <w:rPr>
                <w:rFonts w:cs="Arial"/>
                <w:sz w:val="20"/>
                <w:szCs w:val="20"/>
              </w:rPr>
            </w:pPr>
          </w:p>
        </w:tc>
      </w:tr>
      <w:tr w:rsidR="00E03A2C" w:rsidRPr="00E64831" w:rsidTr="00E00EA4">
        <w:trPr>
          <w:trHeight w:val="215"/>
        </w:trPr>
        <w:tc>
          <w:tcPr>
            <w:tcW w:w="648" w:type="dxa"/>
            <w:vMerge/>
            <w:tcBorders>
              <w:bottom w:val="nil"/>
            </w:tcBorders>
            <w:shd w:val="clear" w:color="auto" w:fill="auto"/>
          </w:tcPr>
          <w:p w:rsidR="00D82A2F" w:rsidRDefault="00D82A2F" w:rsidP="004C0154">
            <w:pPr>
              <w:rPr>
                <w:rFonts w:cs="Arial"/>
                <w:sz w:val="20"/>
                <w:szCs w:val="20"/>
              </w:rPr>
            </w:pPr>
          </w:p>
        </w:tc>
        <w:tc>
          <w:tcPr>
            <w:tcW w:w="8640" w:type="dxa"/>
            <w:gridSpan w:val="5"/>
            <w:tcBorders>
              <w:top w:val="single" w:sz="4" w:space="0" w:color="auto"/>
              <w:bottom w:val="single" w:sz="4" w:space="0" w:color="auto"/>
            </w:tcBorders>
            <w:shd w:val="clear" w:color="auto" w:fill="auto"/>
          </w:tcPr>
          <w:p w:rsidR="00D82A2F" w:rsidRDefault="00D82A2F" w:rsidP="004C0154">
            <w:pPr>
              <w:rPr>
                <w:rFonts w:cs="Arial"/>
                <w:sz w:val="20"/>
                <w:szCs w:val="20"/>
              </w:rPr>
            </w:pPr>
          </w:p>
        </w:tc>
        <w:tc>
          <w:tcPr>
            <w:tcW w:w="288" w:type="dxa"/>
            <w:vMerge/>
            <w:tcBorders>
              <w:bottom w:val="nil"/>
            </w:tcBorders>
            <w:shd w:val="clear" w:color="auto" w:fill="auto"/>
          </w:tcPr>
          <w:p w:rsidR="00D82A2F" w:rsidRDefault="00D82A2F" w:rsidP="004C0154">
            <w:pPr>
              <w:rPr>
                <w:rFonts w:cs="Arial"/>
                <w:sz w:val="20"/>
                <w:szCs w:val="20"/>
              </w:rPr>
            </w:pPr>
          </w:p>
        </w:tc>
      </w:tr>
    </w:tbl>
    <w:p w:rsidR="00E03A2C" w:rsidRPr="00E64831" w:rsidRDefault="00E03A2C" w:rsidP="004C0154">
      <w:pPr>
        <w:rPr>
          <w:rFonts w:cs="Arial"/>
          <w:sz w:val="20"/>
          <w:szCs w:val="20"/>
        </w:rPr>
      </w:pPr>
    </w:p>
    <w:p w:rsidR="00D82A2F" w:rsidRDefault="00BD3EE9" w:rsidP="004C0154">
      <w:pPr>
        <w:rPr>
          <w:rFonts w:cs="Arial"/>
          <w:sz w:val="20"/>
        </w:rPr>
      </w:pPr>
      <w:r w:rsidRPr="00E64831">
        <w:rPr>
          <w:rFonts w:cs="Arial"/>
          <w:sz w:val="20"/>
        </w:rPr>
        <w:t>MARC LEAD AGENCY:</w:t>
      </w:r>
    </w:p>
    <w:tbl>
      <w:tblPr>
        <w:tblW w:w="0" w:type="auto"/>
        <w:tblInd w:w="18" w:type="dxa"/>
        <w:tblBorders>
          <w:bottom w:val="single" w:sz="8" w:space="0" w:color="auto"/>
        </w:tblBorders>
        <w:tblLayout w:type="fixed"/>
        <w:tblLook w:val="01E0"/>
      </w:tblPr>
      <w:tblGrid>
        <w:gridCol w:w="630"/>
        <w:gridCol w:w="720"/>
        <w:gridCol w:w="900"/>
        <w:gridCol w:w="2430"/>
        <w:gridCol w:w="1980"/>
        <w:gridCol w:w="2582"/>
        <w:gridCol w:w="28"/>
        <w:gridCol w:w="236"/>
      </w:tblGrid>
      <w:tr w:rsidR="00E03A2C" w:rsidRPr="00E64831" w:rsidTr="00E00EA4">
        <w:trPr>
          <w:gridAfter w:val="2"/>
          <w:wAfter w:w="264" w:type="dxa"/>
        </w:trPr>
        <w:tc>
          <w:tcPr>
            <w:tcW w:w="1350" w:type="dxa"/>
            <w:gridSpan w:val="2"/>
            <w:shd w:val="clear" w:color="auto" w:fill="auto"/>
          </w:tcPr>
          <w:p w:rsidR="00D82A2F" w:rsidRDefault="00BD3EE9" w:rsidP="004C0154">
            <w:pPr>
              <w:rPr>
                <w:rFonts w:cs="Arial"/>
                <w:sz w:val="20"/>
              </w:rPr>
            </w:pPr>
            <w:r w:rsidRPr="00E64831">
              <w:rPr>
                <w:rFonts w:cs="Arial"/>
                <w:sz w:val="20"/>
              </w:rPr>
              <w:t>Legal name</w:t>
            </w:r>
            <w:r w:rsidRPr="00E64831">
              <w:rPr>
                <w:rFonts w:cs="Arial"/>
                <w:b/>
                <w:sz w:val="20"/>
              </w:rPr>
              <w:t xml:space="preserve">:  </w:t>
            </w:r>
          </w:p>
        </w:tc>
        <w:tc>
          <w:tcPr>
            <w:tcW w:w="7892" w:type="dxa"/>
            <w:gridSpan w:val="4"/>
            <w:tcBorders>
              <w:bottom w:val="single" w:sz="4" w:space="0" w:color="auto"/>
            </w:tcBorders>
            <w:shd w:val="clear" w:color="auto" w:fill="auto"/>
          </w:tcPr>
          <w:p w:rsidR="00D82A2F" w:rsidRDefault="00D82A2F" w:rsidP="004C0154">
            <w:pPr>
              <w:rPr>
                <w:rFonts w:cs="Arial"/>
                <w:sz w:val="20"/>
              </w:rPr>
            </w:pPr>
          </w:p>
        </w:tc>
      </w:tr>
      <w:tr w:rsidR="00E03A2C" w:rsidRPr="00E64831" w:rsidTr="00E00EA4">
        <w:trPr>
          <w:gridAfter w:val="1"/>
          <w:wAfter w:w="236" w:type="dxa"/>
          <w:trHeight w:val="242"/>
        </w:trPr>
        <w:tc>
          <w:tcPr>
            <w:tcW w:w="9270" w:type="dxa"/>
            <w:gridSpan w:val="7"/>
            <w:shd w:val="clear" w:color="auto" w:fill="auto"/>
          </w:tcPr>
          <w:p w:rsidR="00E03A2C" w:rsidRPr="00E64831" w:rsidRDefault="00BD3EE9" w:rsidP="004C0154">
            <w:pPr>
              <w:rPr>
                <w:rFonts w:cs="Arial"/>
                <w:sz w:val="20"/>
              </w:rPr>
            </w:pPr>
            <w:r w:rsidRPr="00E64831">
              <w:rPr>
                <w:rFonts w:cs="Arial"/>
                <w:sz w:val="20"/>
              </w:rPr>
              <w:t xml:space="preserve">24-Hour Point of Contact: </w:t>
            </w:r>
          </w:p>
        </w:tc>
      </w:tr>
      <w:tr w:rsidR="00E03A2C" w:rsidRPr="00E64831" w:rsidTr="00E00EA4">
        <w:trPr>
          <w:gridAfter w:val="1"/>
          <w:wAfter w:w="236" w:type="dxa"/>
          <w:trHeight w:val="297"/>
        </w:trPr>
        <w:tc>
          <w:tcPr>
            <w:tcW w:w="630" w:type="dxa"/>
            <w:vMerge w:val="restart"/>
            <w:shd w:val="clear" w:color="auto" w:fill="auto"/>
          </w:tcPr>
          <w:p w:rsidR="00E03A2C" w:rsidRPr="00E64831" w:rsidRDefault="00E03A2C" w:rsidP="004C0154">
            <w:pPr>
              <w:rPr>
                <w:rFonts w:cs="Arial"/>
                <w:sz w:val="20"/>
              </w:rPr>
            </w:pPr>
          </w:p>
        </w:tc>
        <w:tc>
          <w:tcPr>
            <w:tcW w:w="1620" w:type="dxa"/>
            <w:gridSpan w:val="2"/>
            <w:shd w:val="clear" w:color="auto" w:fill="auto"/>
          </w:tcPr>
          <w:p w:rsidR="00D82A2F" w:rsidRDefault="00BD3EE9" w:rsidP="004C0154">
            <w:pPr>
              <w:rPr>
                <w:rFonts w:cs="Arial"/>
                <w:sz w:val="20"/>
              </w:rPr>
            </w:pPr>
            <w:r w:rsidRPr="00E64831">
              <w:rPr>
                <w:rFonts w:cs="Arial"/>
                <w:sz w:val="20"/>
              </w:rPr>
              <w:t>Name and title:</w:t>
            </w:r>
          </w:p>
        </w:tc>
        <w:tc>
          <w:tcPr>
            <w:tcW w:w="7020" w:type="dxa"/>
            <w:gridSpan w:val="4"/>
            <w:tcBorders>
              <w:bottom w:val="single" w:sz="4" w:space="0" w:color="auto"/>
            </w:tcBorders>
            <w:shd w:val="clear" w:color="auto" w:fill="auto"/>
          </w:tcPr>
          <w:p w:rsidR="00D82A2F" w:rsidRDefault="00D82A2F" w:rsidP="004C0154">
            <w:pPr>
              <w:rPr>
                <w:rFonts w:cs="Arial"/>
                <w:sz w:val="20"/>
              </w:rPr>
            </w:pPr>
          </w:p>
        </w:tc>
      </w:tr>
      <w:tr w:rsidR="00E03A2C" w:rsidRPr="00E64831" w:rsidTr="00E00EA4">
        <w:trPr>
          <w:gridAfter w:val="1"/>
          <w:wAfter w:w="236" w:type="dxa"/>
          <w:trHeight w:val="269"/>
        </w:trPr>
        <w:tc>
          <w:tcPr>
            <w:tcW w:w="630" w:type="dxa"/>
            <w:vMerge/>
            <w:shd w:val="clear" w:color="auto" w:fill="auto"/>
          </w:tcPr>
          <w:p w:rsidR="00D82A2F" w:rsidRDefault="00D82A2F" w:rsidP="004C0154">
            <w:pPr>
              <w:rPr>
                <w:rFonts w:cs="Arial"/>
                <w:sz w:val="20"/>
              </w:rPr>
            </w:pPr>
          </w:p>
        </w:tc>
        <w:tc>
          <w:tcPr>
            <w:tcW w:w="1620" w:type="dxa"/>
            <w:gridSpan w:val="2"/>
            <w:shd w:val="clear" w:color="auto" w:fill="auto"/>
          </w:tcPr>
          <w:p w:rsidR="00D82A2F" w:rsidRDefault="00BD3EE9" w:rsidP="004C0154">
            <w:pPr>
              <w:rPr>
                <w:rFonts w:cs="Arial"/>
                <w:sz w:val="20"/>
              </w:rPr>
            </w:pPr>
            <w:r w:rsidRPr="00E64831">
              <w:rPr>
                <w:rFonts w:cs="Arial"/>
                <w:sz w:val="20"/>
              </w:rPr>
              <w:t>Work phone:</w:t>
            </w:r>
          </w:p>
        </w:tc>
        <w:tc>
          <w:tcPr>
            <w:tcW w:w="2430" w:type="dxa"/>
            <w:tcBorders>
              <w:bottom w:val="single" w:sz="4" w:space="0" w:color="auto"/>
            </w:tcBorders>
            <w:shd w:val="clear" w:color="auto" w:fill="auto"/>
          </w:tcPr>
          <w:p w:rsidR="00D82A2F" w:rsidRDefault="00D82A2F" w:rsidP="004C0154">
            <w:pPr>
              <w:rPr>
                <w:rFonts w:cs="Arial"/>
                <w:sz w:val="20"/>
              </w:rPr>
            </w:pPr>
          </w:p>
        </w:tc>
        <w:tc>
          <w:tcPr>
            <w:tcW w:w="1980" w:type="dxa"/>
            <w:shd w:val="clear" w:color="auto" w:fill="auto"/>
          </w:tcPr>
          <w:p w:rsidR="00D82A2F" w:rsidRDefault="00BD3EE9" w:rsidP="004C0154">
            <w:pPr>
              <w:rPr>
                <w:rFonts w:cs="Arial"/>
                <w:sz w:val="20"/>
              </w:rPr>
            </w:pPr>
            <w:r w:rsidRPr="00E64831">
              <w:rPr>
                <w:rFonts w:cs="Arial"/>
                <w:sz w:val="20"/>
              </w:rPr>
              <w:t>Cell phone/pager:</w:t>
            </w:r>
          </w:p>
        </w:tc>
        <w:tc>
          <w:tcPr>
            <w:tcW w:w="2610" w:type="dxa"/>
            <w:gridSpan w:val="2"/>
            <w:tcBorders>
              <w:bottom w:val="single" w:sz="4" w:space="0" w:color="auto"/>
            </w:tcBorders>
            <w:shd w:val="clear" w:color="auto" w:fill="auto"/>
          </w:tcPr>
          <w:p w:rsidR="00D82A2F" w:rsidRDefault="00D82A2F" w:rsidP="004C0154">
            <w:pPr>
              <w:rPr>
                <w:rFonts w:cs="Arial"/>
                <w:sz w:val="20"/>
              </w:rPr>
            </w:pPr>
          </w:p>
        </w:tc>
      </w:tr>
      <w:tr w:rsidR="00E03A2C" w:rsidRPr="00E64831" w:rsidTr="00E00EA4">
        <w:trPr>
          <w:gridAfter w:val="1"/>
          <w:wAfter w:w="236" w:type="dxa"/>
        </w:trPr>
        <w:tc>
          <w:tcPr>
            <w:tcW w:w="9270" w:type="dxa"/>
            <w:gridSpan w:val="7"/>
            <w:shd w:val="clear" w:color="auto" w:fill="auto"/>
          </w:tcPr>
          <w:p w:rsidR="0010152A" w:rsidRPr="00E64831" w:rsidRDefault="0010152A" w:rsidP="004C0154">
            <w:pPr>
              <w:rPr>
                <w:rFonts w:cs="Arial"/>
                <w:sz w:val="20"/>
              </w:rPr>
            </w:pPr>
          </w:p>
          <w:p w:rsidR="00D82A2F" w:rsidRDefault="00BD3EE9" w:rsidP="004C0154">
            <w:pPr>
              <w:rPr>
                <w:rFonts w:cs="Arial"/>
                <w:sz w:val="20"/>
              </w:rPr>
            </w:pPr>
            <w:r w:rsidRPr="00E64831">
              <w:rPr>
                <w:rFonts w:cs="Arial"/>
                <w:sz w:val="20"/>
              </w:rPr>
              <w:t>Address for Legal Notices:</w:t>
            </w:r>
          </w:p>
        </w:tc>
      </w:tr>
      <w:tr w:rsidR="00E03A2C" w:rsidRPr="00E64831" w:rsidTr="00E00EA4">
        <w:trPr>
          <w:trHeight w:val="270"/>
        </w:trPr>
        <w:tc>
          <w:tcPr>
            <w:tcW w:w="630" w:type="dxa"/>
            <w:vMerge w:val="restart"/>
            <w:shd w:val="clear" w:color="auto" w:fill="auto"/>
          </w:tcPr>
          <w:p w:rsidR="00E03A2C" w:rsidRPr="00E64831" w:rsidRDefault="00E03A2C" w:rsidP="004C0154">
            <w:pPr>
              <w:rPr>
                <w:rFonts w:cs="Arial"/>
                <w:sz w:val="20"/>
              </w:rPr>
            </w:pPr>
          </w:p>
        </w:tc>
        <w:tc>
          <w:tcPr>
            <w:tcW w:w="8640" w:type="dxa"/>
            <w:gridSpan w:val="6"/>
            <w:tcBorders>
              <w:bottom w:val="single" w:sz="4" w:space="0" w:color="auto"/>
            </w:tcBorders>
            <w:shd w:val="clear" w:color="auto" w:fill="auto"/>
          </w:tcPr>
          <w:p w:rsidR="00D82A2F" w:rsidRDefault="00D82A2F" w:rsidP="004C0154">
            <w:pPr>
              <w:rPr>
                <w:rFonts w:cs="Arial"/>
                <w:sz w:val="20"/>
              </w:rPr>
            </w:pPr>
          </w:p>
        </w:tc>
        <w:tc>
          <w:tcPr>
            <w:tcW w:w="236" w:type="dxa"/>
            <w:vMerge w:val="restart"/>
            <w:shd w:val="clear" w:color="auto" w:fill="auto"/>
          </w:tcPr>
          <w:p w:rsidR="00D82A2F" w:rsidRDefault="00D82A2F" w:rsidP="004C0154">
            <w:pPr>
              <w:rPr>
                <w:rFonts w:cs="Arial"/>
                <w:sz w:val="20"/>
              </w:rPr>
            </w:pPr>
          </w:p>
        </w:tc>
      </w:tr>
      <w:tr w:rsidR="00E03A2C" w:rsidRPr="00E64831" w:rsidTr="00E00EA4">
        <w:trPr>
          <w:trHeight w:val="260"/>
        </w:trPr>
        <w:tc>
          <w:tcPr>
            <w:tcW w:w="630" w:type="dxa"/>
            <w:vMerge/>
            <w:shd w:val="clear" w:color="auto" w:fill="auto"/>
          </w:tcPr>
          <w:p w:rsidR="00D82A2F" w:rsidRDefault="00D82A2F" w:rsidP="004C0154">
            <w:pPr>
              <w:rPr>
                <w:rFonts w:cs="Arial"/>
                <w:sz w:val="20"/>
              </w:rPr>
            </w:pPr>
          </w:p>
        </w:tc>
        <w:tc>
          <w:tcPr>
            <w:tcW w:w="8640" w:type="dxa"/>
            <w:gridSpan w:val="6"/>
            <w:tcBorders>
              <w:top w:val="single" w:sz="4" w:space="0" w:color="auto"/>
              <w:bottom w:val="single" w:sz="4" w:space="0" w:color="auto"/>
            </w:tcBorders>
            <w:shd w:val="clear" w:color="auto" w:fill="auto"/>
          </w:tcPr>
          <w:p w:rsidR="00D82A2F" w:rsidRDefault="00D82A2F" w:rsidP="004C0154">
            <w:pPr>
              <w:rPr>
                <w:rFonts w:cs="Arial"/>
                <w:sz w:val="20"/>
              </w:rPr>
            </w:pPr>
          </w:p>
        </w:tc>
        <w:tc>
          <w:tcPr>
            <w:tcW w:w="236" w:type="dxa"/>
            <w:vMerge/>
            <w:shd w:val="clear" w:color="auto" w:fill="auto"/>
          </w:tcPr>
          <w:p w:rsidR="00D82A2F" w:rsidRDefault="00D82A2F" w:rsidP="004C0154">
            <w:pPr>
              <w:rPr>
                <w:rFonts w:cs="Arial"/>
                <w:sz w:val="20"/>
              </w:rPr>
            </w:pPr>
          </w:p>
        </w:tc>
      </w:tr>
      <w:tr w:rsidR="00E03A2C" w:rsidRPr="00E64831" w:rsidTr="00E00EA4">
        <w:trPr>
          <w:trHeight w:val="260"/>
        </w:trPr>
        <w:tc>
          <w:tcPr>
            <w:tcW w:w="630" w:type="dxa"/>
            <w:vMerge/>
            <w:shd w:val="clear" w:color="auto" w:fill="auto"/>
          </w:tcPr>
          <w:p w:rsidR="00D82A2F" w:rsidRDefault="00D82A2F" w:rsidP="004C0154">
            <w:pPr>
              <w:rPr>
                <w:rFonts w:cs="Arial"/>
                <w:sz w:val="20"/>
              </w:rPr>
            </w:pPr>
          </w:p>
        </w:tc>
        <w:tc>
          <w:tcPr>
            <w:tcW w:w="8640" w:type="dxa"/>
            <w:gridSpan w:val="6"/>
            <w:tcBorders>
              <w:top w:val="single" w:sz="4" w:space="0" w:color="auto"/>
              <w:bottom w:val="single" w:sz="4" w:space="0" w:color="auto"/>
            </w:tcBorders>
            <w:shd w:val="clear" w:color="auto" w:fill="auto"/>
          </w:tcPr>
          <w:p w:rsidR="00D82A2F" w:rsidRDefault="00D82A2F" w:rsidP="004C0154">
            <w:pPr>
              <w:rPr>
                <w:rFonts w:cs="Arial"/>
                <w:sz w:val="20"/>
              </w:rPr>
            </w:pPr>
          </w:p>
        </w:tc>
        <w:tc>
          <w:tcPr>
            <w:tcW w:w="236" w:type="dxa"/>
            <w:vMerge/>
            <w:shd w:val="clear" w:color="auto" w:fill="auto"/>
          </w:tcPr>
          <w:p w:rsidR="00D82A2F" w:rsidRDefault="00D82A2F" w:rsidP="004C0154">
            <w:pPr>
              <w:rPr>
                <w:rFonts w:cs="Arial"/>
                <w:sz w:val="20"/>
              </w:rPr>
            </w:pPr>
          </w:p>
        </w:tc>
      </w:tr>
      <w:tr w:rsidR="00E03A2C" w:rsidRPr="00E64831" w:rsidTr="00E00EA4">
        <w:trPr>
          <w:trHeight w:val="224"/>
        </w:trPr>
        <w:tc>
          <w:tcPr>
            <w:tcW w:w="630" w:type="dxa"/>
            <w:vMerge/>
            <w:tcBorders>
              <w:bottom w:val="nil"/>
            </w:tcBorders>
            <w:shd w:val="clear" w:color="auto" w:fill="auto"/>
          </w:tcPr>
          <w:p w:rsidR="00D82A2F" w:rsidRDefault="00D82A2F" w:rsidP="004C0154">
            <w:pPr>
              <w:rPr>
                <w:rFonts w:cs="Arial"/>
                <w:sz w:val="20"/>
              </w:rPr>
            </w:pPr>
          </w:p>
        </w:tc>
        <w:tc>
          <w:tcPr>
            <w:tcW w:w="8640" w:type="dxa"/>
            <w:gridSpan w:val="6"/>
            <w:tcBorders>
              <w:top w:val="single" w:sz="4" w:space="0" w:color="auto"/>
              <w:bottom w:val="single" w:sz="4" w:space="0" w:color="auto"/>
            </w:tcBorders>
            <w:shd w:val="clear" w:color="auto" w:fill="auto"/>
          </w:tcPr>
          <w:p w:rsidR="00D82A2F" w:rsidRDefault="00D82A2F" w:rsidP="004C0154">
            <w:pPr>
              <w:rPr>
                <w:rFonts w:cs="Arial"/>
                <w:sz w:val="20"/>
              </w:rPr>
            </w:pPr>
          </w:p>
        </w:tc>
        <w:tc>
          <w:tcPr>
            <w:tcW w:w="236" w:type="dxa"/>
            <w:vMerge/>
            <w:tcBorders>
              <w:bottom w:val="nil"/>
            </w:tcBorders>
            <w:shd w:val="clear" w:color="auto" w:fill="auto"/>
          </w:tcPr>
          <w:p w:rsidR="00D82A2F" w:rsidRDefault="00D82A2F" w:rsidP="004C0154">
            <w:pPr>
              <w:rPr>
                <w:rFonts w:cs="Arial"/>
                <w:sz w:val="20"/>
              </w:rPr>
            </w:pPr>
          </w:p>
        </w:tc>
      </w:tr>
    </w:tbl>
    <w:p w:rsidR="00E03A2C" w:rsidRPr="00E64831" w:rsidRDefault="00E03A2C" w:rsidP="004C0154">
      <w:pPr>
        <w:rPr>
          <w:rFonts w:cs="Arial"/>
          <w:sz w:val="20"/>
        </w:rPr>
      </w:pPr>
    </w:p>
    <w:p w:rsidR="00D82A2F" w:rsidRDefault="00BD3EE9" w:rsidP="004C0154">
      <w:pPr>
        <w:rPr>
          <w:rFonts w:cs="Arial"/>
          <w:sz w:val="20"/>
        </w:rPr>
      </w:pPr>
      <w:proofErr w:type="gramStart"/>
      <w:r w:rsidRPr="00E64831">
        <w:rPr>
          <w:rFonts w:cs="Arial"/>
          <w:i/>
          <w:sz w:val="20"/>
        </w:rPr>
        <w:t>with</w:t>
      </w:r>
      <w:proofErr w:type="gramEnd"/>
      <w:r w:rsidRPr="00E64831">
        <w:rPr>
          <w:rFonts w:cs="Arial"/>
          <w:i/>
          <w:sz w:val="20"/>
        </w:rPr>
        <w:t xml:space="preserve"> copies to</w:t>
      </w:r>
      <w:r w:rsidRPr="00E64831">
        <w:rPr>
          <w:rFonts w:cs="Arial"/>
          <w:sz w:val="20"/>
        </w:rPr>
        <w:t xml:space="preserve">: </w:t>
      </w:r>
    </w:p>
    <w:p w:rsidR="00D82A2F" w:rsidRDefault="00D82A2F" w:rsidP="004C0154">
      <w:pPr>
        <w:rPr>
          <w:rFonts w:cs="Arial"/>
          <w:sz w:val="20"/>
        </w:rPr>
      </w:pPr>
    </w:p>
    <w:p w:rsidR="00D82A2F" w:rsidRDefault="00D82A2F" w:rsidP="004C0154">
      <w:pPr>
        <w:rPr>
          <w:rFonts w:cs="Arial"/>
          <w:sz w:val="20"/>
        </w:rPr>
      </w:pPr>
    </w:p>
    <w:p w:rsidR="00D82A2F" w:rsidRDefault="00BD3EE9" w:rsidP="004C0154">
      <w:pPr>
        <w:rPr>
          <w:rFonts w:cs="Arial"/>
          <w:sz w:val="20"/>
        </w:rPr>
      </w:pPr>
      <w:proofErr w:type="gramStart"/>
      <w:r w:rsidRPr="00E64831">
        <w:rPr>
          <w:rFonts w:cs="Arial"/>
          <w:sz w:val="20"/>
        </w:rPr>
        <w:t>and</w:t>
      </w:r>
      <w:proofErr w:type="gramEnd"/>
      <w:r w:rsidRPr="00E64831">
        <w:rPr>
          <w:rFonts w:cs="Arial"/>
          <w:sz w:val="20"/>
        </w:rPr>
        <w:t xml:space="preserve"> </w:t>
      </w:r>
    </w:p>
    <w:p w:rsidR="00D82A2F" w:rsidRDefault="00D82A2F" w:rsidP="004C0154">
      <w:pPr>
        <w:rPr>
          <w:rFonts w:cs="Arial"/>
          <w:sz w:val="20"/>
        </w:rPr>
      </w:pPr>
    </w:p>
    <w:p w:rsidR="00D82A2F" w:rsidRDefault="00D82A2F" w:rsidP="004C0154">
      <w:pPr>
        <w:rPr>
          <w:rFonts w:cs="Arial"/>
          <w:sz w:val="20"/>
        </w:rPr>
      </w:pPr>
    </w:p>
    <w:p w:rsidR="00D82A2F" w:rsidRDefault="00BD3EE9" w:rsidP="004C0154">
      <w:pPr>
        <w:rPr>
          <w:rFonts w:cs="Arial"/>
          <w:sz w:val="20"/>
        </w:rPr>
      </w:pPr>
      <w:r w:rsidRPr="00E64831">
        <w:rPr>
          <w:rFonts w:cs="Arial"/>
          <w:sz w:val="20"/>
        </w:rPr>
        <w:t xml:space="preserve">Building Address:  </w:t>
      </w:r>
      <w:r w:rsidRPr="00E64831">
        <w:rPr>
          <w:rFonts w:cs="Arial"/>
          <w:sz w:val="20"/>
        </w:rPr>
        <w:tab/>
      </w:r>
    </w:p>
    <w:tbl>
      <w:tblPr>
        <w:tblW w:w="0" w:type="auto"/>
        <w:tblInd w:w="738" w:type="dxa"/>
        <w:tblBorders>
          <w:bottom w:val="single" w:sz="8" w:space="0" w:color="auto"/>
        </w:tblBorders>
        <w:tblLayout w:type="fixed"/>
        <w:tblLook w:val="01E0"/>
      </w:tblPr>
      <w:tblGrid>
        <w:gridCol w:w="8550"/>
      </w:tblGrid>
      <w:tr w:rsidR="00E03A2C" w:rsidRPr="00E64831" w:rsidTr="00E00EA4">
        <w:tc>
          <w:tcPr>
            <w:tcW w:w="8550" w:type="dxa"/>
            <w:tcBorders>
              <w:bottom w:val="single" w:sz="4" w:space="0" w:color="auto"/>
            </w:tcBorders>
            <w:shd w:val="clear" w:color="auto" w:fill="auto"/>
          </w:tcPr>
          <w:p w:rsidR="00D82A2F" w:rsidRDefault="00BD3EE9" w:rsidP="004C0154">
            <w:pPr>
              <w:rPr>
                <w:rFonts w:cs="Arial"/>
                <w:sz w:val="20"/>
              </w:rPr>
            </w:pPr>
            <w:r w:rsidRPr="00E64831">
              <w:rPr>
                <w:rFonts w:cs="Arial"/>
                <w:sz w:val="20"/>
              </w:rPr>
              <w:tab/>
            </w:r>
          </w:p>
        </w:tc>
      </w:tr>
      <w:tr w:rsidR="00E03A2C" w:rsidRPr="00E64831" w:rsidTr="00E00EA4">
        <w:tc>
          <w:tcPr>
            <w:tcW w:w="8550" w:type="dxa"/>
            <w:tcBorders>
              <w:top w:val="single" w:sz="4" w:space="0" w:color="auto"/>
              <w:bottom w:val="single" w:sz="4" w:space="0" w:color="auto"/>
            </w:tcBorders>
            <w:shd w:val="clear" w:color="auto" w:fill="auto"/>
          </w:tcPr>
          <w:p w:rsidR="00E03A2C" w:rsidRPr="00E64831" w:rsidRDefault="00E03A2C" w:rsidP="004C0154">
            <w:pPr>
              <w:rPr>
                <w:rFonts w:cs="Arial"/>
                <w:sz w:val="20"/>
              </w:rPr>
            </w:pPr>
          </w:p>
        </w:tc>
      </w:tr>
      <w:tr w:rsidR="00E03A2C" w:rsidRPr="00E64831" w:rsidTr="00E00EA4">
        <w:tc>
          <w:tcPr>
            <w:tcW w:w="8550" w:type="dxa"/>
            <w:tcBorders>
              <w:top w:val="single" w:sz="4" w:space="0" w:color="auto"/>
              <w:bottom w:val="single" w:sz="4" w:space="0" w:color="auto"/>
            </w:tcBorders>
            <w:shd w:val="clear" w:color="auto" w:fill="auto"/>
          </w:tcPr>
          <w:p w:rsidR="00E03A2C" w:rsidRPr="00E64831" w:rsidRDefault="00E03A2C" w:rsidP="004C0154">
            <w:pPr>
              <w:rPr>
                <w:rFonts w:cs="Arial"/>
                <w:sz w:val="20"/>
              </w:rPr>
            </w:pPr>
          </w:p>
        </w:tc>
      </w:tr>
      <w:tr w:rsidR="00E03A2C" w:rsidRPr="00E64831" w:rsidTr="00E00EA4">
        <w:tc>
          <w:tcPr>
            <w:tcW w:w="8550" w:type="dxa"/>
            <w:tcBorders>
              <w:top w:val="single" w:sz="4" w:space="0" w:color="auto"/>
              <w:bottom w:val="single" w:sz="4" w:space="0" w:color="auto"/>
            </w:tcBorders>
            <w:shd w:val="clear" w:color="auto" w:fill="auto"/>
          </w:tcPr>
          <w:p w:rsidR="00E03A2C" w:rsidRPr="00E64831" w:rsidRDefault="00E03A2C" w:rsidP="004C0154">
            <w:pPr>
              <w:rPr>
                <w:rFonts w:cs="Arial"/>
                <w:sz w:val="20"/>
              </w:rPr>
            </w:pPr>
          </w:p>
        </w:tc>
      </w:tr>
    </w:tbl>
    <w:p w:rsidR="00E03A2C" w:rsidRPr="00E64831" w:rsidRDefault="00E03A2C" w:rsidP="004C0154">
      <w:pPr>
        <w:rPr>
          <w:rFonts w:cs="Arial"/>
          <w:sz w:val="20"/>
        </w:rPr>
      </w:pPr>
    </w:p>
    <w:p w:rsidR="00D82A2F" w:rsidRDefault="00BD3EE9" w:rsidP="004C0154">
      <w:pPr>
        <w:rPr>
          <w:rFonts w:cs="Arial"/>
          <w:sz w:val="20"/>
        </w:rPr>
      </w:pPr>
      <w:r w:rsidRPr="00E64831">
        <w:rPr>
          <w:rFonts w:cs="Arial"/>
          <w:sz w:val="20"/>
        </w:rPr>
        <w:t xml:space="preserve">Description of Premises:  </w:t>
      </w:r>
      <w:r w:rsidRPr="00E64831">
        <w:rPr>
          <w:rFonts w:cs="Arial"/>
          <w:sz w:val="20"/>
        </w:rPr>
        <w:tab/>
      </w:r>
    </w:p>
    <w:tbl>
      <w:tblPr>
        <w:tblW w:w="0" w:type="auto"/>
        <w:tblInd w:w="738" w:type="dxa"/>
        <w:tblBorders>
          <w:bottom w:val="single" w:sz="8" w:space="0" w:color="auto"/>
        </w:tblBorders>
        <w:tblLayout w:type="fixed"/>
        <w:tblLook w:val="01E0"/>
      </w:tblPr>
      <w:tblGrid>
        <w:gridCol w:w="8550"/>
      </w:tblGrid>
      <w:tr w:rsidR="00E03A2C" w:rsidRPr="00E64831" w:rsidTr="00E00EA4">
        <w:tc>
          <w:tcPr>
            <w:tcW w:w="8550" w:type="dxa"/>
            <w:tcBorders>
              <w:bottom w:val="single" w:sz="4" w:space="0" w:color="auto"/>
            </w:tcBorders>
            <w:shd w:val="clear" w:color="auto" w:fill="auto"/>
          </w:tcPr>
          <w:p w:rsidR="00D82A2F" w:rsidRDefault="00BD3EE9" w:rsidP="004C0154">
            <w:pPr>
              <w:rPr>
                <w:rFonts w:cs="Arial"/>
                <w:sz w:val="20"/>
              </w:rPr>
            </w:pPr>
            <w:r w:rsidRPr="00E64831">
              <w:rPr>
                <w:rFonts w:cs="Arial"/>
                <w:sz w:val="20"/>
              </w:rPr>
              <w:tab/>
            </w:r>
          </w:p>
        </w:tc>
      </w:tr>
      <w:tr w:rsidR="00E03A2C" w:rsidRPr="00E64831" w:rsidTr="00E00EA4">
        <w:tc>
          <w:tcPr>
            <w:tcW w:w="8550" w:type="dxa"/>
            <w:tcBorders>
              <w:top w:val="single" w:sz="4" w:space="0" w:color="auto"/>
              <w:bottom w:val="single" w:sz="4" w:space="0" w:color="auto"/>
            </w:tcBorders>
            <w:shd w:val="clear" w:color="auto" w:fill="auto"/>
          </w:tcPr>
          <w:p w:rsidR="00E03A2C" w:rsidRPr="00E64831" w:rsidRDefault="00E03A2C" w:rsidP="004C0154">
            <w:pPr>
              <w:rPr>
                <w:rFonts w:cs="Arial"/>
                <w:sz w:val="20"/>
              </w:rPr>
            </w:pPr>
          </w:p>
        </w:tc>
      </w:tr>
      <w:tr w:rsidR="00E03A2C" w:rsidRPr="00E64831" w:rsidTr="00E00EA4">
        <w:tc>
          <w:tcPr>
            <w:tcW w:w="8550" w:type="dxa"/>
            <w:tcBorders>
              <w:top w:val="single" w:sz="4" w:space="0" w:color="auto"/>
              <w:bottom w:val="single" w:sz="4" w:space="0" w:color="auto"/>
            </w:tcBorders>
            <w:shd w:val="clear" w:color="auto" w:fill="auto"/>
          </w:tcPr>
          <w:p w:rsidR="00E03A2C" w:rsidRPr="00E64831" w:rsidRDefault="00E03A2C" w:rsidP="004C0154">
            <w:pPr>
              <w:rPr>
                <w:rFonts w:cs="Arial"/>
                <w:sz w:val="20"/>
              </w:rPr>
            </w:pPr>
          </w:p>
        </w:tc>
      </w:tr>
      <w:tr w:rsidR="00E03A2C" w:rsidRPr="00E64831" w:rsidTr="00E00EA4">
        <w:tc>
          <w:tcPr>
            <w:tcW w:w="8550" w:type="dxa"/>
            <w:tcBorders>
              <w:top w:val="single" w:sz="4" w:space="0" w:color="auto"/>
              <w:bottom w:val="single" w:sz="4" w:space="0" w:color="auto"/>
            </w:tcBorders>
            <w:shd w:val="clear" w:color="auto" w:fill="auto"/>
          </w:tcPr>
          <w:p w:rsidR="00E03A2C" w:rsidRPr="00E64831" w:rsidRDefault="00E03A2C" w:rsidP="004C0154">
            <w:pPr>
              <w:rPr>
                <w:rFonts w:cs="Arial"/>
                <w:sz w:val="20"/>
              </w:rPr>
            </w:pPr>
          </w:p>
        </w:tc>
      </w:tr>
    </w:tbl>
    <w:p w:rsidR="00D82A2F" w:rsidRDefault="00E03A2C" w:rsidP="004C0154">
      <w:pPr>
        <w:jc w:val="center"/>
        <w:rPr>
          <w:rFonts w:cs="Arial"/>
          <w:b/>
        </w:rPr>
      </w:pPr>
      <w:r w:rsidRPr="00E64831">
        <w:rPr>
          <w:rFonts w:cs="Arial"/>
        </w:rPr>
        <w:br w:type="page"/>
      </w:r>
      <w:r w:rsidRPr="00E64831">
        <w:rPr>
          <w:rFonts w:cs="Arial"/>
          <w:b/>
        </w:rPr>
        <w:lastRenderedPageBreak/>
        <w:t>Terms and Conditions</w:t>
      </w:r>
    </w:p>
    <w:p w:rsidR="00D82A2F" w:rsidRDefault="00D82A2F" w:rsidP="004C0154">
      <w:pPr>
        <w:rPr>
          <w:rFonts w:cs="Arial"/>
          <w:sz w:val="20"/>
          <w:szCs w:val="20"/>
        </w:rPr>
      </w:pPr>
    </w:p>
    <w:p w:rsidR="00D82A2F" w:rsidRDefault="00E03A2C" w:rsidP="004C0154">
      <w:pPr>
        <w:numPr>
          <w:ilvl w:val="0"/>
          <w:numId w:val="6"/>
        </w:numPr>
        <w:tabs>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ind w:firstLine="0"/>
        <w:textAlignment w:val="baseline"/>
        <w:rPr>
          <w:rFonts w:cs="Arial"/>
          <w:sz w:val="20"/>
          <w:szCs w:val="20"/>
        </w:rPr>
      </w:pPr>
      <w:r w:rsidRPr="00E64831">
        <w:rPr>
          <w:rFonts w:cs="Arial"/>
          <w:sz w:val="20"/>
          <w:szCs w:val="20"/>
          <w:u w:val="single"/>
        </w:rPr>
        <w:t>Use of Premises</w:t>
      </w:r>
      <w:r w:rsidRPr="00E64831">
        <w:rPr>
          <w:rFonts w:cs="Arial"/>
          <w:sz w:val="20"/>
          <w:szCs w:val="20"/>
        </w:rPr>
        <w:t xml:space="preserve">.  Owner agrees to allow the MARC Lead Agency to use and occupy, on a temporary basis, the Premises described above (the “Premises”) in the Building identified above (the “Building”) to conduct emergency, disaster-related activities.  The Premises may be used for any of the following purposes (both parties </w:t>
      </w:r>
      <w:r w:rsidR="00183649">
        <w:rPr>
          <w:rFonts w:cs="Arial"/>
          <w:sz w:val="20"/>
          <w:szCs w:val="20"/>
        </w:rPr>
        <w:t xml:space="preserve">must </w:t>
      </w:r>
      <w:r w:rsidRPr="00E64831">
        <w:rPr>
          <w:rFonts w:cs="Arial"/>
          <w:sz w:val="20"/>
          <w:szCs w:val="20"/>
        </w:rPr>
        <w:t>initial all that apply):</w:t>
      </w:r>
    </w:p>
    <w:tbl>
      <w:tblPr>
        <w:tblW w:w="0" w:type="auto"/>
        <w:jc w:val="center"/>
        <w:tblInd w:w="1297" w:type="dxa"/>
        <w:tblLayout w:type="fixed"/>
        <w:tblLook w:val="01E0"/>
      </w:tblPr>
      <w:tblGrid>
        <w:gridCol w:w="2523"/>
        <w:gridCol w:w="2736"/>
        <w:gridCol w:w="270"/>
        <w:gridCol w:w="2736"/>
      </w:tblGrid>
      <w:tr w:rsidR="00E03A2C" w:rsidRPr="00E64831" w:rsidTr="002B5336">
        <w:trPr>
          <w:jc w:val="center"/>
        </w:trPr>
        <w:tc>
          <w:tcPr>
            <w:tcW w:w="2523" w:type="dxa"/>
          </w:tcPr>
          <w:p w:rsidR="00D82A2F" w:rsidRDefault="00D82A2F" w:rsidP="004C0154">
            <w:pPr>
              <w:tabs>
                <w:tab w:val="left" w:pos="3600"/>
                <w:tab w:val="left" w:pos="5040"/>
              </w:tabs>
              <w:rPr>
                <w:rFonts w:cs="Arial"/>
                <w:sz w:val="20"/>
                <w:szCs w:val="20"/>
              </w:rPr>
            </w:pPr>
          </w:p>
        </w:tc>
        <w:tc>
          <w:tcPr>
            <w:tcW w:w="2736" w:type="dxa"/>
          </w:tcPr>
          <w:p w:rsidR="00D82A2F" w:rsidRDefault="00E03A2C" w:rsidP="004C0154">
            <w:pPr>
              <w:tabs>
                <w:tab w:val="left" w:pos="3600"/>
                <w:tab w:val="left" w:pos="5040"/>
              </w:tabs>
              <w:jc w:val="center"/>
              <w:rPr>
                <w:rFonts w:cs="Arial"/>
                <w:sz w:val="20"/>
                <w:szCs w:val="20"/>
              </w:rPr>
            </w:pPr>
            <w:r w:rsidRPr="00E64831">
              <w:rPr>
                <w:rFonts w:cs="Arial"/>
                <w:sz w:val="20"/>
                <w:szCs w:val="20"/>
              </w:rPr>
              <w:t>Owner initials</w:t>
            </w:r>
          </w:p>
        </w:tc>
        <w:tc>
          <w:tcPr>
            <w:tcW w:w="270" w:type="dxa"/>
          </w:tcPr>
          <w:p w:rsidR="00D82A2F" w:rsidRDefault="00D82A2F" w:rsidP="004C0154">
            <w:pPr>
              <w:tabs>
                <w:tab w:val="left" w:pos="3600"/>
                <w:tab w:val="left" w:pos="5040"/>
              </w:tabs>
              <w:rPr>
                <w:rFonts w:cs="Arial"/>
                <w:sz w:val="20"/>
                <w:szCs w:val="20"/>
              </w:rPr>
            </w:pPr>
          </w:p>
        </w:tc>
        <w:tc>
          <w:tcPr>
            <w:tcW w:w="2736" w:type="dxa"/>
          </w:tcPr>
          <w:p w:rsidR="00D82A2F" w:rsidRDefault="00E03A2C" w:rsidP="004C0154">
            <w:pPr>
              <w:tabs>
                <w:tab w:val="left" w:pos="3600"/>
                <w:tab w:val="left" w:pos="5040"/>
              </w:tabs>
              <w:jc w:val="center"/>
              <w:rPr>
                <w:rFonts w:cs="Arial"/>
                <w:sz w:val="20"/>
                <w:szCs w:val="20"/>
              </w:rPr>
            </w:pPr>
            <w:r w:rsidRPr="00E64831">
              <w:rPr>
                <w:rFonts w:cs="Arial"/>
                <w:sz w:val="20"/>
                <w:szCs w:val="20"/>
              </w:rPr>
              <w:t>MARC Lead Agency initials</w:t>
            </w:r>
          </w:p>
        </w:tc>
      </w:tr>
      <w:tr w:rsidR="00E03A2C" w:rsidRPr="00E64831" w:rsidTr="002B5336">
        <w:trPr>
          <w:jc w:val="center"/>
        </w:trPr>
        <w:tc>
          <w:tcPr>
            <w:tcW w:w="2523" w:type="dxa"/>
          </w:tcPr>
          <w:p w:rsidR="00E03A2C" w:rsidRPr="00E64831" w:rsidRDefault="00E03A2C" w:rsidP="004C0154">
            <w:pPr>
              <w:tabs>
                <w:tab w:val="left" w:pos="3600"/>
                <w:tab w:val="left" w:pos="5040"/>
              </w:tabs>
              <w:spacing w:before="40"/>
              <w:rPr>
                <w:rFonts w:cs="Arial"/>
                <w:sz w:val="18"/>
                <w:szCs w:val="20"/>
              </w:rPr>
            </w:pPr>
            <w:r w:rsidRPr="00E64831">
              <w:rPr>
                <w:rFonts w:cs="Arial"/>
                <w:sz w:val="18"/>
                <w:szCs w:val="20"/>
              </w:rPr>
              <w:t>Operations center</w:t>
            </w:r>
          </w:p>
        </w:tc>
        <w:tc>
          <w:tcPr>
            <w:tcW w:w="2736" w:type="dxa"/>
            <w:tcBorders>
              <w:bottom w:val="single" w:sz="4" w:space="0" w:color="auto"/>
            </w:tcBorders>
          </w:tcPr>
          <w:p w:rsidR="00D82A2F" w:rsidRDefault="00D82A2F" w:rsidP="004C0154">
            <w:pPr>
              <w:tabs>
                <w:tab w:val="left" w:pos="3600"/>
                <w:tab w:val="left" w:pos="5040"/>
              </w:tabs>
              <w:spacing w:before="40"/>
              <w:rPr>
                <w:rFonts w:cs="Arial"/>
                <w:sz w:val="18"/>
                <w:szCs w:val="20"/>
              </w:rPr>
            </w:pPr>
          </w:p>
        </w:tc>
        <w:tc>
          <w:tcPr>
            <w:tcW w:w="270" w:type="dxa"/>
          </w:tcPr>
          <w:p w:rsidR="00D82A2F" w:rsidRDefault="00D82A2F" w:rsidP="004C0154">
            <w:pPr>
              <w:tabs>
                <w:tab w:val="left" w:pos="3600"/>
                <w:tab w:val="left" w:pos="5040"/>
              </w:tabs>
              <w:spacing w:before="40"/>
              <w:rPr>
                <w:rFonts w:cs="Arial"/>
                <w:sz w:val="18"/>
                <w:szCs w:val="20"/>
              </w:rPr>
            </w:pPr>
          </w:p>
        </w:tc>
        <w:tc>
          <w:tcPr>
            <w:tcW w:w="2736" w:type="dxa"/>
            <w:tcBorders>
              <w:bottom w:val="single" w:sz="4" w:space="0" w:color="auto"/>
            </w:tcBorders>
          </w:tcPr>
          <w:p w:rsidR="00D82A2F" w:rsidRDefault="00D82A2F" w:rsidP="004C0154">
            <w:pPr>
              <w:tabs>
                <w:tab w:val="left" w:pos="3600"/>
                <w:tab w:val="left" w:pos="5040"/>
              </w:tabs>
              <w:spacing w:before="40"/>
              <w:rPr>
                <w:rFonts w:cs="Arial"/>
                <w:sz w:val="18"/>
                <w:szCs w:val="20"/>
              </w:rPr>
            </w:pPr>
          </w:p>
        </w:tc>
      </w:tr>
      <w:tr w:rsidR="00E03A2C" w:rsidRPr="00E64831" w:rsidTr="002B5336">
        <w:trPr>
          <w:jc w:val="center"/>
        </w:trPr>
        <w:tc>
          <w:tcPr>
            <w:tcW w:w="2523" w:type="dxa"/>
          </w:tcPr>
          <w:p w:rsidR="00E03A2C" w:rsidRPr="00E64831" w:rsidRDefault="00E03A2C" w:rsidP="004C0154">
            <w:pPr>
              <w:tabs>
                <w:tab w:val="left" w:pos="3600"/>
                <w:tab w:val="left" w:pos="5040"/>
              </w:tabs>
              <w:spacing w:before="40"/>
              <w:rPr>
                <w:rFonts w:cs="Arial"/>
                <w:sz w:val="18"/>
                <w:szCs w:val="20"/>
              </w:rPr>
            </w:pPr>
            <w:r w:rsidRPr="00E64831">
              <w:rPr>
                <w:rFonts w:cs="Arial"/>
                <w:sz w:val="18"/>
                <w:szCs w:val="20"/>
              </w:rPr>
              <w:t>Client service center</w:t>
            </w: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c>
          <w:tcPr>
            <w:tcW w:w="270" w:type="dxa"/>
          </w:tcPr>
          <w:p w:rsidR="00D82A2F" w:rsidRDefault="00D82A2F" w:rsidP="004C0154">
            <w:pPr>
              <w:tabs>
                <w:tab w:val="left" w:pos="3600"/>
                <w:tab w:val="left" w:pos="5040"/>
              </w:tabs>
              <w:spacing w:before="40"/>
              <w:rPr>
                <w:rFonts w:cs="Arial"/>
                <w:sz w:val="18"/>
                <w:szCs w:val="20"/>
              </w:rPr>
            </w:pP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r>
      <w:tr w:rsidR="00E03A2C" w:rsidRPr="00E64831" w:rsidTr="002B5336">
        <w:trPr>
          <w:jc w:val="center"/>
        </w:trPr>
        <w:tc>
          <w:tcPr>
            <w:tcW w:w="2523" w:type="dxa"/>
          </w:tcPr>
          <w:p w:rsidR="00E03A2C" w:rsidRPr="00E64831" w:rsidRDefault="00E03A2C" w:rsidP="004C0154">
            <w:pPr>
              <w:tabs>
                <w:tab w:val="left" w:pos="3600"/>
                <w:tab w:val="left" w:pos="5040"/>
              </w:tabs>
              <w:spacing w:before="40"/>
              <w:rPr>
                <w:rFonts w:cs="Arial"/>
                <w:sz w:val="18"/>
                <w:szCs w:val="20"/>
              </w:rPr>
            </w:pPr>
            <w:r w:rsidRPr="00E64831">
              <w:rPr>
                <w:rFonts w:cs="Arial"/>
                <w:sz w:val="18"/>
                <w:szCs w:val="20"/>
              </w:rPr>
              <w:t>Volunteer intake center</w:t>
            </w: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c>
          <w:tcPr>
            <w:tcW w:w="270" w:type="dxa"/>
          </w:tcPr>
          <w:p w:rsidR="00D82A2F" w:rsidRDefault="00D82A2F" w:rsidP="004C0154">
            <w:pPr>
              <w:tabs>
                <w:tab w:val="left" w:pos="3600"/>
                <w:tab w:val="left" w:pos="5040"/>
              </w:tabs>
              <w:spacing w:before="40"/>
              <w:rPr>
                <w:rFonts w:cs="Arial"/>
                <w:sz w:val="18"/>
                <w:szCs w:val="20"/>
              </w:rPr>
            </w:pP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r>
      <w:tr w:rsidR="00E03A2C" w:rsidRPr="00E64831" w:rsidTr="002B5336">
        <w:trPr>
          <w:jc w:val="center"/>
        </w:trPr>
        <w:tc>
          <w:tcPr>
            <w:tcW w:w="2523" w:type="dxa"/>
          </w:tcPr>
          <w:p w:rsidR="00E03A2C" w:rsidRPr="00E64831" w:rsidRDefault="00E03A2C" w:rsidP="004C0154">
            <w:pPr>
              <w:tabs>
                <w:tab w:val="left" w:pos="3600"/>
                <w:tab w:val="left" w:pos="5040"/>
              </w:tabs>
              <w:spacing w:before="40"/>
              <w:rPr>
                <w:rFonts w:cs="Arial"/>
                <w:sz w:val="18"/>
                <w:szCs w:val="20"/>
              </w:rPr>
            </w:pPr>
            <w:r w:rsidRPr="00E64831">
              <w:rPr>
                <w:rFonts w:cs="Arial"/>
                <w:sz w:val="18"/>
                <w:szCs w:val="20"/>
              </w:rPr>
              <w:t>Storage of supplies</w:t>
            </w: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c>
          <w:tcPr>
            <w:tcW w:w="270" w:type="dxa"/>
          </w:tcPr>
          <w:p w:rsidR="00D82A2F" w:rsidRDefault="00D82A2F" w:rsidP="004C0154">
            <w:pPr>
              <w:tabs>
                <w:tab w:val="left" w:pos="3600"/>
                <w:tab w:val="left" w:pos="5040"/>
              </w:tabs>
              <w:spacing w:before="40"/>
              <w:rPr>
                <w:rFonts w:cs="Arial"/>
                <w:sz w:val="18"/>
                <w:szCs w:val="20"/>
              </w:rPr>
            </w:pP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r>
      <w:tr w:rsidR="000519B4" w:rsidRPr="00E64831" w:rsidTr="002B5336">
        <w:trPr>
          <w:jc w:val="center"/>
        </w:trPr>
        <w:tc>
          <w:tcPr>
            <w:tcW w:w="2523" w:type="dxa"/>
          </w:tcPr>
          <w:p w:rsidR="000519B4" w:rsidRPr="00E64831" w:rsidRDefault="000519B4" w:rsidP="004C0154">
            <w:pPr>
              <w:tabs>
                <w:tab w:val="left" w:pos="3600"/>
                <w:tab w:val="left" w:pos="5040"/>
              </w:tabs>
              <w:spacing w:before="40"/>
              <w:rPr>
                <w:rFonts w:cs="Arial"/>
                <w:sz w:val="18"/>
                <w:szCs w:val="20"/>
              </w:rPr>
            </w:pPr>
            <w:r>
              <w:rPr>
                <w:rFonts w:cs="Arial"/>
                <w:sz w:val="18"/>
                <w:szCs w:val="20"/>
              </w:rPr>
              <w:t>Distribution of supplies</w:t>
            </w:r>
          </w:p>
        </w:tc>
        <w:tc>
          <w:tcPr>
            <w:tcW w:w="2736" w:type="dxa"/>
            <w:tcBorders>
              <w:top w:val="single" w:sz="4" w:space="0" w:color="auto"/>
              <w:bottom w:val="single" w:sz="4" w:space="0" w:color="auto"/>
            </w:tcBorders>
          </w:tcPr>
          <w:p w:rsidR="000519B4" w:rsidRDefault="000519B4" w:rsidP="004C0154">
            <w:pPr>
              <w:tabs>
                <w:tab w:val="left" w:pos="3600"/>
                <w:tab w:val="left" w:pos="5040"/>
              </w:tabs>
              <w:spacing w:before="40"/>
              <w:rPr>
                <w:rFonts w:cs="Arial"/>
                <w:sz w:val="18"/>
                <w:szCs w:val="20"/>
              </w:rPr>
            </w:pPr>
          </w:p>
        </w:tc>
        <w:tc>
          <w:tcPr>
            <w:tcW w:w="270" w:type="dxa"/>
          </w:tcPr>
          <w:p w:rsidR="000519B4" w:rsidRDefault="000519B4" w:rsidP="004C0154">
            <w:pPr>
              <w:tabs>
                <w:tab w:val="left" w:pos="3600"/>
                <w:tab w:val="left" w:pos="5040"/>
              </w:tabs>
              <w:spacing w:before="40"/>
              <w:rPr>
                <w:rFonts w:cs="Arial"/>
                <w:sz w:val="18"/>
                <w:szCs w:val="20"/>
              </w:rPr>
            </w:pPr>
          </w:p>
        </w:tc>
        <w:tc>
          <w:tcPr>
            <w:tcW w:w="2736" w:type="dxa"/>
            <w:tcBorders>
              <w:top w:val="single" w:sz="4" w:space="0" w:color="auto"/>
              <w:bottom w:val="single" w:sz="4" w:space="0" w:color="auto"/>
            </w:tcBorders>
          </w:tcPr>
          <w:p w:rsidR="000519B4" w:rsidRDefault="000519B4" w:rsidP="004C0154">
            <w:pPr>
              <w:tabs>
                <w:tab w:val="left" w:pos="3600"/>
                <w:tab w:val="left" w:pos="5040"/>
              </w:tabs>
              <w:spacing w:before="40"/>
              <w:rPr>
                <w:rFonts w:cs="Arial"/>
                <w:sz w:val="18"/>
                <w:szCs w:val="20"/>
              </w:rPr>
            </w:pPr>
          </w:p>
        </w:tc>
      </w:tr>
      <w:tr w:rsidR="00E03A2C" w:rsidRPr="00E64831" w:rsidTr="002B5336">
        <w:trPr>
          <w:jc w:val="center"/>
        </w:trPr>
        <w:tc>
          <w:tcPr>
            <w:tcW w:w="2523" w:type="dxa"/>
          </w:tcPr>
          <w:p w:rsidR="00E03A2C" w:rsidRPr="00E64831" w:rsidRDefault="00E03A2C" w:rsidP="004C0154">
            <w:pPr>
              <w:tabs>
                <w:tab w:val="left" w:pos="3600"/>
                <w:tab w:val="left" w:pos="5040"/>
              </w:tabs>
              <w:spacing w:before="40"/>
              <w:rPr>
                <w:rFonts w:cs="Arial"/>
                <w:sz w:val="18"/>
                <w:szCs w:val="20"/>
              </w:rPr>
            </w:pPr>
            <w:r w:rsidRPr="00E64831">
              <w:rPr>
                <w:rFonts w:cs="Arial"/>
                <w:sz w:val="18"/>
                <w:szCs w:val="20"/>
              </w:rPr>
              <w:t>Parking of vehicles</w:t>
            </w: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c>
          <w:tcPr>
            <w:tcW w:w="270" w:type="dxa"/>
          </w:tcPr>
          <w:p w:rsidR="00D82A2F" w:rsidRDefault="00D82A2F" w:rsidP="004C0154">
            <w:pPr>
              <w:tabs>
                <w:tab w:val="left" w:pos="3600"/>
                <w:tab w:val="left" w:pos="5040"/>
              </w:tabs>
              <w:spacing w:before="40"/>
              <w:rPr>
                <w:rFonts w:cs="Arial"/>
                <w:sz w:val="18"/>
                <w:szCs w:val="20"/>
              </w:rPr>
            </w:pP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20"/>
              </w:rPr>
            </w:pPr>
          </w:p>
        </w:tc>
      </w:tr>
    </w:tbl>
    <w:p w:rsidR="009012C1" w:rsidRPr="00E64831" w:rsidRDefault="00E03A2C" w:rsidP="004C0154">
      <w:pPr>
        <w:tabs>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cs="Arial"/>
          <w:sz w:val="20"/>
          <w:szCs w:val="20"/>
        </w:rPr>
      </w:pPr>
      <w:r w:rsidRPr="00E64831">
        <w:rPr>
          <w:rFonts w:cs="Arial"/>
          <w:sz w:val="20"/>
          <w:szCs w:val="20"/>
        </w:rPr>
        <w:t xml:space="preserve">No sheltering or lodging of clients or disaster </w:t>
      </w:r>
      <w:r w:rsidR="000519B4">
        <w:rPr>
          <w:rFonts w:cs="Arial"/>
          <w:sz w:val="20"/>
          <w:szCs w:val="20"/>
        </w:rPr>
        <w:t>survivors</w:t>
      </w:r>
      <w:r w:rsidR="000519B4" w:rsidRPr="00E64831">
        <w:rPr>
          <w:rFonts w:cs="Arial"/>
          <w:sz w:val="20"/>
          <w:szCs w:val="20"/>
        </w:rPr>
        <w:t xml:space="preserve"> </w:t>
      </w:r>
      <w:r w:rsidRPr="00E64831">
        <w:rPr>
          <w:rFonts w:cs="Arial"/>
          <w:sz w:val="20"/>
          <w:szCs w:val="20"/>
        </w:rPr>
        <w:t>is permitted, except as the parties may agree in a separate written agreement.</w:t>
      </w:r>
    </w:p>
    <w:p w:rsidR="00D82A2F" w:rsidRDefault="00E03A2C" w:rsidP="004C0154">
      <w:pPr>
        <w:tabs>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rPr>
          <w:rFonts w:cs="Arial"/>
          <w:b/>
          <w:sz w:val="16"/>
          <w:szCs w:val="16"/>
        </w:rPr>
      </w:pPr>
      <w:proofErr w:type="gramStart"/>
      <w:r w:rsidRPr="00E64831">
        <w:rPr>
          <w:rFonts w:cs="Arial"/>
          <w:sz w:val="20"/>
          <w:szCs w:val="20"/>
          <w:u w:val="single"/>
        </w:rPr>
        <w:t>Term</w:t>
      </w:r>
      <w:r w:rsidRPr="00E64831">
        <w:rPr>
          <w:rFonts w:cs="Arial"/>
          <w:sz w:val="20"/>
          <w:szCs w:val="20"/>
        </w:rPr>
        <w:t>.</w:t>
      </w:r>
      <w:proofErr w:type="gramEnd"/>
      <w:r w:rsidRPr="00E64831">
        <w:rPr>
          <w:rFonts w:cs="Arial"/>
          <w:sz w:val="20"/>
          <w:szCs w:val="20"/>
        </w:rPr>
        <w:t xml:space="preserve">  The term of this agreement begins on the date of the last signature below and ends 30 days after written notice by either party.  </w:t>
      </w:r>
    </w:p>
    <w:p w:rsidR="00D82A2F" w:rsidRDefault="00E03A2C" w:rsidP="004C0154">
      <w:pPr>
        <w:numPr>
          <w:ilvl w:val="0"/>
          <w:numId w:val="6"/>
        </w:num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firstLine="0"/>
        <w:textAlignment w:val="baseline"/>
        <w:rPr>
          <w:rFonts w:cs="Arial"/>
          <w:sz w:val="20"/>
          <w:szCs w:val="20"/>
        </w:rPr>
      </w:pPr>
      <w:r w:rsidRPr="00E64831">
        <w:rPr>
          <w:rFonts w:cs="Arial"/>
          <w:sz w:val="20"/>
          <w:szCs w:val="20"/>
          <w:u w:val="single"/>
        </w:rPr>
        <w:t>Fee</w:t>
      </w:r>
      <w:r w:rsidRPr="00E64831">
        <w:rPr>
          <w:rFonts w:cs="Arial"/>
          <w:sz w:val="20"/>
          <w:szCs w:val="20"/>
        </w:rPr>
        <w:t>.  Both parties</w:t>
      </w:r>
      <w:r w:rsidR="00183649">
        <w:rPr>
          <w:rFonts w:cs="Arial"/>
          <w:sz w:val="20"/>
          <w:szCs w:val="20"/>
        </w:rPr>
        <w:t xml:space="preserve"> must</w:t>
      </w:r>
      <w:r w:rsidRPr="00E64831">
        <w:rPr>
          <w:rFonts w:cs="Arial"/>
          <w:sz w:val="20"/>
          <w:szCs w:val="20"/>
        </w:rPr>
        <w:t xml:space="preserve"> initial the applicable statement below:</w:t>
      </w:r>
    </w:p>
    <w:p w:rsidR="00D82A2F" w:rsidRDefault="00E03A2C" w:rsidP="004C0154">
      <w:pPr>
        <w:numPr>
          <w:ilvl w:val="1"/>
          <w:numId w:val="6"/>
        </w:numPr>
        <w:tabs>
          <w:tab w:val="clear" w:pos="1440"/>
          <w:tab w:val="left" w:pos="-720"/>
          <w:tab w:val="left" w:pos="360"/>
          <w:tab w:val="num" w:pos="720"/>
          <w:tab w:val="left" w:pos="2160"/>
          <w:tab w:val="left" w:pos="2880"/>
          <w:tab w:val="left" w:pos="3600"/>
          <w:tab w:val="left" w:pos="4320"/>
          <w:tab w:val="left" w:pos="5760"/>
          <w:tab w:val="left" w:pos="6480"/>
          <w:tab w:val="left" w:pos="7200"/>
          <w:tab w:val="left" w:pos="7920"/>
          <w:tab w:val="left" w:pos="8640"/>
          <w:tab w:val="left" w:pos="9360"/>
        </w:tabs>
        <w:overflowPunct w:val="0"/>
        <w:autoSpaceDE w:val="0"/>
        <w:autoSpaceDN w:val="0"/>
        <w:adjustRightInd w:val="0"/>
        <w:spacing w:before="120" w:after="120"/>
        <w:ind w:left="720"/>
        <w:textAlignment w:val="baseline"/>
        <w:rPr>
          <w:rFonts w:cs="Arial"/>
          <w:sz w:val="20"/>
          <w:szCs w:val="20"/>
        </w:rPr>
      </w:pPr>
      <w:r w:rsidRPr="00E64831">
        <w:rPr>
          <w:rFonts w:cs="Arial"/>
          <w:sz w:val="20"/>
          <w:szCs w:val="20"/>
        </w:rPr>
        <w:t>Owner agrees not to charge any fee in recognition of the services provided by the MARC Partner Agencies to the community. Owner initials: _______   MARC Lead Agency Initials: _______</w:t>
      </w:r>
    </w:p>
    <w:p w:rsidR="00D82A2F" w:rsidRDefault="00E03A2C" w:rsidP="004C0154">
      <w:pPr>
        <w:numPr>
          <w:ilvl w:val="1"/>
          <w:numId w:val="6"/>
        </w:numPr>
        <w:tabs>
          <w:tab w:val="clear" w:pos="1440"/>
          <w:tab w:val="left" w:pos="-720"/>
          <w:tab w:val="left" w:pos="1"/>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720"/>
        <w:textAlignment w:val="baseline"/>
        <w:rPr>
          <w:rFonts w:cs="Arial"/>
          <w:sz w:val="18"/>
          <w:szCs w:val="18"/>
        </w:rPr>
      </w:pPr>
      <w:r w:rsidRPr="00E64831">
        <w:rPr>
          <w:rFonts w:cs="Arial"/>
          <w:sz w:val="20"/>
          <w:szCs w:val="20"/>
        </w:rPr>
        <w:t xml:space="preserve">MARC Lead Agency agrees to pay $_______ per day/week/month (circle one) for the right to use and occupy the Premises. </w:t>
      </w:r>
      <w:r w:rsidRPr="00E64831">
        <w:rPr>
          <w:rFonts w:cs="Arial"/>
          <w:sz w:val="20"/>
          <w:szCs w:val="20"/>
        </w:rPr>
        <w:tab/>
        <w:t>Owner initials: _______   MARC Lead Agency initials: _______</w:t>
      </w:r>
    </w:p>
    <w:p w:rsidR="00D82A2F" w:rsidRDefault="00E03A2C" w:rsidP="004C0154">
      <w:pPr>
        <w:numPr>
          <w:ilvl w:val="0"/>
          <w:numId w:val="6"/>
        </w:numPr>
        <w:tabs>
          <w:tab w:val="left" w:pos="360"/>
        </w:tabs>
        <w:ind w:firstLine="0"/>
        <w:rPr>
          <w:rFonts w:cs="Arial"/>
          <w:b/>
          <w:sz w:val="20"/>
          <w:szCs w:val="20"/>
        </w:rPr>
      </w:pPr>
      <w:r w:rsidRPr="00E64831">
        <w:rPr>
          <w:rFonts w:cs="Arial"/>
          <w:sz w:val="20"/>
          <w:szCs w:val="20"/>
          <w:u w:val="single"/>
        </w:rPr>
        <w:t>Conduct of the MARC Lead Agency</w:t>
      </w:r>
      <w:r w:rsidRPr="00E64831">
        <w:rPr>
          <w:rFonts w:cs="Arial"/>
          <w:sz w:val="20"/>
          <w:szCs w:val="20"/>
        </w:rPr>
        <w:t>.  MARC Lead Agency agrees to keep the Premises in good condition and promptly repair all damage to the Premises or the Building resulting from the operations of the MARC Lead Agency or reimburse Owner for the costs of repairing such damage in accordance with paragraph 6 below.  The MARC Lead Agency agrees not to disrupt, adversely affect or interfere with other occupants of the Building.</w:t>
      </w:r>
    </w:p>
    <w:p w:rsidR="00D82A2F" w:rsidRDefault="00E03A2C" w:rsidP="004C0154">
      <w:pPr>
        <w:numPr>
          <w:ilvl w:val="0"/>
          <w:numId w:val="6"/>
        </w:numPr>
        <w:tabs>
          <w:tab w:val="left" w:pos="-720"/>
          <w:tab w:val="left" w:pos="1"/>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firstLine="0"/>
        <w:rPr>
          <w:rFonts w:cs="Arial"/>
          <w:sz w:val="20"/>
          <w:szCs w:val="20"/>
        </w:rPr>
      </w:pPr>
      <w:r w:rsidRPr="00E64831">
        <w:rPr>
          <w:rFonts w:cs="Arial"/>
          <w:sz w:val="20"/>
          <w:szCs w:val="20"/>
          <w:u w:val="single"/>
        </w:rPr>
        <w:t>Condition of Premises and Building</w:t>
      </w:r>
      <w:r w:rsidRPr="00E64831">
        <w:rPr>
          <w:rFonts w:cs="Arial"/>
          <w:sz w:val="20"/>
          <w:szCs w:val="20"/>
        </w:rPr>
        <w:t>.  Owner makes no warranty or representation about the Premises or the Building.  The MARC Lead Agency accepts the same “AS IS.”  Owner is under no obligation to prepare or repair the Premises or the Building for the MARC Lead Agency. The parties will jointly conduct a pre-occupancy survey of the Premises before it is turned over to the MARC Lead Agency.  They will use the Facility Opening/Closing Form, to record any existing damage or conditions.  The MARC Lead Agency will exercise reasonable care while using the Premises and will make no modifications to the Premises without the Owner’s express written approval.</w:t>
      </w:r>
    </w:p>
    <w:p w:rsidR="00D82A2F" w:rsidRDefault="00E03A2C" w:rsidP="004C0154">
      <w:pPr>
        <w:numPr>
          <w:ilvl w:val="0"/>
          <w:numId w:val="6"/>
        </w:numPr>
        <w:tabs>
          <w:tab w:val="left" w:pos="360"/>
        </w:tabs>
        <w:spacing w:after="120"/>
        <w:ind w:firstLine="0"/>
        <w:rPr>
          <w:rFonts w:cs="Arial"/>
          <w:sz w:val="20"/>
          <w:szCs w:val="20"/>
        </w:rPr>
      </w:pPr>
      <w:r w:rsidRPr="00E64831">
        <w:rPr>
          <w:rFonts w:cs="Arial"/>
          <w:sz w:val="20"/>
          <w:szCs w:val="20"/>
          <w:u w:val="single"/>
        </w:rPr>
        <w:t>Reimbursement</w:t>
      </w:r>
      <w:r w:rsidRPr="00E64831">
        <w:rPr>
          <w:rFonts w:cs="Arial"/>
          <w:sz w:val="20"/>
          <w:szCs w:val="20"/>
        </w:rPr>
        <w:t>:  The MARC Lead Agency will reimburse the Owner for the following:</w:t>
      </w:r>
    </w:p>
    <w:p w:rsidR="00D82A2F" w:rsidRDefault="00E03A2C" w:rsidP="004C0154">
      <w:pPr>
        <w:numPr>
          <w:ilvl w:val="1"/>
          <w:numId w:val="6"/>
        </w:numPr>
        <w:tabs>
          <w:tab w:val="clear" w:pos="1440"/>
          <w:tab w:val="left" w:pos="720"/>
        </w:tabs>
        <w:spacing w:after="120"/>
        <w:ind w:left="720"/>
        <w:rPr>
          <w:rFonts w:cs="Arial"/>
          <w:sz w:val="20"/>
          <w:szCs w:val="20"/>
        </w:rPr>
      </w:pPr>
      <w:r w:rsidRPr="00E64831">
        <w:rPr>
          <w:rFonts w:cs="Arial"/>
          <w:i/>
          <w:sz w:val="20"/>
          <w:szCs w:val="20"/>
        </w:rPr>
        <w:t>Damage to the Premises or other property of Owner</w:t>
      </w:r>
      <w:r w:rsidRPr="00E64831">
        <w:rPr>
          <w:rFonts w:cs="Arial"/>
          <w:sz w:val="20"/>
          <w:szCs w:val="20"/>
        </w:rPr>
        <w:t>, reasonable wear and tear excepted, resulting from the operations of the MARC and Partner Agencies.  Reimbursement for damage will be based on replacement at actual cash value.  The MARC Lead Agency will select from among bids from at least three reputable contractors.  The MARC Lead Agency is not responsible for storm damage or other damage caused by the disaster.</w:t>
      </w:r>
    </w:p>
    <w:p w:rsidR="00D82A2F" w:rsidRDefault="00E03A2C" w:rsidP="004C0154">
      <w:pPr>
        <w:numPr>
          <w:ilvl w:val="1"/>
          <w:numId w:val="6"/>
        </w:numPr>
        <w:tabs>
          <w:tab w:val="clear" w:pos="1440"/>
          <w:tab w:val="left" w:pos="720"/>
        </w:tabs>
        <w:spacing w:after="120"/>
        <w:ind w:left="720"/>
        <w:rPr>
          <w:rFonts w:cs="Arial"/>
          <w:sz w:val="16"/>
          <w:szCs w:val="16"/>
        </w:rPr>
      </w:pPr>
      <w:r w:rsidRPr="00E64831">
        <w:rPr>
          <w:rFonts w:cs="Arial"/>
          <w:i/>
          <w:sz w:val="20"/>
          <w:szCs w:val="20"/>
        </w:rPr>
        <w:t>Reasonable, actual, out-of-pocket operational costs</w:t>
      </w:r>
      <w:r w:rsidRPr="00E64831">
        <w:rPr>
          <w:rFonts w:cs="Arial"/>
          <w:sz w:val="20"/>
          <w:szCs w:val="20"/>
        </w:rPr>
        <w:t xml:space="preserve">, including the costs of the utilities indicated below, to the extent that such costs would not have been incurred but for the MARC Lead Agency use of the Premises (both parties </w:t>
      </w:r>
      <w:r w:rsidR="00183649">
        <w:rPr>
          <w:rFonts w:cs="Arial"/>
          <w:sz w:val="20"/>
          <w:szCs w:val="20"/>
        </w:rPr>
        <w:t xml:space="preserve">must </w:t>
      </w:r>
      <w:r w:rsidRPr="00E64831">
        <w:rPr>
          <w:rFonts w:cs="Arial"/>
          <w:sz w:val="20"/>
          <w:szCs w:val="20"/>
        </w:rPr>
        <w:t>initial all utilities to be reimbursed by the MARC Lead Agency):</w:t>
      </w:r>
    </w:p>
    <w:tbl>
      <w:tblPr>
        <w:tblW w:w="0" w:type="auto"/>
        <w:jc w:val="center"/>
        <w:tblInd w:w="1818" w:type="dxa"/>
        <w:tblLayout w:type="fixed"/>
        <w:tblLook w:val="01E0"/>
      </w:tblPr>
      <w:tblGrid>
        <w:gridCol w:w="2340"/>
        <w:gridCol w:w="2736"/>
        <w:gridCol w:w="720"/>
        <w:gridCol w:w="2736"/>
      </w:tblGrid>
      <w:tr w:rsidR="00E03A2C" w:rsidRPr="00E64831" w:rsidTr="002B5336">
        <w:trPr>
          <w:jc w:val="center"/>
        </w:trPr>
        <w:tc>
          <w:tcPr>
            <w:tcW w:w="2340" w:type="dxa"/>
          </w:tcPr>
          <w:p w:rsidR="00D82A2F" w:rsidRDefault="00D82A2F" w:rsidP="004C0154">
            <w:pPr>
              <w:tabs>
                <w:tab w:val="left" w:pos="3600"/>
                <w:tab w:val="left" w:pos="5040"/>
              </w:tabs>
              <w:rPr>
                <w:rFonts w:cs="Arial"/>
                <w:sz w:val="20"/>
                <w:szCs w:val="20"/>
              </w:rPr>
            </w:pPr>
          </w:p>
        </w:tc>
        <w:tc>
          <w:tcPr>
            <w:tcW w:w="2736" w:type="dxa"/>
          </w:tcPr>
          <w:p w:rsidR="00D82A2F" w:rsidRDefault="00E03A2C" w:rsidP="004C0154">
            <w:pPr>
              <w:tabs>
                <w:tab w:val="left" w:pos="3600"/>
                <w:tab w:val="left" w:pos="5040"/>
              </w:tabs>
              <w:jc w:val="center"/>
              <w:rPr>
                <w:rFonts w:cs="Arial"/>
                <w:sz w:val="20"/>
                <w:szCs w:val="20"/>
              </w:rPr>
            </w:pPr>
            <w:r w:rsidRPr="00E64831">
              <w:rPr>
                <w:rFonts w:cs="Arial"/>
                <w:sz w:val="20"/>
                <w:szCs w:val="20"/>
              </w:rPr>
              <w:t>Owner initials</w:t>
            </w:r>
          </w:p>
        </w:tc>
        <w:tc>
          <w:tcPr>
            <w:tcW w:w="720" w:type="dxa"/>
          </w:tcPr>
          <w:p w:rsidR="00D82A2F" w:rsidRDefault="00D82A2F" w:rsidP="004C0154">
            <w:pPr>
              <w:tabs>
                <w:tab w:val="left" w:pos="3600"/>
                <w:tab w:val="left" w:pos="5040"/>
              </w:tabs>
              <w:rPr>
                <w:rFonts w:cs="Arial"/>
                <w:sz w:val="20"/>
                <w:szCs w:val="20"/>
              </w:rPr>
            </w:pPr>
          </w:p>
        </w:tc>
        <w:tc>
          <w:tcPr>
            <w:tcW w:w="2736" w:type="dxa"/>
          </w:tcPr>
          <w:p w:rsidR="00D82A2F" w:rsidRDefault="00E03A2C" w:rsidP="004C0154">
            <w:pPr>
              <w:tabs>
                <w:tab w:val="left" w:pos="3600"/>
                <w:tab w:val="left" w:pos="5040"/>
              </w:tabs>
              <w:jc w:val="center"/>
              <w:rPr>
                <w:rFonts w:cs="Arial"/>
                <w:sz w:val="20"/>
                <w:szCs w:val="20"/>
              </w:rPr>
            </w:pPr>
            <w:r w:rsidRPr="00E64831">
              <w:rPr>
                <w:rFonts w:cs="Arial"/>
                <w:sz w:val="20"/>
                <w:szCs w:val="20"/>
              </w:rPr>
              <w:t xml:space="preserve">MARC </w:t>
            </w:r>
            <w:r w:rsidR="002B5336" w:rsidRPr="00E64831">
              <w:rPr>
                <w:rFonts w:cs="Arial"/>
                <w:sz w:val="20"/>
                <w:szCs w:val="20"/>
              </w:rPr>
              <w:t xml:space="preserve">Lead </w:t>
            </w:r>
            <w:r w:rsidRPr="00E64831">
              <w:rPr>
                <w:rFonts w:cs="Arial"/>
                <w:sz w:val="20"/>
                <w:szCs w:val="20"/>
              </w:rPr>
              <w:t>Agency initials</w:t>
            </w:r>
          </w:p>
        </w:tc>
      </w:tr>
      <w:tr w:rsidR="00E03A2C" w:rsidRPr="00E64831" w:rsidTr="009012C1">
        <w:trPr>
          <w:trHeight w:val="144"/>
          <w:jc w:val="center"/>
        </w:trPr>
        <w:tc>
          <w:tcPr>
            <w:tcW w:w="2340" w:type="dxa"/>
          </w:tcPr>
          <w:p w:rsidR="00E03A2C" w:rsidRPr="00E64831" w:rsidRDefault="00E03A2C" w:rsidP="004C0154">
            <w:pPr>
              <w:tabs>
                <w:tab w:val="left" w:pos="3600"/>
                <w:tab w:val="left" w:pos="5040"/>
              </w:tabs>
              <w:spacing w:before="40"/>
              <w:rPr>
                <w:rFonts w:cs="Arial"/>
                <w:sz w:val="18"/>
                <w:szCs w:val="18"/>
              </w:rPr>
            </w:pPr>
            <w:r w:rsidRPr="00E64831">
              <w:rPr>
                <w:rFonts w:cs="Arial"/>
                <w:sz w:val="18"/>
                <w:szCs w:val="18"/>
              </w:rPr>
              <w:t>Water</w:t>
            </w:r>
          </w:p>
        </w:tc>
        <w:tc>
          <w:tcPr>
            <w:tcW w:w="2736" w:type="dxa"/>
            <w:tcBorders>
              <w:bottom w:val="single" w:sz="4" w:space="0" w:color="auto"/>
            </w:tcBorders>
          </w:tcPr>
          <w:p w:rsidR="00D82A2F" w:rsidRDefault="00D82A2F" w:rsidP="004C0154">
            <w:pPr>
              <w:tabs>
                <w:tab w:val="left" w:pos="3600"/>
                <w:tab w:val="left" w:pos="5040"/>
              </w:tabs>
              <w:spacing w:before="40"/>
              <w:rPr>
                <w:rFonts w:cs="Arial"/>
                <w:sz w:val="18"/>
                <w:szCs w:val="18"/>
              </w:rPr>
            </w:pPr>
          </w:p>
        </w:tc>
        <w:tc>
          <w:tcPr>
            <w:tcW w:w="720" w:type="dxa"/>
          </w:tcPr>
          <w:p w:rsidR="00D82A2F" w:rsidRDefault="00D82A2F" w:rsidP="004C0154">
            <w:pPr>
              <w:tabs>
                <w:tab w:val="left" w:pos="3600"/>
                <w:tab w:val="left" w:pos="5040"/>
              </w:tabs>
              <w:spacing w:before="40"/>
              <w:rPr>
                <w:rFonts w:cs="Arial"/>
                <w:sz w:val="18"/>
                <w:szCs w:val="18"/>
              </w:rPr>
            </w:pPr>
          </w:p>
        </w:tc>
        <w:tc>
          <w:tcPr>
            <w:tcW w:w="2736" w:type="dxa"/>
            <w:tcBorders>
              <w:bottom w:val="single" w:sz="4" w:space="0" w:color="auto"/>
            </w:tcBorders>
          </w:tcPr>
          <w:p w:rsidR="00D82A2F" w:rsidRDefault="00D82A2F" w:rsidP="004C0154">
            <w:pPr>
              <w:tabs>
                <w:tab w:val="left" w:pos="3600"/>
                <w:tab w:val="left" w:pos="5040"/>
              </w:tabs>
              <w:spacing w:before="40"/>
              <w:rPr>
                <w:rFonts w:cs="Arial"/>
                <w:sz w:val="18"/>
                <w:szCs w:val="18"/>
              </w:rPr>
            </w:pPr>
          </w:p>
        </w:tc>
      </w:tr>
      <w:tr w:rsidR="00E03A2C" w:rsidRPr="00E64831" w:rsidTr="009012C1">
        <w:trPr>
          <w:trHeight w:val="144"/>
          <w:jc w:val="center"/>
        </w:trPr>
        <w:tc>
          <w:tcPr>
            <w:tcW w:w="2340" w:type="dxa"/>
          </w:tcPr>
          <w:p w:rsidR="00E03A2C" w:rsidRPr="00E64831" w:rsidRDefault="00E03A2C" w:rsidP="004C0154">
            <w:pPr>
              <w:tabs>
                <w:tab w:val="left" w:pos="3600"/>
                <w:tab w:val="left" w:pos="5040"/>
              </w:tabs>
              <w:spacing w:before="40"/>
              <w:rPr>
                <w:rFonts w:cs="Arial"/>
                <w:sz w:val="18"/>
                <w:szCs w:val="18"/>
              </w:rPr>
            </w:pPr>
            <w:r w:rsidRPr="00E64831">
              <w:rPr>
                <w:rFonts w:cs="Arial"/>
                <w:sz w:val="18"/>
                <w:szCs w:val="18"/>
              </w:rPr>
              <w:t>Gas</w:t>
            </w: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18"/>
              </w:rPr>
            </w:pPr>
          </w:p>
        </w:tc>
        <w:tc>
          <w:tcPr>
            <w:tcW w:w="720" w:type="dxa"/>
          </w:tcPr>
          <w:p w:rsidR="00D82A2F" w:rsidRDefault="00D82A2F" w:rsidP="004C0154">
            <w:pPr>
              <w:tabs>
                <w:tab w:val="left" w:pos="3600"/>
                <w:tab w:val="left" w:pos="5040"/>
              </w:tabs>
              <w:spacing w:before="40"/>
              <w:rPr>
                <w:rFonts w:cs="Arial"/>
                <w:sz w:val="18"/>
                <w:szCs w:val="18"/>
              </w:rPr>
            </w:pP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18"/>
              </w:rPr>
            </w:pPr>
          </w:p>
        </w:tc>
      </w:tr>
      <w:tr w:rsidR="00E03A2C" w:rsidRPr="00E64831" w:rsidTr="009012C1">
        <w:trPr>
          <w:trHeight w:val="144"/>
          <w:jc w:val="center"/>
        </w:trPr>
        <w:tc>
          <w:tcPr>
            <w:tcW w:w="2340" w:type="dxa"/>
          </w:tcPr>
          <w:p w:rsidR="00E03A2C" w:rsidRPr="00E64831" w:rsidRDefault="00E03A2C" w:rsidP="004C0154">
            <w:pPr>
              <w:tabs>
                <w:tab w:val="left" w:pos="3600"/>
                <w:tab w:val="left" w:pos="5040"/>
              </w:tabs>
              <w:spacing w:before="40"/>
              <w:rPr>
                <w:rFonts w:cs="Arial"/>
                <w:sz w:val="18"/>
                <w:szCs w:val="18"/>
              </w:rPr>
            </w:pPr>
            <w:r w:rsidRPr="00E64831">
              <w:rPr>
                <w:rFonts w:cs="Arial"/>
                <w:sz w:val="18"/>
                <w:szCs w:val="18"/>
              </w:rPr>
              <w:t>Electricity</w:t>
            </w: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18"/>
              </w:rPr>
            </w:pPr>
          </w:p>
        </w:tc>
        <w:tc>
          <w:tcPr>
            <w:tcW w:w="720" w:type="dxa"/>
          </w:tcPr>
          <w:p w:rsidR="00D82A2F" w:rsidRDefault="00D82A2F" w:rsidP="004C0154">
            <w:pPr>
              <w:tabs>
                <w:tab w:val="left" w:pos="3600"/>
                <w:tab w:val="left" w:pos="5040"/>
              </w:tabs>
              <w:spacing w:before="40"/>
              <w:rPr>
                <w:rFonts w:cs="Arial"/>
                <w:sz w:val="18"/>
                <w:szCs w:val="18"/>
              </w:rPr>
            </w:pP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18"/>
              </w:rPr>
            </w:pPr>
          </w:p>
        </w:tc>
      </w:tr>
      <w:tr w:rsidR="00E03A2C" w:rsidRPr="00E64831" w:rsidTr="009012C1">
        <w:trPr>
          <w:trHeight w:val="144"/>
          <w:jc w:val="center"/>
        </w:trPr>
        <w:tc>
          <w:tcPr>
            <w:tcW w:w="2340" w:type="dxa"/>
          </w:tcPr>
          <w:p w:rsidR="00E03A2C" w:rsidRPr="00E64831" w:rsidRDefault="00E03A2C" w:rsidP="004C0154">
            <w:pPr>
              <w:tabs>
                <w:tab w:val="left" w:pos="3600"/>
                <w:tab w:val="left" w:pos="5040"/>
              </w:tabs>
              <w:spacing w:before="40"/>
              <w:rPr>
                <w:rFonts w:cs="Arial"/>
                <w:sz w:val="18"/>
                <w:szCs w:val="18"/>
              </w:rPr>
            </w:pPr>
            <w:r w:rsidRPr="00E64831">
              <w:rPr>
                <w:rFonts w:cs="Arial"/>
                <w:sz w:val="18"/>
                <w:szCs w:val="18"/>
              </w:rPr>
              <w:lastRenderedPageBreak/>
              <w:t>Waste Disposal</w:t>
            </w: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18"/>
              </w:rPr>
            </w:pPr>
          </w:p>
        </w:tc>
        <w:tc>
          <w:tcPr>
            <w:tcW w:w="720" w:type="dxa"/>
          </w:tcPr>
          <w:p w:rsidR="00D82A2F" w:rsidRDefault="00D82A2F" w:rsidP="004C0154">
            <w:pPr>
              <w:tabs>
                <w:tab w:val="left" w:pos="3600"/>
                <w:tab w:val="left" w:pos="5040"/>
              </w:tabs>
              <w:spacing w:before="40"/>
              <w:rPr>
                <w:rFonts w:cs="Arial"/>
                <w:sz w:val="18"/>
                <w:szCs w:val="18"/>
              </w:rPr>
            </w:pPr>
          </w:p>
        </w:tc>
        <w:tc>
          <w:tcPr>
            <w:tcW w:w="2736" w:type="dxa"/>
            <w:tcBorders>
              <w:top w:val="single" w:sz="4" w:space="0" w:color="auto"/>
              <w:bottom w:val="single" w:sz="4" w:space="0" w:color="auto"/>
            </w:tcBorders>
          </w:tcPr>
          <w:p w:rsidR="00D82A2F" w:rsidRDefault="00D82A2F" w:rsidP="004C0154">
            <w:pPr>
              <w:tabs>
                <w:tab w:val="left" w:pos="3600"/>
                <w:tab w:val="left" w:pos="5040"/>
              </w:tabs>
              <w:spacing w:before="40"/>
              <w:rPr>
                <w:rFonts w:cs="Arial"/>
                <w:sz w:val="18"/>
                <w:szCs w:val="18"/>
              </w:rPr>
            </w:pPr>
          </w:p>
        </w:tc>
      </w:tr>
      <w:tr w:rsidR="000519B4" w:rsidRPr="00E64831" w:rsidTr="009012C1">
        <w:trPr>
          <w:trHeight w:val="144"/>
          <w:jc w:val="center"/>
        </w:trPr>
        <w:tc>
          <w:tcPr>
            <w:tcW w:w="2340" w:type="dxa"/>
          </w:tcPr>
          <w:p w:rsidR="000519B4" w:rsidRPr="00E64831" w:rsidRDefault="000519B4" w:rsidP="004C0154">
            <w:pPr>
              <w:tabs>
                <w:tab w:val="left" w:pos="3600"/>
                <w:tab w:val="left" w:pos="5040"/>
              </w:tabs>
              <w:spacing w:before="40"/>
              <w:rPr>
                <w:rFonts w:cs="Arial"/>
                <w:sz w:val="18"/>
                <w:szCs w:val="18"/>
              </w:rPr>
            </w:pPr>
            <w:r>
              <w:rPr>
                <w:rFonts w:cs="Arial"/>
                <w:sz w:val="18"/>
                <w:szCs w:val="18"/>
              </w:rPr>
              <w:t>Other Utilities (Phone, Internet)</w:t>
            </w:r>
          </w:p>
        </w:tc>
        <w:tc>
          <w:tcPr>
            <w:tcW w:w="2736" w:type="dxa"/>
            <w:tcBorders>
              <w:top w:val="single" w:sz="4" w:space="0" w:color="auto"/>
              <w:bottom w:val="single" w:sz="4" w:space="0" w:color="auto"/>
            </w:tcBorders>
          </w:tcPr>
          <w:p w:rsidR="000519B4" w:rsidRDefault="000519B4" w:rsidP="004C0154">
            <w:pPr>
              <w:tabs>
                <w:tab w:val="left" w:pos="3600"/>
                <w:tab w:val="left" w:pos="5040"/>
              </w:tabs>
              <w:spacing w:before="40"/>
              <w:rPr>
                <w:rFonts w:cs="Arial"/>
                <w:sz w:val="18"/>
                <w:szCs w:val="18"/>
              </w:rPr>
            </w:pPr>
          </w:p>
        </w:tc>
        <w:tc>
          <w:tcPr>
            <w:tcW w:w="720" w:type="dxa"/>
          </w:tcPr>
          <w:p w:rsidR="000519B4" w:rsidRDefault="000519B4" w:rsidP="004C0154">
            <w:pPr>
              <w:tabs>
                <w:tab w:val="left" w:pos="3600"/>
                <w:tab w:val="left" w:pos="5040"/>
              </w:tabs>
              <w:spacing w:before="40"/>
              <w:rPr>
                <w:rFonts w:cs="Arial"/>
                <w:sz w:val="18"/>
                <w:szCs w:val="18"/>
              </w:rPr>
            </w:pPr>
          </w:p>
        </w:tc>
        <w:tc>
          <w:tcPr>
            <w:tcW w:w="2736" w:type="dxa"/>
            <w:tcBorders>
              <w:top w:val="single" w:sz="4" w:space="0" w:color="auto"/>
              <w:bottom w:val="single" w:sz="4" w:space="0" w:color="auto"/>
            </w:tcBorders>
          </w:tcPr>
          <w:p w:rsidR="000519B4" w:rsidRDefault="000519B4" w:rsidP="004C0154">
            <w:pPr>
              <w:tabs>
                <w:tab w:val="left" w:pos="3600"/>
                <w:tab w:val="left" w:pos="5040"/>
              </w:tabs>
              <w:spacing w:before="40"/>
              <w:rPr>
                <w:rFonts w:cs="Arial"/>
                <w:sz w:val="18"/>
                <w:szCs w:val="18"/>
              </w:rPr>
            </w:pPr>
          </w:p>
        </w:tc>
      </w:tr>
    </w:tbl>
    <w:p w:rsidR="00E03A2C" w:rsidRPr="00E64831" w:rsidRDefault="00E03A2C" w:rsidP="004C0154">
      <w:pPr>
        <w:ind w:firstLine="720"/>
        <w:rPr>
          <w:rFonts w:cs="Arial"/>
          <w:sz w:val="16"/>
          <w:szCs w:val="16"/>
        </w:rPr>
      </w:pPr>
    </w:p>
    <w:p w:rsidR="00D82A2F" w:rsidRDefault="00E03A2C" w:rsidP="004C0154">
      <w:pPr>
        <w:rPr>
          <w:rFonts w:cs="Arial"/>
          <w:sz w:val="20"/>
          <w:szCs w:val="20"/>
        </w:rPr>
      </w:pPr>
      <w:r w:rsidRPr="00E64831">
        <w:rPr>
          <w:rFonts w:cs="Arial"/>
          <w:sz w:val="20"/>
          <w:szCs w:val="20"/>
        </w:rPr>
        <w:t>The Owner will submit request</w:t>
      </w:r>
      <w:r w:rsidR="00553241">
        <w:rPr>
          <w:rFonts w:cs="Arial"/>
          <w:sz w:val="20"/>
          <w:szCs w:val="20"/>
        </w:rPr>
        <w:t>s</w:t>
      </w:r>
      <w:r w:rsidRPr="00E64831">
        <w:rPr>
          <w:rFonts w:cs="Arial"/>
          <w:sz w:val="20"/>
          <w:szCs w:val="20"/>
        </w:rPr>
        <w:t xml:space="preserve"> for reimbursement to the MARC Lead Agency within 60 days after the occupancy of the MARC Partner Agencies ends.  </w:t>
      </w:r>
      <w:r w:rsidR="00183649">
        <w:rPr>
          <w:rFonts w:cs="Arial"/>
          <w:sz w:val="20"/>
          <w:szCs w:val="20"/>
        </w:rPr>
        <w:t xml:space="preserve">Any </w:t>
      </w:r>
      <w:r w:rsidR="00183649" w:rsidRPr="00E64831">
        <w:rPr>
          <w:rFonts w:cs="Arial"/>
          <w:sz w:val="20"/>
          <w:szCs w:val="20"/>
        </w:rPr>
        <w:t>request for reimbursement</w:t>
      </w:r>
      <w:r w:rsidR="00183649">
        <w:rPr>
          <w:rFonts w:cs="Arial"/>
          <w:sz w:val="20"/>
          <w:szCs w:val="20"/>
        </w:rPr>
        <w:t xml:space="preserve"> must be accompanied by</w:t>
      </w:r>
      <w:r w:rsidR="00150ADB">
        <w:rPr>
          <w:rFonts w:cs="Arial"/>
          <w:sz w:val="20"/>
          <w:szCs w:val="20"/>
        </w:rPr>
        <w:t xml:space="preserve"> supporting invoices</w:t>
      </w:r>
      <w:r w:rsidR="00183649">
        <w:rPr>
          <w:rFonts w:cs="Arial"/>
          <w:sz w:val="20"/>
          <w:szCs w:val="20"/>
        </w:rPr>
        <w:t>.</w:t>
      </w:r>
      <w:r w:rsidRPr="00E64831">
        <w:rPr>
          <w:rFonts w:cs="Arial"/>
          <w:sz w:val="20"/>
          <w:szCs w:val="20"/>
        </w:rPr>
        <w:t xml:space="preserve"> </w:t>
      </w:r>
    </w:p>
    <w:p w:rsidR="00D82A2F" w:rsidRDefault="00E03A2C" w:rsidP="004C0154">
      <w:pPr>
        <w:numPr>
          <w:ilvl w:val="0"/>
          <w:numId w:val="6"/>
        </w:num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firstLine="0"/>
        <w:textAlignment w:val="baseline"/>
        <w:rPr>
          <w:rFonts w:cs="Arial"/>
          <w:snapToGrid w:val="0"/>
          <w:sz w:val="20"/>
          <w:szCs w:val="20"/>
        </w:rPr>
      </w:pPr>
      <w:r w:rsidRPr="00E64831">
        <w:rPr>
          <w:rFonts w:cs="Arial"/>
          <w:sz w:val="20"/>
          <w:szCs w:val="20"/>
          <w:u w:val="single"/>
        </w:rPr>
        <w:t>Insurance</w:t>
      </w:r>
      <w:r w:rsidRPr="00E64831">
        <w:rPr>
          <w:rFonts w:cs="Arial"/>
          <w:sz w:val="20"/>
          <w:szCs w:val="20"/>
        </w:rPr>
        <w:t xml:space="preserve">.  The MARC Lead Agency shall </w:t>
      </w:r>
      <w:r w:rsidRPr="00E64831">
        <w:rPr>
          <w:rFonts w:cs="Arial"/>
          <w:snapToGrid w:val="0"/>
          <w:sz w:val="20"/>
          <w:szCs w:val="20"/>
        </w:rPr>
        <w:t>carry insurance coverage in the amounts of at least $1,000,000 per occurrence for Commercial General Liability and Automobile Liability.  The MARC Lead Agency shall also carry Workers’ Compensation coverage with statutory limits for the jurisdiction in which the premises are located and $1,000,000 in Employers Liability.</w:t>
      </w:r>
    </w:p>
    <w:p w:rsidR="00D82A2F" w:rsidRDefault="00E03A2C" w:rsidP="004C0154">
      <w:pPr>
        <w:numPr>
          <w:ilvl w:val="0"/>
          <w:numId w:val="7"/>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0" w:firstLine="0"/>
        <w:textAlignment w:val="baseline"/>
        <w:rPr>
          <w:rFonts w:cs="Arial"/>
          <w:sz w:val="20"/>
          <w:szCs w:val="20"/>
        </w:rPr>
      </w:pPr>
      <w:r w:rsidRPr="00E64831">
        <w:rPr>
          <w:rFonts w:cs="Arial"/>
          <w:sz w:val="20"/>
          <w:szCs w:val="20"/>
          <w:u w:val="single"/>
        </w:rPr>
        <w:t>Indemnification</w:t>
      </w:r>
      <w:r w:rsidRPr="00E64831">
        <w:rPr>
          <w:rFonts w:cs="Arial"/>
          <w:sz w:val="20"/>
          <w:szCs w:val="20"/>
        </w:rPr>
        <w:t>.  The MARC Lead Agency shall defend, hold harmless, and indemnify Owner against any legal liability, including reasonable attorney fees, in respect to bodily injury, death and property damage arising from the negligence of the MARC Lead Agency or MARC Partner Agencies during the use of the Premises.</w:t>
      </w:r>
    </w:p>
    <w:p w:rsidR="00D82A2F" w:rsidRDefault="00E03A2C" w:rsidP="004C0154">
      <w:pPr>
        <w:numPr>
          <w:ilvl w:val="0"/>
          <w:numId w:val="7"/>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0" w:firstLine="0"/>
        <w:textAlignment w:val="baseline"/>
        <w:rPr>
          <w:rFonts w:cs="Arial"/>
          <w:sz w:val="20"/>
          <w:szCs w:val="20"/>
        </w:rPr>
      </w:pPr>
      <w:r w:rsidRPr="00E64831">
        <w:rPr>
          <w:rFonts w:cs="Arial"/>
          <w:sz w:val="20"/>
          <w:szCs w:val="20"/>
          <w:u w:val="single"/>
        </w:rPr>
        <w:t>Owner’s Right to Revoke for Cause</w:t>
      </w:r>
      <w:r w:rsidRPr="00E64831">
        <w:rPr>
          <w:rFonts w:cs="Arial"/>
          <w:sz w:val="20"/>
          <w:szCs w:val="20"/>
        </w:rPr>
        <w:t xml:space="preserve">.  Upon reasonable prior written notice to the MARC Lead Agency, Owner may revoke the permission represented by this Agreement if the MARC Lead Agency (a) fails to pay any fee or payment required hereunder or (b) breaches any other obligation hereunder and such breach continues after written notice from Owner describing same.  If the permission license is so revoked, the MARC Lead Agency and MARC Partner Agencies shall vacate the Premises in a neat and orderly manner.  Owner shall have all rights and remedies available to it under applicable law. </w:t>
      </w:r>
    </w:p>
    <w:p w:rsidR="00D82A2F" w:rsidRDefault="00E03A2C" w:rsidP="004C0154">
      <w:pPr>
        <w:numPr>
          <w:ilvl w:val="0"/>
          <w:numId w:val="7"/>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0" w:firstLine="0"/>
        <w:textAlignment w:val="baseline"/>
        <w:rPr>
          <w:rFonts w:cs="Arial"/>
          <w:sz w:val="20"/>
          <w:szCs w:val="20"/>
        </w:rPr>
      </w:pPr>
      <w:r w:rsidRPr="00E64831">
        <w:rPr>
          <w:rFonts w:cs="Arial"/>
          <w:sz w:val="20"/>
          <w:szCs w:val="20"/>
          <w:u w:val="single"/>
        </w:rPr>
        <w:t>Casualty or Condemnation Affecting Premises</w:t>
      </w:r>
      <w:r w:rsidRPr="00E64831">
        <w:rPr>
          <w:rFonts w:cs="Arial"/>
          <w:sz w:val="20"/>
          <w:szCs w:val="20"/>
        </w:rPr>
        <w:t>.  Notwithstanding anything in this Agreement to the contrary, in the event that damage or casualty to all or a part of the Premises, this Agreement shall terminate and the MARC Lead Agency shall have no right to restoration of the Premises or to receive any compensation whatsoever.</w:t>
      </w:r>
    </w:p>
    <w:p w:rsidR="00D82A2F" w:rsidRDefault="00E03A2C" w:rsidP="004C0154">
      <w:pPr>
        <w:numPr>
          <w:ilvl w:val="0"/>
          <w:numId w:val="7"/>
        </w:numPr>
        <w:tabs>
          <w:tab w:val="clear" w:pos="361"/>
          <w:tab w:val="left" w:pos="-720"/>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0" w:firstLine="0"/>
        <w:textAlignment w:val="baseline"/>
        <w:rPr>
          <w:rFonts w:cs="Arial"/>
          <w:b/>
          <w:sz w:val="20"/>
          <w:szCs w:val="20"/>
        </w:rPr>
      </w:pPr>
      <w:r w:rsidRPr="00E64831">
        <w:rPr>
          <w:rFonts w:cs="Arial"/>
          <w:sz w:val="20"/>
          <w:szCs w:val="20"/>
          <w:u w:val="single"/>
        </w:rPr>
        <w:t>Legal Notice</w:t>
      </w:r>
      <w:r w:rsidRPr="00E64831">
        <w:rPr>
          <w:rFonts w:cs="Arial"/>
          <w:sz w:val="20"/>
          <w:szCs w:val="20"/>
        </w:rPr>
        <w:t>.  Notice shall be deemed to have been duly given three (3) business days after having been mailed by certified or registered mail, return receipt requested, to the party’s address for Legal Notice set forth at the beginning of the Agreement, or upon receipt if delivered by hand or recognized overnight delivery service.  Either party may change its address for the purpose of Legal Notice hereunder by providing the other party with notice of the new address.</w:t>
      </w:r>
    </w:p>
    <w:p w:rsidR="00D82A2F" w:rsidRDefault="00E03A2C" w:rsidP="004C0154">
      <w:pPr>
        <w:numPr>
          <w:ilvl w:val="0"/>
          <w:numId w:val="7"/>
        </w:numPr>
        <w:tabs>
          <w:tab w:val="clear" w:pos="361"/>
          <w:tab w:val="left" w:pos="-720"/>
          <w:tab w:val="left" w:pos="1"/>
          <w:tab w:val="left" w:pos="36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ind w:left="0" w:firstLine="0"/>
        <w:textAlignment w:val="baseline"/>
        <w:rPr>
          <w:rFonts w:cs="Arial"/>
          <w:sz w:val="20"/>
          <w:szCs w:val="20"/>
        </w:rPr>
      </w:pPr>
      <w:r w:rsidRPr="00E64831">
        <w:rPr>
          <w:rFonts w:cs="Arial"/>
          <w:sz w:val="20"/>
          <w:szCs w:val="20"/>
          <w:u w:val="single"/>
        </w:rPr>
        <w:t>Governing Law and Binding Effect</w:t>
      </w:r>
      <w:r w:rsidRPr="00E64831">
        <w:rPr>
          <w:rFonts w:cs="Arial"/>
          <w:sz w:val="20"/>
          <w:szCs w:val="20"/>
        </w:rPr>
        <w:t>.  This Agreement shall be governed by and construed under the laws of the state in which the Building is located.  This Agreement shall be binding on the parties and their respective, successors, transferees and assigns.</w:t>
      </w:r>
    </w:p>
    <w:p w:rsidR="00D82A2F" w:rsidRDefault="00D82A2F" w:rsidP="004C0154">
      <w:pPr>
        <w:tabs>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after="120"/>
        <w:textAlignment w:val="baseline"/>
        <w:rPr>
          <w:rFonts w:cs="Arial"/>
          <w:sz w:val="20"/>
          <w:szCs w:val="20"/>
        </w:rPr>
      </w:pPr>
    </w:p>
    <w:tbl>
      <w:tblPr>
        <w:tblW w:w="9558" w:type="dxa"/>
        <w:jc w:val="center"/>
        <w:tblLayout w:type="fixed"/>
        <w:tblLook w:val="01E0"/>
      </w:tblPr>
      <w:tblGrid>
        <w:gridCol w:w="4518"/>
        <w:gridCol w:w="360"/>
        <w:gridCol w:w="4680"/>
      </w:tblGrid>
      <w:tr w:rsidR="00E03A2C" w:rsidRPr="00E64831" w:rsidTr="00E00EA4">
        <w:trPr>
          <w:jc w:val="center"/>
        </w:trPr>
        <w:tc>
          <w:tcPr>
            <w:tcW w:w="4518" w:type="dxa"/>
            <w:tcBorders>
              <w:bottom w:val="single" w:sz="4" w:space="0" w:color="auto"/>
            </w:tcBorders>
          </w:tcPr>
          <w:p w:rsidR="00D82A2F" w:rsidRDefault="00D82A2F" w:rsidP="004C0154">
            <w:pPr>
              <w:tabs>
                <w:tab w:val="left" w:pos="0"/>
              </w:tabs>
              <w:rPr>
                <w:rFonts w:cs="Arial"/>
                <w:sz w:val="20"/>
                <w:szCs w:val="20"/>
              </w:rPr>
            </w:pPr>
          </w:p>
          <w:p w:rsidR="00D82A2F" w:rsidRDefault="00D82A2F" w:rsidP="004C0154">
            <w:pPr>
              <w:tabs>
                <w:tab w:val="left" w:pos="0"/>
              </w:tabs>
              <w:rPr>
                <w:rFonts w:cs="Arial"/>
                <w:sz w:val="20"/>
                <w:szCs w:val="20"/>
              </w:rPr>
            </w:pPr>
          </w:p>
        </w:tc>
        <w:tc>
          <w:tcPr>
            <w:tcW w:w="360" w:type="dxa"/>
          </w:tcPr>
          <w:p w:rsidR="00D82A2F" w:rsidRDefault="00D82A2F" w:rsidP="004C0154">
            <w:pPr>
              <w:tabs>
                <w:tab w:val="left" w:pos="0"/>
              </w:tabs>
              <w:rPr>
                <w:rFonts w:cs="Arial"/>
                <w:sz w:val="20"/>
                <w:szCs w:val="20"/>
              </w:rPr>
            </w:pPr>
          </w:p>
        </w:tc>
        <w:tc>
          <w:tcPr>
            <w:tcW w:w="4680" w:type="dxa"/>
            <w:tcBorders>
              <w:bottom w:val="single" w:sz="4" w:space="0" w:color="auto"/>
            </w:tcBorders>
          </w:tcPr>
          <w:p w:rsidR="00D82A2F" w:rsidRDefault="00D82A2F" w:rsidP="004C0154">
            <w:pPr>
              <w:tabs>
                <w:tab w:val="left" w:pos="0"/>
              </w:tabs>
              <w:rPr>
                <w:rFonts w:cs="Arial"/>
                <w:sz w:val="20"/>
                <w:szCs w:val="20"/>
              </w:rPr>
            </w:pPr>
          </w:p>
          <w:p w:rsidR="00D82A2F" w:rsidRDefault="00D82A2F" w:rsidP="004C0154">
            <w:pPr>
              <w:tabs>
                <w:tab w:val="left" w:pos="0"/>
              </w:tabs>
              <w:rPr>
                <w:rFonts w:cs="Arial"/>
                <w:sz w:val="20"/>
                <w:szCs w:val="20"/>
              </w:rPr>
            </w:pPr>
          </w:p>
        </w:tc>
      </w:tr>
      <w:tr w:rsidR="00E03A2C" w:rsidRPr="00E64831" w:rsidTr="00E00EA4">
        <w:trPr>
          <w:jc w:val="center"/>
        </w:trPr>
        <w:tc>
          <w:tcPr>
            <w:tcW w:w="4518" w:type="dxa"/>
            <w:tcBorders>
              <w:top w:val="single" w:sz="4" w:space="0" w:color="auto"/>
            </w:tcBorders>
          </w:tcPr>
          <w:p w:rsidR="00E03A2C" w:rsidRPr="00E64831" w:rsidRDefault="00E03A2C" w:rsidP="004C0154">
            <w:pPr>
              <w:tabs>
                <w:tab w:val="left" w:pos="0"/>
              </w:tabs>
              <w:rPr>
                <w:rFonts w:cs="Arial"/>
                <w:sz w:val="20"/>
                <w:szCs w:val="20"/>
              </w:rPr>
            </w:pPr>
            <w:r w:rsidRPr="00E64831">
              <w:rPr>
                <w:rFonts w:cs="Arial"/>
                <w:sz w:val="20"/>
                <w:szCs w:val="20"/>
              </w:rPr>
              <w:t xml:space="preserve">   Owner (legal name)</w:t>
            </w:r>
          </w:p>
        </w:tc>
        <w:tc>
          <w:tcPr>
            <w:tcW w:w="360" w:type="dxa"/>
          </w:tcPr>
          <w:p w:rsidR="00D82A2F" w:rsidRDefault="00D82A2F" w:rsidP="004C0154">
            <w:pPr>
              <w:tabs>
                <w:tab w:val="left" w:pos="0"/>
              </w:tabs>
              <w:rPr>
                <w:rFonts w:cs="Arial"/>
                <w:sz w:val="20"/>
                <w:szCs w:val="20"/>
              </w:rPr>
            </w:pPr>
          </w:p>
        </w:tc>
        <w:tc>
          <w:tcPr>
            <w:tcW w:w="4680" w:type="dxa"/>
            <w:tcBorders>
              <w:top w:val="single" w:sz="4" w:space="0" w:color="auto"/>
            </w:tcBorders>
          </w:tcPr>
          <w:p w:rsidR="00D82A2F" w:rsidRDefault="00E03A2C" w:rsidP="004C0154">
            <w:pPr>
              <w:tabs>
                <w:tab w:val="left" w:pos="0"/>
              </w:tabs>
              <w:rPr>
                <w:rFonts w:cs="Arial"/>
                <w:sz w:val="20"/>
                <w:szCs w:val="20"/>
              </w:rPr>
            </w:pPr>
            <w:r w:rsidRPr="00E64831">
              <w:rPr>
                <w:rFonts w:cs="Arial"/>
                <w:sz w:val="20"/>
                <w:szCs w:val="20"/>
              </w:rPr>
              <w:t xml:space="preserve">   (legal name)</w:t>
            </w:r>
          </w:p>
        </w:tc>
      </w:tr>
      <w:tr w:rsidR="00E03A2C" w:rsidRPr="00E64831" w:rsidTr="00E00EA4">
        <w:trPr>
          <w:jc w:val="center"/>
        </w:trPr>
        <w:tc>
          <w:tcPr>
            <w:tcW w:w="4518" w:type="dxa"/>
            <w:tcBorders>
              <w:bottom w:val="single" w:sz="4" w:space="0" w:color="auto"/>
            </w:tcBorders>
          </w:tcPr>
          <w:p w:rsidR="00E03A2C" w:rsidRPr="00E64831" w:rsidRDefault="00E03A2C" w:rsidP="004C0154">
            <w:pPr>
              <w:tabs>
                <w:tab w:val="left" w:pos="0"/>
              </w:tabs>
              <w:rPr>
                <w:rFonts w:cs="Arial"/>
                <w:sz w:val="20"/>
                <w:szCs w:val="20"/>
              </w:rPr>
            </w:pPr>
          </w:p>
          <w:p w:rsidR="00D82A2F" w:rsidRDefault="00D82A2F" w:rsidP="004C0154">
            <w:pPr>
              <w:tabs>
                <w:tab w:val="left" w:pos="0"/>
              </w:tabs>
              <w:rPr>
                <w:rFonts w:cs="Arial"/>
                <w:sz w:val="20"/>
                <w:szCs w:val="20"/>
              </w:rPr>
            </w:pPr>
          </w:p>
        </w:tc>
        <w:tc>
          <w:tcPr>
            <w:tcW w:w="360" w:type="dxa"/>
          </w:tcPr>
          <w:p w:rsidR="00D82A2F" w:rsidRDefault="00D82A2F" w:rsidP="004C0154">
            <w:pPr>
              <w:tabs>
                <w:tab w:val="left" w:pos="0"/>
              </w:tabs>
              <w:rPr>
                <w:rFonts w:cs="Arial"/>
                <w:sz w:val="20"/>
                <w:szCs w:val="20"/>
              </w:rPr>
            </w:pPr>
          </w:p>
        </w:tc>
        <w:tc>
          <w:tcPr>
            <w:tcW w:w="4680" w:type="dxa"/>
            <w:tcBorders>
              <w:bottom w:val="single" w:sz="4" w:space="0" w:color="auto"/>
            </w:tcBorders>
          </w:tcPr>
          <w:p w:rsidR="00D82A2F" w:rsidRDefault="00D82A2F" w:rsidP="004C0154">
            <w:pPr>
              <w:tabs>
                <w:tab w:val="left" w:pos="0"/>
              </w:tabs>
              <w:rPr>
                <w:rFonts w:cs="Arial"/>
                <w:sz w:val="20"/>
                <w:szCs w:val="20"/>
              </w:rPr>
            </w:pPr>
          </w:p>
        </w:tc>
      </w:tr>
      <w:tr w:rsidR="00E03A2C" w:rsidRPr="00E64831" w:rsidTr="00E00EA4">
        <w:trPr>
          <w:jc w:val="center"/>
        </w:trPr>
        <w:tc>
          <w:tcPr>
            <w:tcW w:w="4518" w:type="dxa"/>
            <w:tcBorders>
              <w:top w:val="single" w:sz="4" w:space="0" w:color="auto"/>
            </w:tcBorders>
          </w:tcPr>
          <w:p w:rsidR="00E03A2C" w:rsidRPr="00E64831" w:rsidRDefault="00E03A2C" w:rsidP="004C0154">
            <w:pPr>
              <w:tabs>
                <w:tab w:val="left" w:pos="0"/>
              </w:tabs>
              <w:rPr>
                <w:rFonts w:cs="Arial"/>
                <w:sz w:val="20"/>
                <w:szCs w:val="20"/>
              </w:rPr>
            </w:pPr>
            <w:r w:rsidRPr="00E64831">
              <w:rPr>
                <w:rFonts w:cs="Arial"/>
                <w:sz w:val="20"/>
                <w:szCs w:val="20"/>
              </w:rPr>
              <w:t xml:space="preserve">   By (signature)</w:t>
            </w:r>
          </w:p>
        </w:tc>
        <w:tc>
          <w:tcPr>
            <w:tcW w:w="360" w:type="dxa"/>
          </w:tcPr>
          <w:p w:rsidR="00D82A2F" w:rsidRDefault="00D82A2F" w:rsidP="004C0154">
            <w:pPr>
              <w:tabs>
                <w:tab w:val="left" w:pos="0"/>
              </w:tabs>
              <w:rPr>
                <w:rFonts w:cs="Arial"/>
                <w:sz w:val="20"/>
                <w:szCs w:val="20"/>
              </w:rPr>
            </w:pPr>
          </w:p>
        </w:tc>
        <w:tc>
          <w:tcPr>
            <w:tcW w:w="4680" w:type="dxa"/>
            <w:tcBorders>
              <w:top w:val="single" w:sz="4" w:space="0" w:color="auto"/>
            </w:tcBorders>
          </w:tcPr>
          <w:p w:rsidR="00D82A2F" w:rsidRDefault="00E03A2C" w:rsidP="004C0154">
            <w:pPr>
              <w:tabs>
                <w:tab w:val="left" w:pos="0"/>
              </w:tabs>
              <w:rPr>
                <w:rFonts w:cs="Arial"/>
                <w:sz w:val="20"/>
                <w:szCs w:val="20"/>
              </w:rPr>
            </w:pPr>
            <w:r w:rsidRPr="00E64831">
              <w:rPr>
                <w:rFonts w:cs="Arial"/>
                <w:sz w:val="20"/>
                <w:szCs w:val="20"/>
              </w:rPr>
              <w:t xml:space="preserve">   By (signature)</w:t>
            </w:r>
          </w:p>
        </w:tc>
      </w:tr>
      <w:tr w:rsidR="00E03A2C" w:rsidRPr="00E64831" w:rsidTr="00E00EA4">
        <w:trPr>
          <w:jc w:val="center"/>
        </w:trPr>
        <w:tc>
          <w:tcPr>
            <w:tcW w:w="4518" w:type="dxa"/>
            <w:tcBorders>
              <w:bottom w:val="single" w:sz="4" w:space="0" w:color="auto"/>
            </w:tcBorders>
          </w:tcPr>
          <w:p w:rsidR="00E03A2C" w:rsidRPr="00E64831" w:rsidRDefault="00E03A2C" w:rsidP="004C0154">
            <w:pPr>
              <w:tabs>
                <w:tab w:val="left" w:pos="0"/>
              </w:tabs>
              <w:rPr>
                <w:rFonts w:cs="Arial"/>
                <w:sz w:val="20"/>
                <w:szCs w:val="20"/>
              </w:rPr>
            </w:pPr>
          </w:p>
          <w:p w:rsidR="00D82A2F" w:rsidRDefault="00D82A2F" w:rsidP="004C0154">
            <w:pPr>
              <w:tabs>
                <w:tab w:val="left" w:pos="0"/>
              </w:tabs>
              <w:rPr>
                <w:rFonts w:cs="Arial"/>
                <w:sz w:val="20"/>
                <w:szCs w:val="20"/>
              </w:rPr>
            </w:pPr>
          </w:p>
        </w:tc>
        <w:tc>
          <w:tcPr>
            <w:tcW w:w="360" w:type="dxa"/>
          </w:tcPr>
          <w:p w:rsidR="00D82A2F" w:rsidRDefault="00D82A2F" w:rsidP="004C0154">
            <w:pPr>
              <w:tabs>
                <w:tab w:val="left" w:pos="0"/>
              </w:tabs>
              <w:rPr>
                <w:rFonts w:cs="Arial"/>
                <w:sz w:val="20"/>
                <w:szCs w:val="20"/>
              </w:rPr>
            </w:pPr>
          </w:p>
        </w:tc>
        <w:tc>
          <w:tcPr>
            <w:tcW w:w="4680" w:type="dxa"/>
            <w:tcBorders>
              <w:bottom w:val="single" w:sz="4" w:space="0" w:color="auto"/>
            </w:tcBorders>
          </w:tcPr>
          <w:p w:rsidR="00D82A2F" w:rsidRDefault="00D82A2F" w:rsidP="004C0154">
            <w:pPr>
              <w:tabs>
                <w:tab w:val="left" w:pos="0"/>
              </w:tabs>
              <w:rPr>
                <w:rFonts w:cs="Arial"/>
                <w:sz w:val="20"/>
                <w:szCs w:val="20"/>
              </w:rPr>
            </w:pPr>
          </w:p>
        </w:tc>
      </w:tr>
      <w:tr w:rsidR="00E03A2C" w:rsidRPr="00E64831" w:rsidTr="00E00EA4">
        <w:trPr>
          <w:jc w:val="center"/>
        </w:trPr>
        <w:tc>
          <w:tcPr>
            <w:tcW w:w="4518" w:type="dxa"/>
            <w:tcBorders>
              <w:top w:val="single" w:sz="4" w:space="0" w:color="auto"/>
            </w:tcBorders>
          </w:tcPr>
          <w:p w:rsidR="00E03A2C" w:rsidRPr="00E64831" w:rsidRDefault="00E03A2C" w:rsidP="004C0154">
            <w:pPr>
              <w:tabs>
                <w:tab w:val="left" w:pos="0"/>
              </w:tabs>
              <w:rPr>
                <w:rFonts w:cs="Arial"/>
                <w:sz w:val="20"/>
                <w:szCs w:val="20"/>
              </w:rPr>
            </w:pPr>
            <w:r w:rsidRPr="00E64831">
              <w:rPr>
                <w:rFonts w:cs="Arial"/>
                <w:sz w:val="20"/>
                <w:szCs w:val="20"/>
              </w:rPr>
              <w:t xml:space="preserve">   Name (printed)</w:t>
            </w:r>
          </w:p>
        </w:tc>
        <w:tc>
          <w:tcPr>
            <w:tcW w:w="360" w:type="dxa"/>
          </w:tcPr>
          <w:p w:rsidR="00D82A2F" w:rsidRDefault="00D82A2F" w:rsidP="004C0154">
            <w:pPr>
              <w:tabs>
                <w:tab w:val="left" w:pos="0"/>
              </w:tabs>
              <w:rPr>
                <w:rFonts w:cs="Arial"/>
                <w:sz w:val="20"/>
                <w:szCs w:val="20"/>
              </w:rPr>
            </w:pPr>
          </w:p>
        </w:tc>
        <w:tc>
          <w:tcPr>
            <w:tcW w:w="4680" w:type="dxa"/>
            <w:tcBorders>
              <w:top w:val="single" w:sz="4" w:space="0" w:color="auto"/>
            </w:tcBorders>
          </w:tcPr>
          <w:p w:rsidR="00D82A2F" w:rsidRDefault="00E03A2C" w:rsidP="004C0154">
            <w:pPr>
              <w:tabs>
                <w:tab w:val="left" w:pos="0"/>
              </w:tabs>
              <w:rPr>
                <w:rFonts w:cs="Arial"/>
                <w:sz w:val="20"/>
                <w:szCs w:val="20"/>
              </w:rPr>
            </w:pPr>
            <w:r w:rsidRPr="00E64831">
              <w:rPr>
                <w:rFonts w:cs="Arial"/>
                <w:sz w:val="20"/>
                <w:szCs w:val="20"/>
              </w:rPr>
              <w:t xml:space="preserve">   Name (printed)</w:t>
            </w:r>
          </w:p>
        </w:tc>
      </w:tr>
      <w:tr w:rsidR="00E03A2C" w:rsidRPr="00E64831" w:rsidTr="00E00EA4">
        <w:trPr>
          <w:jc w:val="center"/>
        </w:trPr>
        <w:tc>
          <w:tcPr>
            <w:tcW w:w="4518" w:type="dxa"/>
            <w:tcBorders>
              <w:bottom w:val="single" w:sz="4" w:space="0" w:color="auto"/>
            </w:tcBorders>
          </w:tcPr>
          <w:p w:rsidR="00E03A2C" w:rsidRPr="00E64831" w:rsidRDefault="00E03A2C" w:rsidP="004C0154">
            <w:pPr>
              <w:tabs>
                <w:tab w:val="left" w:pos="0"/>
              </w:tabs>
              <w:rPr>
                <w:rFonts w:cs="Arial"/>
                <w:sz w:val="20"/>
                <w:szCs w:val="20"/>
              </w:rPr>
            </w:pPr>
          </w:p>
          <w:p w:rsidR="00D82A2F" w:rsidRDefault="00D82A2F" w:rsidP="004C0154">
            <w:pPr>
              <w:tabs>
                <w:tab w:val="left" w:pos="0"/>
              </w:tabs>
              <w:rPr>
                <w:rFonts w:cs="Arial"/>
                <w:sz w:val="20"/>
                <w:szCs w:val="20"/>
              </w:rPr>
            </w:pPr>
          </w:p>
        </w:tc>
        <w:tc>
          <w:tcPr>
            <w:tcW w:w="360" w:type="dxa"/>
          </w:tcPr>
          <w:p w:rsidR="00D82A2F" w:rsidRDefault="00D82A2F" w:rsidP="004C0154">
            <w:pPr>
              <w:tabs>
                <w:tab w:val="left" w:pos="0"/>
              </w:tabs>
              <w:rPr>
                <w:rFonts w:cs="Arial"/>
                <w:sz w:val="20"/>
                <w:szCs w:val="20"/>
              </w:rPr>
            </w:pPr>
          </w:p>
        </w:tc>
        <w:tc>
          <w:tcPr>
            <w:tcW w:w="4680" w:type="dxa"/>
            <w:tcBorders>
              <w:bottom w:val="single" w:sz="4" w:space="0" w:color="auto"/>
            </w:tcBorders>
          </w:tcPr>
          <w:p w:rsidR="00D82A2F" w:rsidRDefault="00D82A2F" w:rsidP="004C0154">
            <w:pPr>
              <w:tabs>
                <w:tab w:val="left" w:pos="0"/>
              </w:tabs>
              <w:rPr>
                <w:rFonts w:cs="Arial"/>
                <w:sz w:val="20"/>
                <w:szCs w:val="20"/>
              </w:rPr>
            </w:pPr>
          </w:p>
        </w:tc>
      </w:tr>
      <w:tr w:rsidR="00E03A2C" w:rsidRPr="00E64831" w:rsidTr="00E00EA4">
        <w:trPr>
          <w:jc w:val="center"/>
        </w:trPr>
        <w:tc>
          <w:tcPr>
            <w:tcW w:w="4518" w:type="dxa"/>
            <w:tcBorders>
              <w:top w:val="single" w:sz="4" w:space="0" w:color="auto"/>
            </w:tcBorders>
          </w:tcPr>
          <w:p w:rsidR="00E03A2C" w:rsidRPr="00E64831" w:rsidRDefault="00E03A2C" w:rsidP="004C0154">
            <w:pPr>
              <w:tabs>
                <w:tab w:val="left" w:pos="0"/>
              </w:tabs>
              <w:rPr>
                <w:rFonts w:cs="Arial"/>
                <w:sz w:val="20"/>
                <w:szCs w:val="20"/>
              </w:rPr>
            </w:pPr>
            <w:r w:rsidRPr="00E64831">
              <w:rPr>
                <w:rFonts w:cs="Arial"/>
                <w:sz w:val="20"/>
                <w:szCs w:val="20"/>
              </w:rPr>
              <w:t xml:space="preserve">   Title</w:t>
            </w:r>
          </w:p>
        </w:tc>
        <w:tc>
          <w:tcPr>
            <w:tcW w:w="360" w:type="dxa"/>
          </w:tcPr>
          <w:p w:rsidR="00D82A2F" w:rsidRDefault="00D82A2F" w:rsidP="004C0154">
            <w:pPr>
              <w:tabs>
                <w:tab w:val="left" w:pos="0"/>
              </w:tabs>
              <w:rPr>
                <w:rFonts w:cs="Arial"/>
                <w:sz w:val="20"/>
                <w:szCs w:val="20"/>
              </w:rPr>
            </w:pPr>
          </w:p>
        </w:tc>
        <w:tc>
          <w:tcPr>
            <w:tcW w:w="4680" w:type="dxa"/>
            <w:tcBorders>
              <w:top w:val="single" w:sz="4" w:space="0" w:color="auto"/>
            </w:tcBorders>
          </w:tcPr>
          <w:p w:rsidR="00D82A2F" w:rsidRDefault="00E03A2C" w:rsidP="004C0154">
            <w:pPr>
              <w:tabs>
                <w:tab w:val="left" w:pos="0"/>
              </w:tabs>
              <w:rPr>
                <w:rFonts w:cs="Arial"/>
                <w:sz w:val="20"/>
                <w:szCs w:val="20"/>
              </w:rPr>
            </w:pPr>
            <w:r w:rsidRPr="00E64831">
              <w:rPr>
                <w:rFonts w:cs="Arial"/>
                <w:sz w:val="20"/>
                <w:szCs w:val="20"/>
              </w:rPr>
              <w:t xml:space="preserve">   Title</w:t>
            </w:r>
          </w:p>
        </w:tc>
      </w:tr>
      <w:tr w:rsidR="00E03A2C" w:rsidRPr="00E64831" w:rsidTr="00E00EA4">
        <w:trPr>
          <w:jc w:val="center"/>
        </w:trPr>
        <w:tc>
          <w:tcPr>
            <w:tcW w:w="4518" w:type="dxa"/>
            <w:tcBorders>
              <w:bottom w:val="single" w:sz="4" w:space="0" w:color="auto"/>
            </w:tcBorders>
          </w:tcPr>
          <w:p w:rsidR="00E03A2C" w:rsidRPr="00E64831" w:rsidRDefault="00E03A2C" w:rsidP="004C0154">
            <w:pPr>
              <w:tabs>
                <w:tab w:val="left" w:pos="0"/>
              </w:tabs>
              <w:rPr>
                <w:rFonts w:cs="Arial"/>
                <w:sz w:val="20"/>
                <w:szCs w:val="20"/>
              </w:rPr>
            </w:pPr>
          </w:p>
          <w:p w:rsidR="00D82A2F" w:rsidRDefault="00D82A2F" w:rsidP="004C0154">
            <w:pPr>
              <w:tabs>
                <w:tab w:val="left" w:pos="0"/>
              </w:tabs>
              <w:rPr>
                <w:rFonts w:cs="Arial"/>
                <w:sz w:val="20"/>
                <w:szCs w:val="20"/>
              </w:rPr>
            </w:pPr>
          </w:p>
        </w:tc>
        <w:tc>
          <w:tcPr>
            <w:tcW w:w="360" w:type="dxa"/>
          </w:tcPr>
          <w:p w:rsidR="00D82A2F" w:rsidRDefault="00D82A2F" w:rsidP="004C0154">
            <w:pPr>
              <w:tabs>
                <w:tab w:val="left" w:pos="0"/>
              </w:tabs>
              <w:rPr>
                <w:rFonts w:cs="Arial"/>
                <w:sz w:val="20"/>
                <w:szCs w:val="20"/>
              </w:rPr>
            </w:pPr>
          </w:p>
        </w:tc>
        <w:tc>
          <w:tcPr>
            <w:tcW w:w="4680" w:type="dxa"/>
            <w:tcBorders>
              <w:bottom w:val="single" w:sz="4" w:space="0" w:color="auto"/>
            </w:tcBorders>
          </w:tcPr>
          <w:p w:rsidR="00D82A2F" w:rsidRDefault="00D82A2F" w:rsidP="004C0154">
            <w:pPr>
              <w:tabs>
                <w:tab w:val="left" w:pos="0"/>
              </w:tabs>
              <w:rPr>
                <w:rFonts w:cs="Arial"/>
                <w:sz w:val="20"/>
                <w:szCs w:val="20"/>
              </w:rPr>
            </w:pPr>
          </w:p>
        </w:tc>
      </w:tr>
      <w:tr w:rsidR="00E03A2C" w:rsidRPr="00E64831" w:rsidTr="00E00EA4">
        <w:trPr>
          <w:jc w:val="center"/>
        </w:trPr>
        <w:tc>
          <w:tcPr>
            <w:tcW w:w="4518" w:type="dxa"/>
            <w:tcBorders>
              <w:top w:val="single" w:sz="4" w:space="0" w:color="auto"/>
            </w:tcBorders>
          </w:tcPr>
          <w:p w:rsidR="00E03A2C" w:rsidRPr="00E64831" w:rsidRDefault="00E03A2C" w:rsidP="004C0154">
            <w:pPr>
              <w:tabs>
                <w:tab w:val="left" w:pos="0"/>
              </w:tabs>
              <w:rPr>
                <w:rFonts w:cs="Arial"/>
                <w:sz w:val="20"/>
                <w:szCs w:val="20"/>
              </w:rPr>
            </w:pPr>
            <w:r w:rsidRPr="00E64831">
              <w:rPr>
                <w:rFonts w:cs="Arial"/>
                <w:sz w:val="20"/>
                <w:szCs w:val="20"/>
              </w:rPr>
              <w:t xml:space="preserve">   Date</w:t>
            </w:r>
          </w:p>
        </w:tc>
        <w:tc>
          <w:tcPr>
            <w:tcW w:w="360" w:type="dxa"/>
          </w:tcPr>
          <w:p w:rsidR="00D82A2F" w:rsidRDefault="00D82A2F" w:rsidP="004C0154">
            <w:pPr>
              <w:tabs>
                <w:tab w:val="left" w:pos="0"/>
              </w:tabs>
              <w:rPr>
                <w:rFonts w:cs="Arial"/>
                <w:sz w:val="20"/>
                <w:szCs w:val="20"/>
              </w:rPr>
            </w:pPr>
          </w:p>
        </w:tc>
        <w:tc>
          <w:tcPr>
            <w:tcW w:w="4680" w:type="dxa"/>
            <w:tcBorders>
              <w:top w:val="single" w:sz="4" w:space="0" w:color="auto"/>
            </w:tcBorders>
          </w:tcPr>
          <w:p w:rsidR="00D82A2F" w:rsidRDefault="00E03A2C" w:rsidP="004C0154">
            <w:pPr>
              <w:tabs>
                <w:tab w:val="left" w:pos="0"/>
              </w:tabs>
              <w:rPr>
                <w:rFonts w:cs="Arial"/>
                <w:sz w:val="20"/>
                <w:szCs w:val="20"/>
              </w:rPr>
            </w:pPr>
            <w:r w:rsidRPr="00E64831">
              <w:rPr>
                <w:rFonts w:cs="Arial"/>
                <w:sz w:val="20"/>
                <w:szCs w:val="20"/>
              </w:rPr>
              <w:t xml:space="preserve">   Date</w:t>
            </w:r>
          </w:p>
        </w:tc>
      </w:tr>
    </w:tbl>
    <w:p w:rsidR="008F28EE" w:rsidRPr="00E64831" w:rsidRDefault="008F28EE" w:rsidP="004C0154">
      <w:pPr>
        <w:tabs>
          <w:tab w:val="left" w:pos="0"/>
        </w:tabs>
        <w:rPr>
          <w:rFonts w:cs="Arial"/>
          <w:sz w:val="20"/>
          <w:szCs w:val="20"/>
        </w:rPr>
      </w:pPr>
    </w:p>
    <w:p w:rsidR="008F28EE" w:rsidRPr="00E64831" w:rsidRDefault="008F28EE" w:rsidP="004C0154">
      <w:pPr>
        <w:rPr>
          <w:rFonts w:cs="Arial"/>
          <w:b/>
          <w:sz w:val="28"/>
          <w:szCs w:val="28"/>
        </w:rPr>
        <w:sectPr w:rsidR="008F28EE" w:rsidRPr="00E64831" w:rsidSect="00EB06C8">
          <w:footerReference w:type="first" r:id="rId24"/>
          <w:pgSz w:w="12240" w:h="15840"/>
          <w:pgMar w:top="1008" w:right="1008" w:bottom="1008" w:left="1008" w:header="720" w:footer="432" w:gutter="0"/>
          <w:cols w:space="720"/>
          <w:titlePg/>
          <w:docGrid w:linePitch="360"/>
        </w:sectPr>
      </w:pPr>
    </w:p>
    <w:p w:rsidR="0094233D" w:rsidRDefault="0094233D" w:rsidP="004C0154">
      <w:pPr>
        <w:pStyle w:val="Heading2"/>
      </w:pPr>
      <w:bookmarkStart w:id="86" w:name="_Appendix_F:_Sample"/>
      <w:bookmarkStart w:id="87" w:name="_Appendix_E:_Sample"/>
      <w:bookmarkStart w:id="88" w:name="_Appendix_K:_MARC"/>
      <w:bookmarkStart w:id="89" w:name="_Appendix_L:_Typical"/>
      <w:bookmarkStart w:id="90" w:name="_Toc421803741"/>
      <w:bookmarkEnd w:id="86"/>
      <w:bookmarkEnd w:id="87"/>
      <w:bookmarkEnd w:id="88"/>
      <w:bookmarkEnd w:id="89"/>
      <w:r>
        <w:lastRenderedPageBreak/>
        <w:t xml:space="preserve">Appendix </w:t>
      </w:r>
      <w:r w:rsidR="00F572C1">
        <w:t>L</w:t>
      </w:r>
      <w:r w:rsidR="00D53487">
        <w:t xml:space="preserve">: </w:t>
      </w:r>
      <w:r w:rsidR="007A7EAF">
        <w:t xml:space="preserve">Typical </w:t>
      </w:r>
      <w:r>
        <w:t xml:space="preserve">MARC </w:t>
      </w:r>
      <w:r w:rsidR="004D6EEF">
        <w:t>Supplies</w:t>
      </w:r>
      <w:bookmarkEnd w:id="90"/>
    </w:p>
    <w:p w:rsidR="0094233D" w:rsidRDefault="0094233D" w:rsidP="004C0154">
      <w:pPr>
        <w:rPr>
          <w:rFonts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4725"/>
      </w:tblGrid>
      <w:tr w:rsidR="0094233D" w:rsidRPr="00C93DB1" w:rsidTr="001037B2">
        <w:trPr>
          <w:jc w:val="center"/>
        </w:trPr>
        <w:tc>
          <w:tcPr>
            <w:tcW w:w="8865" w:type="dxa"/>
            <w:gridSpan w:val="2"/>
          </w:tcPr>
          <w:p w:rsidR="007E7A52" w:rsidRDefault="0094233D">
            <w:pPr>
              <w:ind w:firstLine="5"/>
              <w:jc w:val="both"/>
              <w:rPr>
                <w:b/>
              </w:rPr>
            </w:pPr>
            <w:r w:rsidRPr="004D6EEF">
              <w:rPr>
                <w:b/>
              </w:rPr>
              <w:t>Basic Set Up</w:t>
            </w:r>
          </w:p>
        </w:tc>
      </w:tr>
      <w:tr w:rsidR="0094233D" w:rsidRPr="00C93DB1" w:rsidTr="004D6EEF">
        <w:trPr>
          <w:trHeight w:val="711"/>
          <w:jc w:val="center"/>
        </w:trPr>
        <w:tc>
          <w:tcPr>
            <w:tcW w:w="4140" w:type="dxa"/>
          </w:tcPr>
          <w:p w:rsidR="007E7A52" w:rsidRDefault="0094233D">
            <w:pPr>
              <w:pStyle w:val="ListParagraph"/>
              <w:numPr>
                <w:ilvl w:val="0"/>
                <w:numId w:val="47"/>
              </w:numPr>
            </w:pPr>
            <w:r>
              <w:t>Tables</w:t>
            </w:r>
          </w:p>
          <w:p w:rsidR="007E7A52" w:rsidRDefault="004D6EEF">
            <w:pPr>
              <w:pStyle w:val="ListParagraph"/>
              <w:numPr>
                <w:ilvl w:val="0"/>
                <w:numId w:val="47"/>
              </w:numPr>
            </w:pPr>
            <w:r>
              <w:t>Chairs</w:t>
            </w:r>
          </w:p>
          <w:p w:rsidR="007E7A52" w:rsidRDefault="000519B4">
            <w:pPr>
              <w:pStyle w:val="ListParagraph"/>
              <w:numPr>
                <w:ilvl w:val="0"/>
                <w:numId w:val="47"/>
              </w:numPr>
            </w:pPr>
            <w:r>
              <w:t>Partitions</w:t>
            </w:r>
          </w:p>
          <w:p w:rsidR="007E7A52" w:rsidRDefault="007E7A52">
            <w:pPr>
              <w:ind w:left="360"/>
            </w:pPr>
          </w:p>
        </w:tc>
        <w:tc>
          <w:tcPr>
            <w:tcW w:w="4725" w:type="dxa"/>
          </w:tcPr>
          <w:p w:rsidR="007E7A52" w:rsidRDefault="004D6EEF">
            <w:pPr>
              <w:pStyle w:val="ListParagraph"/>
              <w:numPr>
                <w:ilvl w:val="0"/>
                <w:numId w:val="47"/>
              </w:numPr>
            </w:pPr>
            <w:r>
              <w:t>Trash receptacles</w:t>
            </w:r>
          </w:p>
          <w:p w:rsidR="007E7A52" w:rsidRDefault="004D6EEF">
            <w:pPr>
              <w:pStyle w:val="ListParagraph"/>
              <w:numPr>
                <w:ilvl w:val="0"/>
                <w:numId w:val="47"/>
              </w:numPr>
            </w:pPr>
            <w:r>
              <w:t>Appropriate signage</w:t>
            </w:r>
            <w:r w:rsidR="00FB3E7F">
              <w:t xml:space="preserve"> (brand neutral)</w:t>
            </w:r>
          </w:p>
        </w:tc>
      </w:tr>
      <w:tr w:rsidR="0094233D" w:rsidRPr="00C93DB1" w:rsidTr="001037B2">
        <w:trPr>
          <w:jc w:val="center"/>
        </w:trPr>
        <w:tc>
          <w:tcPr>
            <w:tcW w:w="8865" w:type="dxa"/>
            <w:gridSpan w:val="2"/>
          </w:tcPr>
          <w:p w:rsidR="007E7A52" w:rsidRDefault="004D6EEF">
            <w:pPr>
              <w:rPr>
                <w:b/>
              </w:rPr>
            </w:pPr>
            <w:r>
              <w:rPr>
                <w:b/>
              </w:rPr>
              <w:t>Business Needs</w:t>
            </w:r>
          </w:p>
        </w:tc>
      </w:tr>
      <w:tr w:rsidR="0094233D" w:rsidRPr="00C93DB1" w:rsidTr="004D6EEF">
        <w:trPr>
          <w:trHeight w:val="945"/>
          <w:jc w:val="center"/>
        </w:trPr>
        <w:tc>
          <w:tcPr>
            <w:tcW w:w="4140" w:type="dxa"/>
          </w:tcPr>
          <w:p w:rsidR="007E7A52" w:rsidRDefault="004D6EEF">
            <w:pPr>
              <w:pStyle w:val="ListParagraph"/>
              <w:numPr>
                <w:ilvl w:val="0"/>
                <w:numId w:val="47"/>
              </w:numPr>
            </w:pPr>
            <w:r>
              <w:t>Phones</w:t>
            </w:r>
          </w:p>
          <w:p w:rsidR="007E7A52" w:rsidRDefault="004D6EEF">
            <w:pPr>
              <w:pStyle w:val="ListParagraph"/>
              <w:numPr>
                <w:ilvl w:val="0"/>
                <w:numId w:val="47"/>
              </w:numPr>
            </w:pPr>
            <w:r>
              <w:t>Fax Machine</w:t>
            </w:r>
          </w:p>
          <w:p w:rsidR="007E7A52" w:rsidRDefault="004D6EEF">
            <w:pPr>
              <w:pStyle w:val="ListParagraph"/>
              <w:numPr>
                <w:ilvl w:val="0"/>
                <w:numId w:val="47"/>
              </w:numPr>
            </w:pPr>
            <w:r>
              <w:t>Copier</w:t>
            </w:r>
          </w:p>
        </w:tc>
        <w:tc>
          <w:tcPr>
            <w:tcW w:w="4725" w:type="dxa"/>
          </w:tcPr>
          <w:p w:rsidR="007E7A52" w:rsidRDefault="004D6EEF">
            <w:pPr>
              <w:pStyle w:val="ListParagraph"/>
              <w:numPr>
                <w:ilvl w:val="0"/>
                <w:numId w:val="47"/>
              </w:numPr>
            </w:pPr>
            <w:r>
              <w:t>Copy paper</w:t>
            </w:r>
          </w:p>
          <w:p w:rsidR="007E7A52" w:rsidRDefault="004D6EEF">
            <w:pPr>
              <w:pStyle w:val="ListParagraph"/>
              <w:numPr>
                <w:ilvl w:val="0"/>
                <w:numId w:val="47"/>
              </w:numPr>
            </w:pPr>
            <w:r>
              <w:t>General office supplies</w:t>
            </w:r>
          </w:p>
          <w:p w:rsidR="007E7A52" w:rsidRDefault="004D6EEF">
            <w:pPr>
              <w:pStyle w:val="ListParagraph"/>
              <w:numPr>
                <w:ilvl w:val="0"/>
                <w:numId w:val="47"/>
              </w:numPr>
            </w:pPr>
            <w:r>
              <w:t>File storage</w:t>
            </w:r>
          </w:p>
        </w:tc>
      </w:tr>
      <w:tr w:rsidR="0094233D" w:rsidRPr="00C93DB1" w:rsidTr="001037B2">
        <w:trPr>
          <w:jc w:val="center"/>
        </w:trPr>
        <w:tc>
          <w:tcPr>
            <w:tcW w:w="8865" w:type="dxa"/>
            <w:gridSpan w:val="2"/>
          </w:tcPr>
          <w:p w:rsidR="007E7A52" w:rsidRDefault="0094233D">
            <w:pPr>
              <w:rPr>
                <w:b/>
              </w:rPr>
            </w:pPr>
            <w:r w:rsidRPr="0094233D">
              <w:rPr>
                <w:b/>
              </w:rPr>
              <w:t>Other</w:t>
            </w:r>
          </w:p>
        </w:tc>
      </w:tr>
      <w:tr w:rsidR="0094233D" w:rsidRPr="00C93DB1" w:rsidTr="004D6EEF">
        <w:trPr>
          <w:trHeight w:val="1305"/>
          <w:jc w:val="center"/>
        </w:trPr>
        <w:tc>
          <w:tcPr>
            <w:tcW w:w="4140" w:type="dxa"/>
          </w:tcPr>
          <w:p w:rsidR="007E7A52" w:rsidRDefault="0094233D">
            <w:pPr>
              <w:pStyle w:val="ListParagraph"/>
              <w:numPr>
                <w:ilvl w:val="0"/>
                <w:numId w:val="47"/>
              </w:numPr>
            </w:pPr>
            <w:r w:rsidRPr="00921541">
              <w:t>Maps</w:t>
            </w:r>
          </w:p>
          <w:p w:rsidR="007E7A52" w:rsidRDefault="0094233D">
            <w:pPr>
              <w:pStyle w:val="ListParagraph"/>
              <w:numPr>
                <w:ilvl w:val="0"/>
                <w:numId w:val="47"/>
              </w:numPr>
            </w:pPr>
            <w:r w:rsidRPr="00921541">
              <w:t>Referral lists</w:t>
            </w:r>
          </w:p>
          <w:p w:rsidR="007E7A52" w:rsidRDefault="0094233D">
            <w:pPr>
              <w:pStyle w:val="ListParagraph"/>
              <w:numPr>
                <w:ilvl w:val="0"/>
                <w:numId w:val="47"/>
              </w:numPr>
            </w:pPr>
            <w:r w:rsidRPr="00921541">
              <w:t>Agency business cards</w:t>
            </w:r>
          </w:p>
          <w:p w:rsidR="007E7A52" w:rsidRDefault="00B327C5">
            <w:pPr>
              <w:pStyle w:val="ListParagraph"/>
              <w:numPr>
                <w:ilvl w:val="0"/>
                <w:numId w:val="47"/>
              </w:numPr>
            </w:pPr>
            <w:r>
              <w:t>Individual b</w:t>
            </w:r>
            <w:r w:rsidR="0094233D" w:rsidRPr="00921541">
              <w:t>ulk distribution items</w:t>
            </w:r>
          </w:p>
          <w:p w:rsidR="00FB3E7F" w:rsidRDefault="00FB3E7F">
            <w:pPr>
              <w:pStyle w:val="ListParagraph"/>
              <w:numPr>
                <w:ilvl w:val="0"/>
                <w:numId w:val="47"/>
              </w:numPr>
            </w:pPr>
            <w:r>
              <w:t>Snacks and water</w:t>
            </w:r>
          </w:p>
          <w:p w:rsidR="00FB3E7F" w:rsidRDefault="00FB3E7F" w:rsidP="00FB3E7F">
            <w:pPr>
              <w:pStyle w:val="ListParagraph"/>
            </w:pPr>
          </w:p>
        </w:tc>
        <w:tc>
          <w:tcPr>
            <w:tcW w:w="4725" w:type="dxa"/>
          </w:tcPr>
          <w:p w:rsidR="007E7A52" w:rsidRDefault="0094233D">
            <w:pPr>
              <w:pStyle w:val="ListParagraph"/>
              <w:numPr>
                <w:ilvl w:val="0"/>
                <w:numId w:val="47"/>
              </w:numPr>
            </w:pPr>
            <w:r w:rsidRPr="00921541">
              <w:t>Toilet paper</w:t>
            </w:r>
            <w:r>
              <w:t>,</w:t>
            </w:r>
            <w:r w:rsidRPr="00921541">
              <w:t xml:space="preserve"> paper towels</w:t>
            </w:r>
            <w:r w:rsidRPr="00AB46D9">
              <w:t>, and tissue</w:t>
            </w:r>
          </w:p>
          <w:p w:rsidR="007E7A52" w:rsidRDefault="0094233D">
            <w:pPr>
              <w:pStyle w:val="ListParagraph"/>
              <w:numPr>
                <w:ilvl w:val="0"/>
                <w:numId w:val="47"/>
              </w:numPr>
            </w:pPr>
            <w:r w:rsidRPr="00921541">
              <w:t>Heavy garbage bags (contractor bags)</w:t>
            </w:r>
          </w:p>
          <w:p w:rsidR="007E7A52" w:rsidRDefault="0094233D">
            <w:pPr>
              <w:pStyle w:val="ListParagraph"/>
              <w:numPr>
                <w:ilvl w:val="0"/>
                <w:numId w:val="47"/>
              </w:numPr>
            </w:pPr>
            <w:r w:rsidRPr="00921541">
              <w:t>Anti-bacterial soap</w:t>
            </w:r>
          </w:p>
          <w:p w:rsidR="007E7A52" w:rsidRDefault="004D6EEF">
            <w:pPr>
              <w:pStyle w:val="ListParagraph"/>
              <w:numPr>
                <w:ilvl w:val="0"/>
                <w:numId w:val="47"/>
              </w:numPr>
            </w:pPr>
            <w:r>
              <w:t>Kitchen supplies (if applicable)</w:t>
            </w:r>
          </w:p>
        </w:tc>
      </w:tr>
      <w:tr w:rsidR="004D6EEF" w:rsidRPr="00C93DB1" w:rsidTr="001037B2">
        <w:trPr>
          <w:jc w:val="center"/>
        </w:trPr>
        <w:tc>
          <w:tcPr>
            <w:tcW w:w="8865" w:type="dxa"/>
            <w:gridSpan w:val="2"/>
          </w:tcPr>
          <w:p w:rsidR="007E7A52" w:rsidRDefault="004D6EEF">
            <w:pPr>
              <w:rPr>
                <w:b/>
              </w:rPr>
            </w:pPr>
            <w:r w:rsidRPr="004D6EEF">
              <w:rPr>
                <w:b/>
              </w:rPr>
              <w:t>Children’s Area</w:t>
            </w:r>
          </w:p>
        </w:tc>
      </w:tr>
      <w:tr w:rsidR="004D6EEF" w:rsidRPr="00C93DB1" w:rsidTr="001037B2">
        <w:trPr>
          <w:jc w:val="center"/>
        </w:trPr>
        <w:tc>
          <w:tcPr>
            <w:tcW w:w="4140" w:type="dxa"/>
          </w:tcPr>
          <w:p w:rsidR="00E669E0" w:rsidRPr="00C93DB1" w:rsidRDefault="00E669E0" w:rsidP="004C0154">
            <w:pPr>
              <w:pStyle w:val="ListParagraph"/>
              <w:numPr>
                <w:ilvl w:val="0"/>
                <w:numId w:val="47"/>
              </w:numPr>
              <w:rPr>
                <w:rFonts w:cs="Arial"/>
              </w:rPr>
            </w:pPr>
            <w:r w:rsidRPr="00C93DB1">
              <w:rPr>
                <w:rFonts w:cs="Arial"/>
              </w:rPr>
              <w:t>Books, crayons, coloring books</w:t>
            </w:r>
          </w:p>
          <w:p w:rsidR="007E7A52" w:rsidRDefault="00E669E0">
            <w:pPr>
              <w:pStyle w:val="ListParagraph"/>
              <w:numPr>
                <w:ilvl w:val="0"/>
                <w:numId w:val="47"/>
              </w:numPr>
            </w:pPr>
            <w:r w:rsidRPr="00C93DB1">
              <w:rPr>
                <w:rFonts w:cs="Arial"/>
              </w:rPr>
              <w:t>Children’s DVDs and a television</w:t>
            </w:r>
          </w:p>
        </w:tc>
        <w:tc>
          <w:tcPr>
            <w:tcW w:w="4725" w:type="dxa"/>
          </w:tcPr>
          <w:p w:rsidR="00E669E0" w:rsidRPr="00C93DB1" w:rsidRDefault="00E669E0" w:rsidP="004C0154">
            <w:pPr>
              <w:pStyle w:val="ListParagraph"/>
              <w:numPr>
                <w:ilvl w:val="0"/>
                <w:numId w:val="47"/>
              </w:numPr>
              <w:rPr>
                <w:rFonts w:cs="Arial"/>
              </w:rPr>
            </w:pPr>
            <w:r w:rsidRPr="00C93DB1">
              <w:rPr>
                <w:rFonts w:cs="Arial"/>
              </w:rPr>
              <w:t>Small tables, chairs, games, etc.</w:t>
            </w:r>
          </w:p>
          <w:p w:rsidR="007E7A52" w:rsidRDefault="00E669E0">
            <w:pPr>
              <w:pStyle w:val="ListParagraph"/>
              <w:numPr>
                <w:ilvl w:val="0"/>
                <w:numId w:val="47"/>
              </w:numPr>
            </w:pPr>
            <w:r w:rsidRPr="00C93DB1">
              <w:rPr>
                <w:rFonts w:cs="Arial"/>
              </w:rPr>
              <w:t>Group activities</w:t>
            </w:r>
          </w:p>
        </w:tc>
      </w:tr>
    </w:tbl>
    <w:p w:rsidR="007E7A52" w:rsidRDefault="0094233D">
      <w:r>
        <w:br w:type="page"/>
      </w:r>
    </w:p>
    <w:p w:rsidR="00D82A2F" w:rsidRDefault="00E00EA4" w:rsidP="004C0154">
      <w:pPr>
        <w:pStyle w:val="Heading2"/>
        <w:rPr>
          <w:rFonts w:cs="Arial"/>
        </w:rPr>
      </w:pPr>
      <w:bookmarkStart w:id="91" w:name="_Appendix_L:_Sample"/>
      <w:bookmarkStart w:id="92" w:name="_Toc421803742"/>
      <w:bookmarkEnd w:id="91"/>
      <w:r w:rsidRPr="00E64831">
        <w:rPr>
          <w:rFonts w:cs="Arial"/>
        </w:rPr>
        <w:lastRenderedPageBreak/>
        <w:t xml:space="preserve">Appendix </w:t>
      </w:r>
      <w:r w:rsidR="00F572C1">
        <w:rPr>
          <w:rFonts w:cs="Arial"/>
        </w:rPr>
        <w:t>M</w:t>
      </w:r>
      <w:r w:rsidRPr="00E64831">
        <w:rPr>
          <w:rFonts w:cs="Arial"/>
        </w:rPr>
        <w:t>: Sample MARC Layout</w:t>
      </w:r>
      <w:bookmarkEnd w:id="92"/>
    </w:p>
    <w:p w:rsidR="00D82A2F" w:rsidRDefault="00D82A2F" w:rsidP="004C0154">
      <w:pPr>
        <w:rPr>
          <w:color w:val="00B050"/>
        </w:rPr>
      </w:pPr>
    </w:p>
    <w:p w:rsidR="00C86AAF" w:rsidRPr="00EB436A" w:rsidRDefault="00C86AAF" w:rsidP="004C0154">
      <w:r w:rsidRPr="00EB436A">
        <w:t xml:space="preserve">Individual MARC layouts will be determined based facility structure, available space, partner agency and client needs. Below </w:t>
      </w:r>
      <w:r w:rsidR="009B101C">
        <w:t>is an</w:t>
      </w:r>
      <w:r w:rsidRPr="00EB436A">
        <w:t xml:space="preserve"> example of</w:t>
      </w:r>
      <w:r w:rsidR="009B101C">
        <w:t xml:space="preserve"> a</w:t>
      </w:r>
      <w:r w:rsidRPr="00EB436A">
        <w:t xml:space="preserve"> MARC layout.</w:t>
      </w:r>
      <w:r w:rsidR="0077367F">
        <w:t xml:space="preserve"> When selecting a location, keep in mind accessible bathro</w:t>
      </w:r>
      <w:r w:rsidR="00FB3E7F">
        <w:t>oms, parking and transportation and any special facility needs specific to the MARC.</w:t>
      </w:r>
    </w:p>
    <w:p w:rsidR="00C1545B" w:rsidRPr="00EB436A" w:rsidRDefault="00C1545B" w:rsidP="004C0154"/>
    <w:tbl>
      <w:tblPr>
        <w:tblStyle w:val="TableGrid"/>
        <w:tblW w:w="0" w:type="auto"/>
        <w:tblInd w:w="108" w:type="dxa"/>
        <w:tblBorders>
          <w:insideH w:val="none" w:sz="0" w:space="0" w:color="auto"/>
          <w:insideV w:val="none" w:sz="0" w:space="0" w:color="auto"/>
        </w:tblBorders>
        <w:tblLook w:val="04A0"/>
      </w:tblPr>
      <w:tblGrid>
        <w:gridCol w:w="4500"/>
        <w:gridCol w:w="4500"/>
      </w:tblGrid>
      <w:tr w:rsidR="00C1545B" w:rsidRPr="00EB436A" w:rsidTr="00C1545B">
        <w:trPr>
          <w:trHeight w:val="350"/>
        </w:trPr>
        <w:tc>
          <w:tcPr>
            <w:tcW w:w="9000" w:type="dxa"/>
            <w:gridSpan w:val="2"/>
            <w:vAlign w:val="center"/>
          </w:tcPr>
          <w:p w:rsidR="007E7A52" w:rsidRDefault="00C1545B">
            <w:pPr>
              <w:rPr>
                <w:rFonts w:cs="Arial"/>
                <w:b/>
              </w:rPr>
            </w:pPr>
            <w:r w:rsidRPr="00EB436A">
              <w:rPr>
                <w:rFonts w:cs="Arial"/>
                <w:b/>
              </w:rPr>
              <w:t xml:space="preserve">MARCs </w:t>
            </w:r>
            <w:r w:rsidR="009B101C">
              <w:rPr>
                <w:rFonts w:cs="Arial"/>
                <w:b/>
              </w:rPr>
              <w:t>may</w:t>
            </w:r>
            <w:r w:rsidR="009B101C" w:rsidRPr="00EB436A">
              <w:rPr>
                <w:rFonts w:cs="Arial"/>
                <w:b/>
              </w:rPr>
              <w:t xml:space="preserve"> </w:t>
            </w:r>
            <w:r w:rsidRPr="00EB436A">
              <w:rPr>
                <w:rFonts w:cs="Arial"/>
                <w:b/>
              </w:rPr>
              <w:t>include space for the following:</w:t>
            </w:r>
          </w:p>
        </w:tc>
      </w:tr>
      <w:tr w:rsidR="00183911" w:rsidRPr="00EB436A" w:rsidTr="00597A48">
        <w:trPr>
          <w:trHeight w:val="1980"/>
        </w:trPr>
        <w:tc>
          <w:tcPr>
            <w:tcW w:w="4500" w:type="dxa"/>
          </w:tcPr>
          <w:p w:rsidR="001A5CED" w:rsidRPr="001A5CED" w:rsidRDefault="001A5CED" w:rsidP="004C0154">
            <w:pPr>
              <w:numPr>
                <w:ilvl w:val="0"/>
                <w:numId w:val="62"/>
              </w:numPr>
              <w:ind w:left="522"/>
              <w:rPr>
                <w:rFonts w:cs="Arial"/>
              </w:rPr>
            </w:pPr>
            <w:r w:rsidRPr="001A5CED">
              <w:rPr>
                <w:rFonts w:cs="Arial"/>
              </w:rPr>
              <w:t>Assigned areas for each partner agency (generally in a large open area)</w:t>
            </w:r>
          </w:p>
          <w:p w:rsidR="001A5CED" w:rsidRPr="001A5CED" w:rsidRDefault="001A5CED" w:rsidP="004C0154">
            <w:pPr>
              <w:numPr>
                <w:ilvl w:val="0"/>
                <w:numId w:val="62"/>
              </w:numPr>
              <w:ind w:left="522"/>
              <w:rPr>
                <w:rFonts w:cs="Arial"/>
              </w:rPr>
            </w:pPr>
            <w:r w:rsidRPr="001A5CED">
              <w:rPr>
                <w:rFonts w:cs="Arial"/>
              </w:rPr>
              <w:t>Reception/registration area</w:t>
            </w:r>
          </w:p>
          <w:p w:rsidR="001A5CED" w:rsidRPr="001A5CED" w:rsidRDefault="001A5CED" w:rsidP="004C0154">
            <w:pPr>
              <w:numPr>
                <w:ilvl w:val="0"/>
                <w:numId w:val="62"/>
              </w:numPr>
              <w:ind w:left="522"/>
              <w:rPr>
                <w:rFonts w:cs="Arial"/>
              </w:rPr>
            </w:pPr>
            <w:r w:rsidRPr="001A5CED">
              <w:rPr>
                <w:rFonts w:cs="Arial"/>
              </w:rPr>
              <w:t>Client waiting area</w:t>
            </w:r>
          </w:p>
          <w:p w:rsidR="001A5CED" w:rsidRPr="001A5CED" w:rsidRDefault="001A5CED" w:rsidP="004C0154">
            <w:pPr>
              <w:numPr>
                <w:ilvl w:val="0"/>
                <w:numId w:val="62"/>
              </w:numPr>
              <w:ind w:left="522"/>
              <w:rPr>
                <w:rFonts w:cs="Arial"/>
              </w:rPr>
            </w:pPr>
            <w:r w:rsidRPr="001A5CED">
              <w:rPr>
                <w:rFonts w:cs="Arial"/>
              </w:rPr>
              <w:t xml:space="preserve">General information area </w:t>
            </w:r>
          </w:p>
          <w:p w:rsidR="001A5CED" w:rsidRPr="001A5CED" w:rsidRDefault="001A5CED" w:rsidP="004C0154">
            <w:pPr>
              <w:numPr>
                <w:ilvl w:val="0"/>
                <w:numId w:val="62"/>
              </w:numPr>
              <w:ind w:left="522"/>
              <w:rPr>
                <w:rFonts w:cs="Arial"/>
              </w:rPr>
            </w:pPr>
            <w:r w:rsidRPr="001A5CED">
              <w:rPr>
                <w:rFonts w:cs="Arial"/>
              </w:rPr>
              <w:t>Damage verification area</w:t>
            </w:r>
          </w:p>
          <w:p w:rsidR="001A5CED" w:rsidRPr="001A5CED" w:rsidRDefault="001A5CED" w:rsidP="004C0154">
            <w:pPr>
              <w:numPr>
                <w:ilvl w:val="0"/>
                <w:numId w:val="62"/>
              </w:numPr>
              <w:ind w:left="522"/>
              <w:rPr>
                <w:rFonts w:cs="Arial"/>
              </w:rPr>
            </w:pPr>
            <w:r w:rsidRPr="001A5CED">
              <w:rPr>
                <w:rFonts w:cs="Arial"/>
              </w:rPr>
              <w:t xml:space="preserve">Client feedback table </w:t>
            </w:r>
          </w:p>
          <w:p w:rsidR="001A5CED" w:rsidRPr="001A5CED" w:rsidRDefault="001A5CED" w:rsidP="004C0154">
            <w:pPr>
              <w:numPr>
                <w:ilvl w:val="0"/>
                <w:numId w:val="62"/>
              </w:numPr>
              <w:ind w:left="522"/>
              <w:rPr>
                <w:rFonts w:cs="Arial"/>
              </w:rPr>
            </w:pPr>
            <w:r w:rsidRPr="001A5CED">
              <w:rPr>
                <w:rFonts w:cs="Arial"/>
              </w:rPr>
              <w:t>Kitchen area</w:t>
            </w:r>
          </w:p>
          <w:p w:rsidR="001A5CED" w:rsidRPr="001A5CED" w:rsidRDefault="00C00EC5" w:rsidP="004C0154">
            <w:pPr>
              <w:numPr>
                <w:ilvl w:val="0"/>
                <w:numId w:val="62"/>
              </w:numPr>
              <w:ind w:left="522"/>
              <w:rPr>
                <w:rFonts w:cs="Arial"/>
              </w:rPr>
            </w:pPr>
            <w:r>
              <w:rPr>
                <w:rFonts w:cs="Arial"/>
              </w:rPr>
              <w:t>Snack table (consider nut</w:t>
            </w:r>
            <w:r w:rsidR="00A65F19">
              <w:rPr>
                <w:rFonts w:cs="Arial"/>
              </w:rPr>
              <w:t>-</w:t>
            </w:r>
            <w:r w:rsidR="001A5CED" w:rsidRPr="001A5CED">
              <w:rPr>
                <w:rFonts w:cs="Arial"/>
              </w:rPr>
              <w:t>free zone)</w:t>
            </w:r>
          </w:p>
          <w:p w:rsidR="001A5CED" w:rsidRPr="001A5CED" w:rsidRDefault="001A5CED" w:rsidP="004C0154">
            <w:pPr>
              <w:numPr>
                <w:ilvl w:val="0"/>
                <w:numId w:val="62"/>
              </w:numPr>
              <w:ind w:left="522"/>
              <w:rPr>
                <w:rFonts w:cs="Arial"/>
              </w:rPr>
            </w:pPr>
            <w:r w:rsidRPr="001A5CED">
              <w:rPr>
                <w:rFonts w:cs="Arial"/>
              </w:rPr>
              <w:t>Eating area (for clients and staff, preferably separated)</w:t>
            </w:r>
          </w:p>
          <w:p w:rsidR="001A5CED" w:rsidRPr="001A5CED" w:rsidRDefault="001A5CED" w:rsidP="004C0154">
            <w:pPr>
              <w:numPr>
                <w:ilvl w:val="0"/>
                <w:numId w:val="62"/>
              </w:numPr>
              <w:ind w:left="522"/>
              <w:rPr>
                <w:rFonts w:cs="Arial"/>
              </w:rPr>
            </w:pPr>
            <w:r w:rsidRPr="001A5CED">
              <w:rPr>
                <w:rFonts w:cs="Arial"/>
              </w:rPr>
              <w:t xml:space="preserve">Family reunification resource area </w:t>
            </w:r>
          </w:p>
          <w:p w:rsidR="007E7A52" w:rsidRDefault="001A5CED">
            <w:pPr>
              <w:pStyle w:val="ListParagraph"/>
              <w:numPr>
                <w:ilvl w:val="0"/>
                <w:numId w:val="62"/>
              </w:numPr>
              <w:ind w:left="522"/>
              <w:rPr>
                <w:rFonts w:cs="Arial"/>
              </w:rPr>
            </w:pPr>
            <w:r w:rsidRPr="001A5CED">
              <w:rPr>
                <w:rFonts w:cs="Arial"/>
              </w:rPr>
              <w:t>Staff respite area</w:t>
            </w:r>
          </w:p>
        </w:tc>
        <w:tc>
          <w:tcPr>
            <w:tcW w:w="4500" w:type="dxa"/>
          </w:tcPr>
          <w:p w:rsidR="001A5CED" w:rsidRPr="001A5CED" w:rsidRDefault="001A5CED" w:rsidP="004C0154">
            <w:pPr>
              <w:numPr>
                <w:ilvl w:val="0"/>
                <w:numId w:val="62"/>
              </w:numPr>
              <w:ind w:left="342"/>
              <w:rPr>
                <w:rFonts w:cs="Arial"/>
              </w:rPr>
            </w:pPr>
            <w:r w:rsidRPr="001A5CED">
              <w:rPr>
                <w:rFonts w:cs="Arial"/>
              </w:rPr>
              <w:t>Casework/client interview area (arranged to maintain client privacy</w:t>
            </w:r>
          </w:p>
          <w:p w:rsidR="001A5CED" w:rsidRPr="001A5CED" w:rsidRDefault="001A5CED" w:rsidP="004C0154">
            <w:pPr>
              <w:numPr>
                <w:ilvl w:val="0"/>
                <w:numId w:val="62"/>
              </w:numPr>
              <w:ind w:left="342"/>
              <w:rPr>
                <w:rFonts w:cs="Arial"/>
              </w:rPr>
            </w:pPr>
            <w:r w:rsidRPr="001A5CED">
              <w:rPr>
                <w:rFonts w:cs="Arial"/>
              </w:rPr>
              <w:t>Health, mental health, emotional and spiritual care areas (ideally quiet, private space)</w:t>
            </w:r>
          </w:p>
          <w:p w:rsidR="001A5CED" w:rsidRPr="001A5CED" w:rsidRDefault="001A5CED" w:rsidP="004C0154">
            <w:pPr>
              <w:numPr>
                <w:ilvl w:val="0"/>
                <w:numId w:val="62"/>
              </w:numPr>
              <w:ind w:left="342"/>
              <w:rPr>
                <w:rFonts w:cs="Arial"/>
              </w:rPr>
            </w:pPr>
            <w:r w:rsidRPr="001A5CED">
              <w:rPr>
                <w:rFonts w:cs="Arial"/>
              </w:rPr>
              <w:t>Children’s play/childcare services area</w:t>
            </w:r>
          </w:p>
          <w:p w:rsidR="001A5CED" w:rsidRPr="001A5CED" w:rsidRDefault="001A5CED" w:rsidP="004C0154">
            <w:pPr>
              <w:numPr>
                <w:ilvl w:val="0"/>
                <w:numId w:val="62"/>
              </w:numPr>
              <w:ind w:left="342"/>
              <w:rPr>
                <w:rFonts w:cs="Arial"/>
              </w:rPr>
            </w:pPr>
            <w:r w:rsidRPr="001A5CED">
              <w:rPr>
                <w:rFonts w:cs="Arial"/>
              </w:rPr>
              <w:t>Client resource area with phones, computers, internet access and charging stations where possible</w:t>
            </w:r>
          </w:p>
          <w:p w:rsidR="001A5CED" w:rsidRPr="001A5CED" w:rsidRDefault="001A5CED" w:rsidP="004C0154">
            <w:pPr>
              <w:numPr>
                <w:ilvl w:val="0"/>
                <w:numId w:val="62"/>
              </w:numPr>
              <w:ind w:left="342"/>
              <w:rPr>
                <w:rFonts w:cs="Arial"/>
              </w:rPr>
            </w:pPr>
            <w:r w:rsidRPr="001A5CED">
              <w:rPr>
                <w:rFonts w:cs="Arial"/>
              </w:rPr>
              <w:t>Administrative offices and secure storage</w:t>
            </w:r>
          </w:p>
          <w:p w:rsidR="001A5CED" w:rsidRPr="001A5CED" w:rsidRDefault="001A5CED" w:rsidP="004C0154">
            <w:pPr>
              <w:numPr>
                <w:ilvl w:val="0"/>
                <w:numId w:val="62"/>
              </w:numPr>
              <w:ind w:left="342"/>
              <w:rPr>
                <w:rFonts w:cs="Arial"/>
              </w:rPr>
            </w:pPr>
            <w:r w:rsidRPr="001A5CED">
              <w:rPr>
                <w:rFonts w:cs="Arial"/>
              </w:rPr>
              <w:t>Bulk distribution area</w:t>
            </w:r>
          </w:p>
          <w:p w:rsidR="00183911" w:rsidRPr="00183911" w:rsidRDefault="00AB3BC0" w:rsidP="004C0154">
            <w:pPr>
              <w:numPr>
                <w:ilvl w:val="0"/>
                <w:numId w:val="62"/>
              </w:numPr>
              <w:ind w:left="342"/>
              <w:rPr>
                <w:rFonts w:cs="Arial"/>
              </w:rPr>
            </w:pPr>
            <w:r>
              <w:rPr>
                <w:rFonts w:cs="Arial"/>
              </w:rPr>
              <w:t>EMA or Small Business Administration resources nearby or co-located</w:t>
            </w:r>
          </w:p>
          <w:p w:rsidR="007E7A52" w:rsidRDefault="007E7A52">
            <w:pPr>
              <w:ind w:left="-18"/>
            </w:pPr>
          </w:p>
        </w:tc>
      </w:tr>
    </w:tbl>
    <w:p w:rsidR="00D82A2F" w:rsidRDefault="00D82A2F" w:rsidP="004C0154">
      <w:pPr>
        <w:rPr>
          <w:rFonts w:cs="Arial"/>
          <w:b/>
        </w:rPr>
      </w:pPr>
    </w:p>
    <w:p w:rsidR="00D82A2F" w:rsidRDefault="00D82A2F" w:rsidP="004C0154"/>
    <w:p w:rsidR="00B327C5" w:rsidRDefault="007E7A52" w:rsidP="004C0154">
      <w:pPr>
        <w:spacing w:after="200"/>
        <w:rPr>
          <w:rFonts w:cs="Arial"/>
          <w:b/>
          <w:sz w:val="28"/>
          <w:szCs w:val="28"/>
        </w:rPr>
      </w:pPr>
      <w:r>
        <w:rPr>
          <w:rFonts w:cs="Arial"/>
          <w:b/>
          <w:noProof/>
          <w:sz w:val="28"/>
          <w:szCs w:val="28"/>
        </w:rPr>
        <w:drawing>
          <wp:inline distT="0" distB="0" distL="0" distR="0">
            <wp:extent cx="5727907" cy="3600450"/>
            <wp:effectExtent l="19050" t="0" r="6143" b="0"/>
            <wp:docPr id="7" name="Picture 4" descr="MARC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 Layout.jpg"/>
                    <pic:cNvPicPr/>
                  </pic:nvPicPr>
                  <pic:blipFill>
                    <a:blip r:embed="rId25" cstate="print"/>
                    <a:stretch>
                      <a:fillRect/>
                    </a:stretch>
                  </pic:blipFill>
                  <pic:spPr>
                    <a:xfrm>
                      <a:off x="0" y="0"/>
                      <a:ext cx="5739579" cy="3607786"/>
                    </a:xfrm>
                    <a:prstGeom prst="rect">
                      <a:avLst/>
                    </a:prstGeom>
                  </pic:spPr>
                </pic:pic>
              </a:graphicData>
            </a:graphic>
          </wp:inline>
        </w:drawing>
      </w:r>
    </w:p>
    <w:p w:rsidR="00C1545B" w:rsidRPr="00A65F19" w:rsidRDefault="00364FB4" w:rsidP="004C0154">
      <w:pPr>
        <w:spacing w:after="200"/>
        <w:rPr>
          <w:rFonts w:cs="Arial"/>
          <w:i/>
        </w:rPr>
      </w:pPr>
      <w:r w:rsidRPr="00364FB4">
        <w:rPr>
          <w:rFonts w:cs="Arial"/>
          <w:i/>
        </w:rPr>
        <w:t xml:space="preserve">Spaces </w:t>
      </w:r>
      <w:r w:rsidR="00183649">
        <w:rPr>
          <w:rFonts w:cs="Arial"/>
          <w:i/>
        </w:rPr>
        <w:t>should be</w:t>
      </w:r>
      <w:r w:rsidR="00636BED">
        <w:rPr>
          <w:rFonts w:cs="Arial"/>
          <w:i/>
        </w:rPr>
        <w:t xml:space="preserve"> </w:t>
      </w:r>
      <w:r w:rsidRPr="00364FB4">
        <w:rPr>
          <w:rFonts w:cs="Arial"/>
          <w:i/>
        </w:rPr>
        <w:t>configured to be accessible to all clients.</w:t>
      </w:r>
      <w:r w:rsidRPr="00364FB4">
        <w:rPr>
          <w:rFonts w:cs="Arial"/>
          <w:i/>
        </w:rPr>
        <w:br w:type="page"/>
      </w:r>
    </w:p>
    <w:p w:rsidR="00F875FE" w:rsidRDefault="00F875FE" w:rsidP="004C0154">
      <w:pPr>
        <w:rPr>
          <w:rFonts w:cs="Arial"/>
          <w:b/>
          <w:sz w:val="28"/>
          <w:szCs w:val="28"/>
        </w:rPr>
        <w:sectPr w:rsidR="00F875FE" w:rsidSect="00EB06C8">
          <w:footerReference w:type="first" r:id="rId26"/>
          <w:pgSz w:w="12240" w:h="15840"/>
          <w:pgMar w:top="1440" w:right="1440" w:bottom="1440" w:left="1440" w:header="720" w:footer="432" w:gutter="0"/>
          <w:cols w:space="720"/>
          <w:titlePg/>
          <w:docGrid w:linePitch="360"/>
        </w:sectPr>
      </w:pPr>
    </w:p>
    <w:p w:rsidR="00CF163C" w:rsidRDefault="00CF163C" w:rsidP="004C0154">
      <w:pPr>
        <w:pStyle w:val="Heading2"/>
      </w:pPr>
      <w:bookmarkStart w:id="93" w:name="_Appendix_K:_Sample"/>
      <w:bookmarkStart w:id="94" w:name="_Appendix_M:_Sample"/>
      <w:bookmarkStart w:id="95" w:name="_Appendix_N:_Sample"/>
      <w:bookmarkStart w:id="96" w:name="_Toc421803743"/>
      <w:bookmarkEnd w:id="93"/>
      <w:bookmarkEnd w:id="94"/>
      <w:bookmarkEnd w:id="95"/>
      <w:r>
        <w:lastRenderedPageBreak/>
        <w:t xml:space="preserve">Appendix </w:t>
      </w:r>
      <w:r w:rsidR="00F572C1">
        <w:t>N</w:t>
      </w:r>
      <w:r>
        <w:t>: Sample MARC Client Process</w:t>
      </w:r>
      <w:bookmarkEnd w:id="96"/>
      <w:r>
        <w:t xml:space="preserve"> </w:t>
      </w:r>
    </w:p>
    <w:p w:rsidR="00726090" w:rsidRDefault="00855FA0" w:rsidP="00134791">
      <w:bookmarkStart w:id="97" w:name="_Appendix_G:_MARC"/>
      <w:bookmarkStart w:id="98" w:name="_Appendix_F:_MARC"/>
      <w:bookmarkStart w:id="99" w:name="_Appendix_I:_MARC"/>
      <w:bookmarkStart w:id="100" w:name="_Appendix_L:_MARC"/>
      <w:bookmarkEnd w:id="97"/>
      <w:bookmarkEnd w:id="98"/>
      <w:bookmarkEnd w:id="99"/>
      <w:bookmarkEnd w:id="100"/>
      <w:r>
        <w:rPr>
          <w:noProof/>
        </w:rPr>
        <w:drawing>
          <wp:anchor distT="0" distB="0" distL="114300" distR="114300" simplePos="0" relativeHeight="251675648" behindDoc="1" locked="0" layoutInCell="1" allowOverlap="1">
            <wp:simplePos x="0" y="0"/>
            <wp:positionH relativeFrom="column">
              <wp:posOffset>-135890</wp:posOffset>
            </wp:positionH>
            <wp:positionV relativeFrom="paragraph">
              <wp:posOffset>259715</wp:posOffset>
            </wp:positionV>
            <wp:extent cx="3531235" cy="7267575"/>
            <wp:effectExtent l="19050" t="0" r="0" b="0"/>
            <wp:wrapTight wrapText="bothSides">
              <wp:wrapPolygon edited="0">
                <wp:start x="-117" y="0"/>
                <wp:lineTo x="-117" y="21572"/>
                <wp:lineTo x="21557" y="21572"/>
                <wp:lineTo x="21557" y="0"/>
                <wp:lineTo x="-117" y="0"/>
              </wp:wrapPolygon>
            </wp:wrapTight>
            <wp:docPr id="2" name="Picture 1" descr="MARC Client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 Client Process.jpg"/>
                    <pic:cNvPicPr/>
                  </pic:nvPicPr>
                  <pic:blipFill>
                    <a:blip r:embed="rId27" cstate="print"/>
                    <a:stretch>
                      <a:fillRect/>
                    </a:stretch>
                  </pic:blipFill>
                  <pic:spPr>
                    <a:xfrm>
                      <a:off x="0" y="0"/>
                      <a:ext cx="3531235" cy="7267575"/>
                    </a:xfrm>
                    <a:prstGeom prst="rect">
                      <a:avLst/>
                    </a:prstGeom>
                  </pic:spPr>
                </pic:pic>
              </a:graphicData>
            </a:graphic>
          </wp:anchor>
        </w:drawing>
      </w:r>
    </w:p>
    <w:p w:rsidR="00726090" w:rsidRPr="00134791" w:rsidRDefault="00726090" w:rsidP="00134791">
      <w:pPr>
        <w:rPr>
          <w:b/>
        </w:rPr>
      </w:pPr>
      <w:r w:rsidRPr="00134791">
        <w:rPr>
          <w:b/>
        </w:rPr>
        <w:t>Closer Look: Damage Assessment</w:t>
      </w:r>
    </w:p>
    <w:p w:rsidR="00726090" w:rsidRDefault="00726090" w:rsidP="00134791"/>
    <w:p w:rsidR="00726090" w:rsidRPr="00726090" w:rsidRDefault="00726090" w:rsidP="00134791">
      <w:pPr>
        <w:rPr>
          <w:sz w:val="20"/>
          <w:szCs w:val="20"/>
        </w:rPr>
      </w:pPr>
      <w:r w:rsidRPr="00726090">
        <w:rPr>
          <w:sz w:val="20"/>
          <w:szCs w:val="20"/>
        </w:rPr>
        <w:t xml:space="preserve">DA is verified using the method selected by the MARC (i.e., CAS, FEMA maps, street sheets, etc) and indicated on the Client Registration form. </w:t>
      </w:r>
    </w:p>
    <w:p w:rsidR="00726090" w:rsidRPr="00726090" w:rsidRDefault="00726090" w:rsidP="00134791">
      <w:pPr>
        <w:rPr>
          <w:sz w:val="20"/>
          <w:szCs w:val="20"/>
        </w:rPr>
      </w:pPr>
    </w:p>
    <w:p w:rsidR="00726090" w:rsidRPr="00134791" w:rsidRDefault="00726090" w:rsidP="00134791">
      <w:pPr>
        <w:rPr>
          <w:sz w:val="20"/>
          <w:szCs w:val="20"/>
        </w:rPr>
      </w:pPr>
      <w:r w:rsidRPr="00134791">
        <w:rPr>
          <w:sz w:val="20"/>
          <w:szCs w:val="20"/>
        </w:rPr>
        <w:t xml:space="preserve">It is verified by one of the following, based on the model: </w:t>
      </w:r>
    </w:p>
    <w:p w:rsidR="00726090" w:rsidRPr="00134791" w:rsidRDefault="00726090" w:rsidP="00134791">
      <w:pPr>
        <w:pStyle w:val="ListParagraph"/>
        <w:numPr>
          <w:ilvl w:val="0"/>
          <w:numId w:val="84"/>
        </w:numPr>
        <w:rPr>
          <w:sz w:val="20"/>
          <w:szCs w:val="20"/>
        </w:rPr>
      </w:pPr>
      <w:r w:rsidRPr="00134791">
        <w:rPr>
          <w:sz w:val="20"/>
          <w:szCs w:val="20"/>
        </w:rPr>
        <w:t>Reception Staff</w:t>
      </w:r>
    </w:p>
    <w:p w:rsidR="00726090" w:rsidRPr="00134791" w:rsidRDefault="00726090" w:rsidP="00134791">
      <w:pPr>
        <w:pStyle w:val="ListParagraph"/>
        <w:numPr>
          <w:ilvl w:val="0"/>
          <w:numId w:val="84"/>
        </w:numPr>
        <w:rPr>
          <w:sz w:val="20"/>
          <w:szCs w:val="20"/>
        </w:rPr>
      </w:pPr>
      <w:r w:rsidRPr="00134791">
        <w:rPr>
          <w:sz w:val="20"/>
          <w:szCs w:val="20"/>
        </w:rPr>
        <w:t xml:space="preserve">Client Ambassador, or </w:t>
      </w:r>
    </w:p>
    <w:p w:rsidR="00726090" w:rsidRPr="00134791" w:rsidRDefault="00726090" w:rsidP="00134791">
      <w:pPr>
        <w:pStyle w:val="ListParagraph"/>
        <w:numPr>
          <w:ilvl w:val="0"/>
          <w:numId w:val="84"/>
        </w:numPr>
        <w:rPr>
          <w:sz w:val="20"/>
          <w:szCs w:val="20"/>
        </w:rPr>
      </w:pPr>
      <w:r w:rsidRPr="00134791">
        <w:rPr>
          <w:sz w:val="20"/>
          <w:szCs w:val="20"/>
        </w:rPr>
        <w:t>Partner Agency.</w:t>
      </w:r>
    </w:p>
    <w:p w:rsidR="00726090" w:rsidRDefault="00726090" w:rsidP="00134791"/>
    <w:p w:rsidR="00DF6957" w:rsidRDefault="00DF6957" w:rsidP="00134791"/>
    <w:p w:rsidR="00726090" w:rsidRPr="00134791" w:rsidRDefault="00726090" w:rsidP="00134791">
      <w:pPr>
        <w:rPr>
          <w:b/>
        </w:rPr>
      </w:pPr>
      <w:r w:rsidRPr="00134791">
        <w:rPr>
          <w:b/>
        </w:rPr>
        <w:t xml:space="preserve">Client </w:t>
      </w:r>
      <w:r w:rsidR="00DF6957" w:rsidRPr="00134791">
        <w:rPr>
          <w:b/>
        </w:rPr>
        <w:t xml:space="preserve">and Staff </w:t>
      </w:r>
      <w:r w:rsidRPr="00134791">
        <w:rPr>
          <w:b/>
        </w:rPr>
        <w:t>Care:</w:t>
      </w:r>
    </w:p>
    <w:p w:rsidR="00726090" w:rsidRPr="00DF6957" w:rsidRDefault="00726090" w:rsidP="00134791">
      <w:pPr>
        <w:rPr>
          <w:i/>
          <w:sz w:val="20"/>
        </w:rPr>
      </w:pPr>
      <w:r w:rsidRPr="00DF6957">
        <w:rPr>
          <w:i/>
          <w:sz w:val="20"/>
        </w:rPr>
        <w:t>Keep in mind the experience can be very emotional. Have areas for</w:t>
      </w:r>
      <w:r w:rsidR="00DF6957" w:rsidRPr="00DF6957">
        <w:rPr>
          <w:i/>
          <w:sz w:val="20"/>
        </w:rPr>
        <w:t xml:space="preserve"> client and staff respite, as well as snacks or meals and water available to meet self-care needs.</w:t>
      </w:r>
    </w:p>
    <w:p w:rsidR="00726090" w:rsidRDefault="00726090" w:rsidP="00134791"/>
    <w:p w:rsidR="00726090" w:rsidRDefault="00726090" w:rsidP="00134791"/>
    <w:p w:rsidR="00726090" w:rsidRDefault="00726090" w:rsidP="00134791"/>
    <w:p w:rsidR="00726090" w:rsidRDefault="00726090" w:rsidP="00134791">
      <w:pPr>
        <w:rPr>
          <w:rFonts w:eastAsiaTheme="majorEastAsia"/>
          <w:b/>
          <w:bCs/>
          <w:color w:val="000000" w:themeColor="text1"/>
          <w:sz w:val="26"/>
          <w:szCs w:val="26"/>
        </w:rPr>
      </w:pPr>
      <w:r>
        <w:br w:type="page"/>
      </w:r>
    </w:p>
    <w:p w:rsidR="00D82A2F" w:rsidRDefault="00196414" w:rsidP="004C0154">
      <w:pPr>
        <w:pStyle w:val="Heading2"/>
        <w:rPr>
          <w:rFonts w:cs="Arial"/>
        </w:rPr>
      </w:pPr>
      <w:bookmarkStart w:id="101" w:name="_Toc421803744"/>
      <w:r w:rsidRPr="00E64831">
        <w:rPr>
          <w:rFonts w:cs="Arial"/>
        </w:rPr>
        <w:lastRenderedPageBreak/>
        <w:t xml:space="preserve">Appendix </w:t>
      </w:r>
      <w:r w:rsidR="00F572C1">
        <w:rPr>
          <w:rFonts w:cs="Arial"/>
        </w:rPr>
        <w:t>O</w:t>
      </w:r>
      <w:r w:rsidRPr="00E64831">
        <w:rPr>
          <w:rFonts w:cs="Arial"/>
        </w:rPr>
        <w:t xml:space="preserve">: </w:t>
      </w:r>
      <w:r w:rsidR="00A15B56">
        <w:rPr>
          <w:rFonts w:cs="Arial"/>
        </w:rPr>
        <w:t>Sample</w:t>
      </w:r>
      <w:r w:rsidR="00A15B56" w:rsidRPr="00E64831">
        <w:rPr>
          <w:rFonts w:cs="Arial"/>
        </w:rPr>
        <w:t xml:space="preserve"> </w:t>
      </w:r>
      <w:r w:rsidRPr="00E64831">
        <w:rPr>
          <w:rFonts w:cs="Arial"/>
        </w:rPr>
        <w:t xml:space="preserve">Partner </w:t>
      </w:r>
      <w:r w:rsidR="001006CC">
        <w:rPr>
          <w:rFonts w:cs="Arial"/>
        </w:rPr>
        <w:t>Information</w:t>
      </w:r>
      <w:r w:rsidRPr="00E64831">
        <w:rPr>
          <w:rFonts w:cs="Arial"/>
        </w:rPr>
        <w:t xml:space="preserve"> Form</w:t>
      </w:r>
      <w:bookmarkEnd w:id="101"/>
    </w:p>
    <w:p w:rsidR="00D82A2F" w:rsidRDefault="00D82A2F" w:rsidP="004C0154">
      <w:pPr>
        <w:rPr>
          <w:rFonts w:cs="Arial"/>
          <w:b/>
          <w:sz w:val="28"/>
          <w:szCs w:val="28"/>
        </w:rPr>
      </w:pPr>
    </w:p>
    <w:p w:rsidR="00D82A2F" w:rsidRDefault="00E03A2C" w:rsidP="004C0154">
      <w:pPr>
        <w:jc w:val="center"/>
        <w:rPr>
          <w:rFonts w:cs="Arial"/>
          <w:b/>
          <w:sz w:val="28"/>
        </w:rPr>
      </w:pPr>
      <w:r w:rsidRPr="00E64831">
        <w:rPr>
          <w:rFonts w:cs="Arial"/>
          <w:b/>
          <w:sz w:val="28"/>
        </w:rPr>
        <w:t xml:space="preserve">Partner </w:t>
      </w:r>
      <w:r w:rsidR="001006CC">
        <w:rPr>
          <w:rFonts w:cs="Arial"/>
          <w:b/>
          <w:sz w:val="28"/>
        </w:rPr>
        <w:t>Information</w:t>
      </w:r>
      <w:r w:rsidRPr="00E64831">
        <w:rPr>
          <w:rFonts w:cs="Arial"/>
          <w:b/>
          <w:sz w:val="28"/>
        </w:rPr>
        <w:t xml:space="preserve"> Form</w:t>
      </w:r>
    </w:p>
    <w:p w:rsidR="00D82A2F" w:rsidRDefault="00E03A2C" w:rsidP="004C0154">
      <w:pPr>
        <w:jc w:val="center"/>
        <w:rPr>
          <w:rFonts w:cs="Arial"/>
        </w:rPr>
      </w:pPr>
      <w:r w:rsidRPr="00E64831">
        <w:rPr>
          <w:rFonts w:cs="Arial"/>
          <w:b/>
          <w:sz w:val="28"/>
        </w:rPr>
        <w:t>For Multi Agency Resource Center</w:t>
      </w:r>
    </w:p>
    <w:p w:rsidR="00D82A2F" w:rsidRDefault="00D82A2F" w:rsidP="004C0154">
      <w:pPr>
        <w:rPr>
          <w:rFonts w:cs="Arial"/>
          <w:b/>
          <w:sz w:val="28"/>
          <w:szCs w:val="28"/>
        </w:rPr>
      </w:pPr>
    </w:p>
    <w:p w:rsidR="00D82A2F" w:rsidRDefault="00E03A2C" w:rsidP="004C0154">
      <w:pPr>
        <w:rPr>
          <w:rFonts w:cs="Arial"/>
        </w:rPr>
      </w:pPr>
      <w:r w:rsidRPr="00E64831">
        <w:rPr>
          <w:rFonts w:cs="Arial"/>
        </w:rPr>
        <w:t>This information is to be completed by the partner agency point of contact and submitted to the MARC</w:t>
      </w:r>
      <w:r w:rsidR="00401C61" w:rsidRPr="00E64831">
        <w:rPr>
          <w:rFonts w:cs="Arial"/>
        </w:rPr>
        <w:t xml:space="preserve"> Site</w:t>
      </w:r>
      <w:r w:rsidRPr="00E64831">
        <w:rPr>
          <w:rFonts w:cs="Arial"/>
        </w:rPr>
        <w:t xml:space="preserve"> Manager.  For the purpose of this information, partner agencies include the following examples:</w:t>
      </w:r>
    </w:p>
    <w:p w:rsidR="00D82A2F" w:rsidRDefault="00D82A2F" w:rsidP="004C0154">
      <w:pPr>
        <w:rPr>
          <w:rFonts w:cs="Arial"/>
        </w:rPr>
      </w:pPr>
    </w:p>
    <w:p w:rsidR="00D82A2F" w:rsidRDefault="00E03A2C" w:rsidP="004C0154">
      <w:pPr>
        <w:numPr>
          <w:ilvl w:val="0"/>
          <w:numId w:val="5"/>
        </w:numPr>
        <w:rPr>
          <w:rFonts w:cs="Arial"/>
        </w:rPr>
      </w:pPr>
      <w:r w:rsidRPr="00E64831">
        <w:rPr>
          <w:rFonts w:cs="Arial"/>
        </w:rPr>
        <w:t>Partner Agencies with an established relationship with the State VOAD</w:t>
      </w:r>
      <w:r w:rsidR="00792905">
        <w:rPr>
          <w:rFonts w:cs="Arial"/>
        </w:rPr>
        <w:t>;</w:t>
      </w:r>
    </w:p>
    <w:p w:rsidR="00D82A2F" w:rsidRDefault="00D82A2F" w:rsidP="004C0154">
      <w:pPr>
        <w:rPr>
          <w:rFonts w:cs="Arial"/>
        </w:rPr>
      </w:pPr>
    </w:p>
    <w:p w:rsidR="00D82A2F" w:rsidRDefault="00E03A2C" w:rsidP="004C0154">
      <w:pPr>
        <w:numPr>
          <w:ilvl w:val="0"/>
          <w:numId w:val="5"/>
        </w:numPr>
        <w:rPr>
          <w:rFonts w:cs="Arial"/>
        </w:rPr>
      </w:pPr>
      <w:r w:rsidRPr="00E64831">
        <w:rPr>
          <w:rFonts w:cs="Arial"/>
        </w:rPr>
        <w:t>Vendors and Companies which have an established relationship with the State VOAD or State VOAD Partner Age</w:t>
      </w:r>
      <w:r w:rsidR="00792905">
        <w:rPr>
          <w:rFonts w:cs="Arial"/>
        </w:rPr>
        <w:t>ncy and are supporting the MARC;</w:t>
      </w:r>
    </w:p>
    <w:p w:rsidR="00D82A2F" w:rsidRDefault="00D82A2F" w:rsidP="004C0154">
      <w:pPr>
        <w:rPr>
          <w:rFonts w:cs="Arial"/>
        </w:rPr>
      </w:pPr>
    </w:p>
    <w:p w:rsidR="00D82A2F" w:rsidRDefault="00E03A2C" w:rsidP="004C0154">
      <w:pPr>
        <w:numPr>
          <w:ilvl w:val="0"/>
          <w:numId w:val="5"/>
        </w:numPr>
        <w:rPr>
          <w:rFonts w:cs="Arial"/>
        </w:rPr>
      </w:pPr>
      <w:r w:rsidRPr="00E64831">
        <w:rPr>
          <w:rFonts w:cs="Arial"/>
        </w:rPr>
        <w:t>Groups or Employees of Vendors and Companies with special skills needed to support the MARC or Partner Agencies.</w:t>
      </w:r>
    </w:p>
    <w:p w:rsidR="00D82A2F" w:rsidRDefault="00D82A2F" w:rsidP="004C0154">
      <w:pPr>
        <w:rPr>
          <w:rFonts w:cs="Arial"/>
        </w:rPr>
      </w:pPr>
    </w:p>
    <w:p w:rsidR="00D82A2F" w:rsidRDefault="00D82A2F" w:rsidP="004C0154">
      <w:pPr>
        <w:rPr>
          <w:rFonts w:cs="Arial"/>
        </w:rPr>
      </w:pPr>
    </w:p>
    <w:p w:rsidR="00D82A2F" w:rsidRDefault="00D82A2F" w:rsidP="004C0154">
      <w:pPr>
        <w:rPr>
          <w:rFonts w:cs="Arial"/>
        </w:rPr>
      </w:pPr>
    </w:p>
    <w:p w:rsidR="00D82A2F" w:rsidRDefault="00D82A2F" w:rsidP="004C0154">
      <w:pPr>
        <w:rPr>
          <w:rFonts w:cs="Arial"/>
        </w:rPr>
      </w:pPr>
    </w:p>
    <w:tbl>
      <w:tblPr>
        <w:tblStyle w:val="TableGrid"/>
        <w:tblpPr w:leftFromText="180" w:rightFromText="180" w:vertAnchor="text" w:horzAnchor="margin" w:tblpY="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540"/>
        <w:gridCol w:w="180"/>
        <w:gridCol w:w="990"/>
        <w:gridCol w:w="540"/>
        <w:gridCol w:w="360"/>
        <w:gridCol w:w="540"/>
        <w:gridCol w:w="5092"/>
        <w:gridCol w:w="236"/>
      </w:tblGrid>
      <w:tr w:rsidR="00B93745" w:rsidRPr="00E64831" w:rsidTr="00B033C4">
        <w:trPr>
          <w:trHeight w:val="576"/>
        </w:trPr>
        <w:tc>
          <w:tcPr>
            <w:tcW w:w="2808" w:type="dxa"/>
            <w:gridSpan w:val="4"/>
            <w:tcBorders>
              <w:top w:val="single" w:sz="4" w:space="0" w:color="auto"/>
              <w:left w:val="single" w:sz="4" w:space="0" w:color="auto"/>
            </w:tcBorders>
            <w:vAlign w:val="bottom"/>
          </w:tcPr>
          <w:p w:rsidR="00D82A2F" w:rsidRPr="00D82A2F" w:rsidRDefault="00D82A2F" w:rsidP="004C0154">
            <w:pPr>
              <w:ind w:left="180"/>
              <w:outlineLvl w:val="3"/>
              <w:rPr>
                <w:rFonts w:cs="Arial"/>
              </w:rPr>
            </w:pPr>
            <w:r w:rsidRPr="00D82A2F">
              <w:rPr>
                <w:rFonts w:cs="Arial"/>
              </w:rPr>
              <w:t>Partner Agency Contact:</w:t>
            </w:r>
          </w:p>
        </w:tc>
        <w:tc>
          <w:tcPr>
            <w:tcW w:w="6532" w:type="dxa"/>
            <w:gridSpan w:val="4"/>
            <w:tcBorders>
              <w:top w:val="single" w:sz="4" w:space="0" w:color="auto"/>
              <w:bottom w:val="single" w:sz="4" w:space="0" w:color="auto"/>
            </w:tcBorders>
            <w:vAlign w:val="bottom"/>
          </w:tcPr>
          <w:p w:rsidR="00D82A2F" w:rsidRPr="00D82A2F" w:rsidRDefault="00D82A2F" w:rsidP="004C0154">
            <w:pPr>
              <w:rPr>
                <w:rFonts w:cs="Arial"/>
                <w:b/>
              </w:rPr>
            </w:pPr>
          </w:p>
        </w:tc>
        <w:tc>
          <w:tcPr>
            <w:tcW w:w="236" w:type="dxa"/>
            <w:tcBorders>
              <w:top w:val="single" w:sz="4" w:space="0" w:color="auto"/>
              <w:right w:val="single" w:sz="4" w:space="0" w:color="auto"/>
            </w:tcBorders>
          </w:tcPr>
          <w:p w:rsidR="00D82A2F" w:rsidRDefault="00D82A2F" w:rsidP="004C0154">
            <w:pPr>
              <w:rPr>
                <w:rFonts w:cs="Arial"/>
                <w:b/>
              </w:rPr>
            </w:pPr>
          </w:p>
        </w:tc>
      </w:tr>
      <w:tr w:rsidR="00B93745" w:rsidRPr="00E64831" w:rsidTr="00B033C4">
        <w:trPr>
          <w:trHeight w:val="576"/>
        </w:trPr>
        <w:tc>
          <w:tcPr>
            <w:tcW w:w="1818" w:type="dxa"/>
            <w:gridSpan w:val="3"/>
            <w:tcBorders>
              <w:left w:val="single" w:sz="4" w:space="0" w:color="auto"/>
            </w:tcBorders>
            <w:vAlign w:val="bottom"/>
          </w:tcPr>
          <w:p w:rsidR="00B93745" w:rsidRPr="00E64831" w:rsidRDefault="00D82A2F" w:rsidP="004C0154">
            <w:pPr>
              <w:ind w:left="180"/>
              <w:rPr>
                <w:rFonts w:cs="Arial"/>
                <w:b/>
              </w:rPr>
            </w:pPr>
            <w:r w:rsidRPr="00D82A2F">
              <w:rPr>
                <w:rFonts w:cs="Arial"/>
              </w:rPr>
              <w:t>Office Phone:</w:t>
            </w:r>
          </w:p>
        </w:tc>
        <w:tc>
          <w:tcPr>
            <w:tcW w:w="7522" w:type="dxa"/>
            <w:gridSpan w:val="5"/>
            <w:tcBorders>
              <w:bottom w:val="single" w:sz="4" w:space="0" w:color="auto"/>
            </w:tcBorders>
            <w:vAlign w:val="bottom"/>
          </w:tcPr>
          <w:p w:rsidR="00D82A2F" w:rsidRPr="00D82A2F" w:rsidRDefault="00D82A2F" w:rsidP="004C0154">
            <w:pPr>
              <w:rPr>
                <w:rFonts w:cs="Arial"/>
                <w:b/>
              </w:rPr>
            </w:pPr>
          </w:p>
        </w:tc>
        <w:tc>
          <w:tcPr>
            <w:tcW w:w="236" w:type="dxa"/>
            <w:tcBorders>
              <w:right w:val="single" w:sz="4" w:space="0" w:color="auto"/>
            </w:tcBorders>
          </w:tcPr>
          <w:p w:rsidR="00D82A2F" w:rsidRDefault="00D82A2F" w:rsidP="004C0154">
            <w:pPr>
              <w:rPr>
                <w:rFonts w:cs="Arial"/>
                <w:b/>
              </w:rPr>
            </w:pPr>
          </w:p>
        </w:tc>
      </w:tr>
      <w:tr w:rsidR="00B93745" w:rsidRPr="00E64831" w:rsidTr="00B93745">
        <w:trPr>
          <w:trHeight w:val="576"/>
        </w:trPr>
        <w:tc>
          <w:tcPr>
            <w:tcW w:w="1638" w:type="dxa"/>
            <w:gridSpan w:val="2"/>
            <w:tcBorders>
              <w:left w:val="single" w:sz="4" w:space="0" w:color="auto"/>
            </w:tcBorders>
            <w:vAlign w:val="bottom"/>
          </w:tcPr>
          <w:p w:rsidR="00B93745" w:rsidRPr="00E64831" w:rsidRDefault="00D82A2F" w:rsidP="004C0154">
            <w:pPr>
              <w:ind w:left="180"/>
              <w:rPr>
                <w:rFonts w:cs="Arial"/>
                <w:b/>
              </w:rPr>
            </w:pPr>
            <w:r w:rsidRPr="00D82A2F">
              <w:rPr>
                <w:rFonts w:cs="Arial"/>
              </w:rPr>
              <w:t>Cell Phone:</w:t>
            </w:r>
          </w:p>
        </w:tc>
        <w:tc>
          <w:tcPr>
            <w:tcW w:w="7702" w:type="dxa"/>
            <w:gridSpan w:val="6"/>
            <w:tcBorders>
              <w:bottom w:val="single" w:sz="4" w:space="0" w:color="auto"/>
            </w:tcBorders>
            <w:vAlign w:val="bottom"/>
          </w:tcPr>
          <w:p w:rsidR="00D82A2F" w:rsidRPr="00D82A2F" w:rsidRDefault="00D82A2F" w:rsidP="004C0154">
            <w:pPr>
              <w:rPr>
                <w:rFonts w:cs="Arial"/>
                <w:b/>
              </w:rPr>
            </w:pPr>
          </w:p>
        </w:tc>
        <w:tc>
          <w:tcPr>
            <w:tcW w:w="236" w:type="dxa"/>
            <w:tcBorders>
              <w:right w:val="single" w:sz="4" w:space="0" w:color="auto"/>
            </w:tcBorders>
          </w:tcPr>
          <w:p w:rsidR="00D82A2F" w:rsidRDefault="00D82A2F" w:rsidP="004C0154">
            <w:pPr>
              <w:rPr>
                <w:rFonts w:cs="Arial"/>
                <w:b/>
              </w:rPr>
            </w:pPr>
          </w:p>
        </w:tc>
      </w:tr>
      <w:tr w:rsidR="00B93745" w:rsidRPr="00E64831" w:rsidTr="00B033C4">
        <w:trPr>
          <w:trHeight w:val="576"/>
        </w:trPr>
        <w:tc>
          <w:tcPr>
            <w:tcW w:w="1098" w:type="dxa"/>
            <w:tcBorders>
              <w:left w:val="single" w:sz="4" w:space="0" w:color="auto"/>
            </w:tcBorders>
            <w:vAlign w:val="bottom"/>
          </w:tcPr>
          <w:p w:rsidR="00B93745" w:rsidRPr="00E64831" w:rsidRDefault="00D82A2F" w:rsidP="004C0154">
            <w:pPr>
              <w:ind w:left="180"/>
              <w:rPr>
                <w:rFonts w:cs="Arial"/>
                <w:b/>
              </w:rPr>
            </w:pPr>
            <w:r w:rsidRPr="00D82A2F">
              <w:rPr>
                <w:rFonts w:cs="Arial"/>
              </w:rPr>
              <w:t>Email:</w:t>
            </w:r>
          </w:p>
        </w:tc>
        <w:tc>
          <w:tcPr>
            <w:tcW w:w="8242" w:type="dxa"/>
            <w:gridSpan w:val="7"/>
            <w:tcBorders>
              <w:bottom w:val="single" w:sz="4" w:space="0" w:color="auto"/>
            </w:tcBorders>
            <w:vAlign w:val="bottom"/>
          </w:tcPr>
          <w:p w:rsidR="00D82A2F" w:rsidRPr="00D82A2F" w:rsidRDefault="00D82A2F" w:rsidP="004C0154">
            <w:pPr>
              <w:rPr>
                <w:rFonts w:cs="Arial"/>
                <w:b/>
              </w:rPr>
            </w:pPr>
          </w:p>
        </w:tc>
        <w:tc>
          <w:tcPr>
            <w:tcW w:w="236" w:type="dxa"/>
            <w:tcBorders>
              <w:right w:val="single" w:sz="4" w:space="0" w:color="auto"/>
            </w:tcBorders>
          </w:tcPr>
          <w:p w:rsidR="00D82A2F" w:rsidRDefault="00D82A2F" w:rsidP="004C0154">
            <w:pPr>
              <w:rPr>
                <w:rFonts w:cs="Arial"/>
                <w:b/>
              </w:rPr>
            </w:pPr>
          </w:p>
        </w:tc>
      </w:tr>
      <w:tr w:rsidR="00B93745" w:rsidRPr="00E64831" w:rsidTr="00B033C4">
        <w:trPr>
          <w:trHeight w:val="576"/>
        </w:trPr>
        <w:tc>
          <w:tcPr>
            <w:tcW w:w="3348" w:type="dxa"/>
            <w:gridSpan w:val="5"/>
            <w:tcBorders>
              <w:left w:val="single" w:sz="4" w:space="0" w:color="auto"/>
            </w:tcBorders>
            <w:vAlign w:val="bottom"/>
          </w:tcPr>
          <w:p w:rsidR="00B93745" w:rsidRPr="00E64831" w:rsidRDefault="00D82A2F" w:rsidP="00FB3E7F">
            <w:pPr>
              <w:ind w:left="180"/>
              <w:rPr>
                <w:rFonts w:cs="Arial"/>
                <w:b/>
              </w:rPr>
            </w:pPr>
            <w:r w:rsidRPr="00D82A2F">
              <w:rPr>
                <w:rFonts w:cs="Arial"/>
              </w:rPr>
              <w:t xml:space="preserve">State </w:t>
            </w:r>
            <w:r w:rsidR="00FB3E7F">
              <w:rPr>
                <w:rFonts w:cs="Arial"/>
              </w:rPr>
              <w:t xml:space="preserve">or local </w:t>
            </w:r>
            <w:r w:rsidRPr="00D82A2F">
              <w:rPr>
                <w:rFonts w:cs="Arial"/>
              </w:rPr>
              <w:t>VOAD:</w:t>
            </w:r>
          </w:p>
        </w:tc>
        <w:tc>
          <w:tcPr>
            <w:tcW w:w="5992" w:type="dxa"/>
            <w:gridSpan w:val="3"/>
            <w:tcBorders>
              <w:bottom w:val="single" w:sz="4" w:space="0" w:color="auto"/>
            </w:tcBorders>
            <w:vAlign w:val="bottom"/>
          </w:tcPr>
          <w:p w:rsidR="00D82A2F" w:rsidRPr="00D82A2F" w:rsidRDefault="00D82A2F" w:rsidP="004C0154">
            <w:pPr>
              <w:rPr>
                <w:rFonts w:cs="Arial"/>
                <w:b/>
              </w:rPr>
            </w:pPr>
          </w:p>
        </w:tc>
        <w:tc>
          <w:tcPr>
            <w:tcW w:w="236" w:type="dxa"/>
            <w:tcBorders>
              <w:right w:val="single" w:sz="4" w:space="0" w:color="auto"/>
            </w:tcBorders>
          </w:tcPr>
          <w:p w:rsidR="00D82A2F" w:rsidRDefault="00D82A2F" w:rsidP="004C0154">
            <w:pPr>
              <w:rPr>
                <w:rFonts w:cs="Arial"/>
                <w:b/>
              </w:rPr>
            </w:pPr>
          </w:p>
        </w:tc>
      </w:tr>
      <w:tr w:rsidR="00B93745" w:rsidRPr="00E64831" w:rsidTr="00B033C4">
        <w:trPr>
          <w:trHeight w:val="576"/>
        </w:trPr>
        <w:tc>
          <w:tcPr>
            <w:tcW w:w="4248" w:type="dxa"/>
            <w:gridSpan w:val="7"/>
            <w:tcBorders>
              <w:left w:val="single" w:sz="4" w:space="0" w:color="auto"/>
            </w:tcBorders>
            <w:vAlign w:val="bottom"/>
          </w:tcPr>
          <w:p w:rsidR="00B93745" w:rsidRPr="00E64831" w:rsidRDefault="00D82A2F" w:rsidP="004C0154">
            <w:pPr>
              <w:ind w:left="180"/>
              <w:rPr>
                <w:rFonts w:cs="Arial"/>
                <w:b/>
              </w:rPr>
            </w:pPr>
            <w:r w:rsidRPr="00D82A2F">
              <w:rPr>
                <w:rFonts w:cs="Arial"/>
              </w:rPr>
              <w:t>Purpose of Partner Agency Assignment:</w:t>
            </w:r>
          </w:p>
        </w:tc>
        <w:tc>
          <w:tcPr>
            <w:tcW w:w="5092" w:type="dxa"/>
            <w:tcBorders>
              <w:bottom w:val="single" w:sz="4" w:space="0" w:color="auto"/>
            </w:tcBorders>
            <w:vAlign w:val="bottom"/>
          </w:tcPr>
          <w:p w:rsidR="00D82A2F" w:rsidRPr="00D82A2F" w:rsidRDefault="00D82A2F" w:rsidP="004C0154">
            <w:pPr>
              <w:rPr>
                <w:rFonts w:cs="Arial"/>
                <w:b/>
              </w:rPr>
            </w:pPr>
          </w:p>
        </w:tc>
        <w:tc>
          <w:tcPr>
            <w:tcW w:w="236" w:type="dxa"/>
            <w:tcBorders>
              <w:right w:val="single" w:sz="4" w:space="0" w:color="auto"/>
            </w:tcBorders>
          </w:tcPr>
          <w:p w:rsidR="00D82A2F" w:rsidRDefault="00D82A2F" w:rsidP="004C0154">
            <w:pPr>
              <w:rPr>
                <w:rFonts w:cs="Arial"/>
                <w:b/>
              </w:rPr>
            </w:pPr>
          </w:p>
        </w:tc>
      </w:tr>
      <w:tr w:rsidR="00B93745" w:rsidRPr="00E64831" w:rsidTr="00B93745">
        <w:trPr>
          <w:trHeight w:val="576"/>
        </w:trPr>
        <w:tc>
          <w:tcPr>
            <w:tcW w:w="3708" w:type="dxa"/>
            <w:gridSpan w:val="6"/>
            <w:tcBorders>
              <w:left w:val="single" w:sz="4" w:space="0" w:color="auto"/>
            </w:tcBorders>
            <w:vAlign w:val="bottom"/>
          </w:tcPr>
          <w:p w:rsidR="00B93745" w:rsidRPr="00E64831" w:rsidRDefault="00D82A2F" w:rsidP="004C0154">
            <w:pPr>
              <w:ind w:left="180"/>
              <w:rPr>
                <w:rFonts w:cs="Arial"/>
                <w:b/>
              </w:rPr>
            </w:pPr>
            <w:r w:rsidRPr="00D82A2F">
              <w:rPr>
                <w:rFonts w:cs="Arial"/>
              </w:rPr>
              <w:t>Partner Agency Assignment Area:</w:t>
            </w:r>
          </w:p>
        </w:tc>
        <w:tc>
          <w:tcPr>
            <w:tcW w:w="5632" w:type="dxa"/>
            <w:gridSpan w:val="2"/>
            <w:tcBorders>
              <w:bottom w:val="single" w:sz="4" w:space="0" w:color="auto"/>
            </w:tcBorders>
            <w:vAlign w:val="bottom"/>
          </w:tcPr>
          <w:p w:rsidR="00D82A2F" w:rsidRPr="00D82A2F" w:rsidRDefault="00D82A2F" w:rsidP="004C0154">
            <w:pPr>
              <w:rPr>
                <w:rFonts w:cs="Arial"/>
                <w:b/>
              </w:rPr>
            </w:pPr>
          </w:p>
        </w:tc>
        <w:tc>
          <w:tcPr>
            <w:tcW w:w="236" w:type="dxa"/>
            <w:tcBorders>
              <w:right w:val="single" w:sz="4" w:space="0" w:color="auto"/>
            </w:tcBorders>
          </w:tcPr>
          <w:p w:rsidR="00D82A2F" w:rsidRDefault="00D82A2F" w:rsidP="004C0154">
            <w:pPr>
              <w:rPr>
                <w:rFonts w:cs="Arial"/>
                <w:b/>
              </w:rPr>
            </w:pPr>
          </w:p>
        </w:tc>
      </w:tr>
      <w:tr w:rsidR="00B93745" w:rsidRPr="00E64831" w:rsidTr="00B93745">
        <w:trPr>
          <w:trHeight w:val="72"/>
        </w:trPr>
        <w:tc>
          <w:tcPr>
            <w:tcW w:w="3708" w:type="dxa"/>
            <w:gridSpan w:val="6"/>
            <w:tcBorders>
              <w:left w:val="single" w:sz="4" w:space="0" w:color="auto"/>
              <w:bottom w:val="single" w:sz="4" w:space="0" w:color="auto"/>
            </w:tcBorders>
            <w:vAlign w:val="bottom"/>
          </w:tcPr>
          <w:p w:rsidR="00D82A2F" w:rsidRDefault="00D82A2F" w:rsidP="004C0154">
            <w:pPr>
              <w:rPr>
                <w:rFonts w:cs="Arial"/>
                <w:sz w:val="14"/>
              </w:rPr>
            </w:pPr>
          </w:p>
        </w:tc>
        <w:tc>
          <w:tcPr>
            <w:tcW w:w="5632" w:type="dxa"/>
            <w:gridSpan w:val="2"/>
            <w:tcBorders>
              <w:bottom w:val="single" w:sz="4" w:space="0" w:color="auto"/>
            </w:tcBorders>
            <w:vAlign w:val="bottom"/>
          </w:tcPr>
          <w:p w:rsidR="00D82A2F" w:rsidRDefault="00D82A2F" w:rsidP="004C0154">
            <w:pPr>
              <w:rPr>
                <w:rFonts w:cs="Arial"/>
                <w:b/>
              </w:rPr>
            </w:pPr>
          </w:p>
        </w:tc>
        <w:tc>
          <w:tcPr>
            <w:tcW w:w="236" w:type="dxa"/>
            <w:tcBorders>
              <w:bottom w:val="single" w:sz="4" w:space="0" w:color="auto"/>
              <w:right w:val="single" w:sz="4" w:space="0" w:color="auto"/>
            </w:tcBorders>
          </w:tcPr>
          <w:p w:rsidR="00D82A2F" w:rsidRDefault="00D82A2F" w:rsidP="004C0154">
            <w:pPr>
              <w:rPr>
                <w:rFonts w:cs="Arial"/>
                <w:b/>
              </w:rPr>
            </w:pPr>
          </w:p>
        </w:tc>
      </w:tr>
    </w:tbl>
    <w:p w:rsidR="00E03A2C" w:rsidRPr="00E64831" w:rsidRDefault="00E03A2C" w:rsidP="004C0154">
      <w:pPr>
        <w:rPr>
          <w:rFonts w:cs="Arial"/>
        </w:rPr>
      </w:pPr>
    </w:p>
    <w:p w:rsidR="00D82A2F" w:rsidRPr="00D82A2F" w:rsidRDefault="00D82A2F" w:rsidP="004C0154">
      <w:pPr>
        <w:rPr>
          <w:rFonts w:cs="Arial"/>
        </w:rPr>
      </w:pPr>
    </w:p>
    <w:p w:rsidR="002F3E4C" w:rsidRDefault="002F3E4C" w:rsidP="004C0154">
      <w:pPr>
        <w:rPr>
          <w:rFonts w:cs="Arial"/>
        </w:rPr>
        <w:sectPr w:rsidR="002F3E4C" w:rsidSect="00EB06C8">
          <w:pgSz w:w="12240" w:h="15840"/>
          <w:pgMar w:top="1440" w:right="1440" w:bottom="1440" w:left="1440" w:header="720" w:footer="432" w:gutter="0"/>
          <w:cols w:space="720"/>
          <w:titlePg/>
          <w:docGrid w:linePitch="360"/>
        </w:sectPr>
      </w:pPr>
    </w:p>
    <w:p w:rsidR="00B327C5" w:rsidRDefault="00D82A2F" w:rsidP="004C0154">
      <w:pPr>
        <w:pStyle w:val="Heading2"/>
        <w:spacing w:before="0"/>
        <w:rPr>
          <w:color w:val="auto"/>
        </w:rPr>
      </w:pPr>
      <w:bookmarkStart w:id="102" w:name="_Appendix_G:_MARC_2"/>
      <w:bookmarkStart w:id="103" w:name="_Appendix_G:_MARC_1"/>
      <w:bookmarkStart w:id="104" w:name="_Appendix_O:_MARC"/>
      <w:bookmarkStart w:id="105" w:name="_Appendix_O:_Typical"/>
      <w:bookmarkStart w:id="106" w:name="_Appendix_P:_Typical"/>
      <w:bookmarkStart w:id="107" w:name="_Toc421803745"/>
      <w:bookmarkEnd w:id="102"/>
      <w:bookmarkEnd w:id="103"/>
      <w:bookmarkEnd w:id="104"/>
      <w:bookmarkEnd w:id="105"/>
      <w:bookmarkEnd w:id="106"/>
      <w:r w:rsidRPr="004D4C2E">
        <w:rPr>
          <w:color w:val="auto"/>
        </w:rPr>
        <w:lastRenderedPageBreak/>
        <w:t xml:space="preserve">Appendix </w:t>
      </w:r>
      <w:r w:rsidR="00F572C1">
        <w:rPr>
          <w:color w:val="auto"/>
        </w:rPr>
        <w:t>P</w:t>
      </w:r>
      <w:r w:rsidRPr="004D4C2E">
        <w:rPr>
          <w:color w:val="auto"/>
        </w:rPr>
        <w:t xml:space="preserve">: </w:t>
      </w:r>
      <w:r w:rsidR="00A15B56">
        <w:rPr>
          <w:color w:val="auto"/>
        </w:rPr>
        <w:t xml:space="preserve">Typical </w:t>
      </w:r>
      <w:r w:rsidRPr="004D4C2E">
        <w:rPr>
          <w:color w:val="auto"/>
        </w:rPr>
        <w:t>MARC Personnel Roles</w:t>
      </w:r>
      <w:bookmarkEnd w:id="107"/>
    </w:p>
    <w:p w:rsidR="00837587" w:rsidRDefault="00407F78" w:rsidP="00837587">
      <w:r>
        <w:rPr>
          <w:i/>
        </w:rPr>
        <w:t>Separate into individual job sheets before handing out to respective staff.</w:t>
      </w:r>
    </w:p>
    <w:p w:rsidR="00837587" w:rsidRPr="00837587" w:rsidRDefault="00837587" w:rsidP="00837587"/>
    <w:tbl>
      <w:tblPr>
        <w:tblStyle w:val="TableGrid"/>
        <w:tblW w:w="10098" w:type="dxa"/>
        <w:tblLook w:val="04A0"/>
      </w:tblPr>
      <w:tblGrid>
        <w:gridCol w:w="1548"/>
        <w:gridCol w:w="8550"/>
      </w:tblGrid>
      <w:tr w:rsidR="003F674F" w:rsidRPr="00850B1E" w:rsidTr="00027067">
        <w:trPr>
          <w:trHeight w:val="465"/>
        </w:trPr>
        <w:tc>
          <w:tcPr>
            <w:tcW w:w="10098" w:type="dxa"/>
            <w:gridSpan w:val="2"/>
            <w:shd w:val="clear" w:color="auto" w:fill="000000" w:themeFill="text1"/>
            <w:vAlign w:val="center"/>
          </w:tcPr>
          <w:p w:rsidR="00D82A2F" w:rsidRDefault="003F674F" w:rsidP="004C0154">
            <w:pPr>
              <w:rPr>
                <w:rFonts w:cs="Arial"/>
                <w:sz w:val="28"/>
              </w:rPr>
            </w:pPr>
            <w:r w:rsidRPr="00850B1E">
              <w:rPr>
                <w:rFonts w:cs="Arial"/>
                <w:sz w:val="28"/>
              </w:rPr>
              <w:t>MARC Site Manager</w:t>
            </w:r>
          </w:p>
        </w:tc>
      </w:tr>
      <w:tr w:rsidR="003F674F" w:rsidRPr="00850B1E" w:rsidTr="00027067">
        <w:trPr>
          <w:trHeight w:val="683"/>
        </w:trPr>
        <w:tc>
          <w:tcPr>
            <w:tcW w:w="1548" w:type="dxa"/>
            <w:tcBorders>
              <w:bottom w:val="single" w:sz="4" w:space="0" w:color="auto"/>
            </w:tcBorders>
            <w:shd w:val="clear" w:color="auto" w:fill="D9D9D9" w:themeFill="background1" w:themeFillShade="D9"/>
          </w:tcPr>
          <w:p w:rsidR="003F674F" w:rsidRPr="00850B1E" w:rsidRDefault="003F674F" w:rsidP="004C0154">
            <w:pPr>
              <w:spacing w:before="60"/>
              <w:rPr>
                <w:rFonts w:cs="Arial"/>
                <w:b/>
                <w:sz w:val="24"/>
              </w:rPr>
            </w:pPr>
            <w:r w:rsidRPr="00850B1E">
              <w:rPr>
                <w:rFonts w:cs="Arial"/>
                <w:b/>
                <w:sz w:val="24"/>
              </w:rPr>
              <w:t>Description</w:t>
            </w:r>
          </w:p>
        </w:tc>
        <w:tc>
          <w:tcPr>
            <w:tcW w:w="8550" w:type="dxa"/>
            <w:tcBorders>
              <w:bottom w:val="single" w:sz="4" w:space="0" w:color="auto"/>
            </w:tcBorders>
            <w:shd w:val="clear" w:color="auto" w:fill="D9D9D9" w:themeFill="background1" w:themeFillShade="D9"/>
          </w:tcPr>
          <w:p w:rsidR="00D82A2F" w:rsidRDefault="003F674F" w:rsidP="004C0154">
            <w:pPr>
              <w:spacing w:before="60"/>
              <w:rPr>
                <w:rFonts w:cs="Arial"/>
              </w:rPr>
            </w:pPr>
            <w:r w:rsidRPr="00D230B2">
              <w:rPr>
                <w:rFonts w:cs="Arial"/>
                <w:sz w:val="24"/>
              </w:rPr>
              <w:t>The Site Manager is the general manager of the site and has overall responsibility for its effective operation.</w:t>
            </w:r>
          </w:p>
        </w:tc>
      </w:tr>
      <w:tr w:rsidR="003F674F" w:rsidRPr="00850B1E" w:rsidTr="00027067">
        <w:trPr>
          <w:trHeight w:val="354"/>
        </w:trPr>
        <w:tc>
          <w:tcPr>
            <w:tcW w:w="1548" w:type="dxa"/>
            <w:tcBorders>
              <w:bottom w:val="single" w:sz="4" w:space="0" w:color="auto"/>
            </w:tcBorders>
          </w:tcPr>
          <w:p w:rsidR="003F674F" w:rsidRPr="00850B1E" w:rsidRDefault="003F674F" w:rsidP="004C0154">
            <w:pPr>
              <w:spacing w:before="60"/>
              <w:rPr>
                <w:rFonts w:cs="Arial"/>
                <w:b/>
                <w:sz w:val="24"/>
              </w:rPr>
            </w:pPr>
            <w:r w:rsidRPr="00850B1E">
              <w:rPr>
                <w:rFonts w:cs="Arial"/>
                <w:b/>
                <w:sz w:val="24"/>
              </w:rPr>
              <w:t>Typical Duties</w:t>
            </w:r>
          </w:p>
        </w:tc>
        <w:tc>
          <w:tcPr>
            <w:tcW w:w="8550" w:type="dxa"/>
            <w:tcBorders>
              <w:bottom w:val="single" w:sz="4" w:space="0" w:color="auto"/>
            </w:tcBorders>
          </w:tcPr>
          <w:p w:rsidR="00D82A2F" w:rsidRDefault="003F674F" w:rsidP="004C0154">
            <w:pPr>
              <w:numPr>
                <w:ilvl w:val="0"/>
                <w:numId w:val="11"/>
              </w:numPr>
              <w:spacing w:before="60" w:after="60"/>
              <w:ind w:left="522"/>
              <w:rPr>
                <w:rFonts w:cs="Arial"/>
              </w:rPr>
            </w:pPr>
            <w:r w:rsidRPr="00E64831">
              <w:rPr>
                <w:rFonts w:cs="Arial"/>
              </w:rPr>
              <w:t>Coordinate and collaborate with all agencies present at the MARC.</w:t>
            </w:r>
          </w:p>
          <w:p w:rsidR="00D82A2F" w:rsidRDefault="003F674F" w:rsidP="004C0154">
            <w:pPr>
              <w:numPr>
                <w:ilvl w:val="0"/>
                <w:numId w:val="11"/>
              </w:numPr>
              <w:spacing w:after="60"/>
              <w:ind w:left="522"/>
              <w:rPr>
                <w:rFonts w:cs="Arial"/>
              </w:rPr>
            </w:pPr>
            <w:r w:rsidRPr="00E64831">
              <w:rPr>
                <w:rFonts w:cs="Arial"/>
              </w:rPr>
              <w:t>Manage the coordination, placement and arrangement of the MARC facility (including interview area, waiting area, administrative areas, parking, etc.) as a collaborative effort with all partner agencies at the MARC.</w:t>
            </w:r>
          </w:p>
          <w:p w:rsidR="00D82A2F" w:rsidRDefault="003F674F" w:rsidP="004C0154">
            <w:pPr>
              <w:numPr>
                <w:ilvl w:val="0"/>
                <w:numId w:val="11"/>
              </w:numPr>
              <w:spacing w:after="60"/>
              <w:ind w:left="522"/>
              <w:rPr>
                <w:rFonts w:cs="Arial"/>
              </w:rPr>
            </w:pPr>
            <w:r w:rsidRPr="00E64831">
              <w:rPr>
                <w:rFonts w:cs="Arial"/>
              </w:rPr>
              <w:t>Designate an Assistant Site Manager (as needed)</w:t>
            </w:r>
            <w:r w:rsidR="00C24C83">
              <w:rPr>
                <w:rFonts w:cs="Arial"/>
              </w:rPr>
              <w:t>.</w:t>
            </w:r>
          </w:p>
          <w:p w:rsidR="00D82A2F" w:rsidRDefault="003F674F" w:rsidP="004C0154">
            <w:pPr>
              <w:numPr>
                <w:ilvl w:val="0"/>
                <w:numId w:val="11"/>
              </w:numPr>
              <w:spacing w:after="60"/>
              <w:ind w:left="522"/>
              <w:rPr>
                <w:rFonts w:cs="Arial"/>
              </w:rPr>
            </w:pPr>
            <w:r w:rsidRPr="00E64831">
              <w:rPr>
                <w:rFonts w:cs="Arial"/>
              </w:rPr>
              <w:t>Determine levels of personnel and materials needed to maintain the site operation</w:t>
            </w:r>
            <w:r w:rsidR="00C24C83">
              <w:rPr>
                <w:rFonts w:cs="Arial"/>
              </w:rPr>
              <w:t>.</w:t>
            </w:r>
          </w:p>
          <w:p w:rsidR="00D82A2F" w:rsidRDefault="003F674F" w:rsidP="004C0154">
            <w:pPr>
              <w:numPr>
                <w:ilvl w:val="0"/>
                <w:numId w:val="11"/>
              </w:numPr>
              <w:ind w:left="522"/>
              <w:rPr>
                <w:rFonts w:cs="Arial"/>
              </w:rPr>
            </w:pPr>
            <w:r w:rsidRPr="00E64831">
              <w:rPr>
                <w:rFonts w:cs="Arial"/>
              </w:rPr>
              <w:t>Carry out daily management duties, which typically include:</w:t>
            </w:r>
          </w:p>
          <w:p w:rsidR="00D82A2F" w:rsidRDefault="003F674F" w:rsidP="004C0154">
            <w:pPr>
              <w:numPr>
                <w:ilvl w:val="1"/>
                <w:numId w:val="11"/>
              </w:numPr>
              <w:ind w:left="1152"/>
              <w:rPr>
                <w:rFonts w:cs="Arial"/>
              </w:rPr>
            </w:pPr>
            <w:r w:rsidRPr="00E64831">
              <w:rPr>
                <w:rFonts w:cs="Arial"/>
              </w:rPr>
              <w:t>Maintaining communications with the site supervisory personnel, partner agency staff and others as needed</w:t>
            </w:r>
            <w:r w:rsidR="00C24C83">
              <w:rPr>
                <w:rFonts w:cs="Arial"/>
              </w:rPr>
              <w:t>;</w:t>
            </w:r>
          </w:p>
          <w:p w:rsidR="00D82A2F" w:rsidRDefault="003F674F" w:rsidP="004C0154">
            <w:pPr>
              <w:numPr>
                <w:ilvl w:val="1"/>
                <w:numId w:val="11"/>
              </w:numPr>
              <w:ind w:left="1152"/>
              <w:rPr>
                <w:rFonts w:cs="Arial"/>
              </w:rPr>
            </w:pPr>
            <w:r w:rsidRPr="00E64831">
              <w:rPr>
                <w:rFonts w:cs="Arial"/>
              </w:rPr>
              <w:t>Collecting daily statistical information such as number of client registrations, feeding numbers, number of bulk supplies distributed, etc.</w:t>
            </w:r>
            <w:r w:rsidR="00C24C83">
              <w:rPr>
                <w:rFonts w:cs="Arial"/>
              </w:rPr>
              <w:t>;</w:t>
            </w:r>
          </w:p>
          <w:p w:rsidR="003F674F" w:rsidRPr="00E64831" w:rsidRDefault="003F674F" w:rsidP="004C0154">
            <w:pPr>
              <w:numPr>
                <w:ilvl w:val="1"/>
                <w:numId w:val="11"/>
              </w:numPr>
              <w:ind w:left="1152"/>
              <w:rPr>
                <w:rFonts w:cs="Arial"/>
              </w:rPr>
            </w:pPr>
            <w:r w:rsidRPr="00E64831">
              <w:rPr>
                <w:rFonts w:cs="Arial"/>
              </w:rPr>
              <w:t>Mediating disputes and issues between partner agencies when facilitation is needed and/or requested</w:t>
            </w:r>
            <w:r w:rsidR="00C24C83">
              <w:rPr>
                <w:rFonts w:cs="Arial"/>
              </w:rPr>
              <w:t>;</w:t>
            </w:r>
          </w:p>
          <w:p w:rsidR="00D82A2F" w:rsidRDefault="003F674F" w:rsidP="004C0154">
            <w:pPr>
              <w:numPr>
                <w:ilvl w:val="1"/>
                <w:numId w:val="11"/>
              </w:numPr>
              <w:ind w:left="1152"/>
              <w:rPr>
                <w:rFonts w:cs="Arial"/>
              </w:rPr>
            </w:pPr>
            <w:r w:rsidRPr="00E64831">
              <w:rPr>
                <w:rFonts w:cs="Arial"/>
              </w:rPr>
              <w:t xml:space="preserve">Holding daily MARC meetings with supervisors and with partner agency staff </w:t>
            </w:r>
            <w:r w:rsidRPr="00E64831">
              <w:rPr>
                <w:rFonts w:cs="Arial"/>
                <w:i/>
              </w:rPr>
              <w:t>(</w:t>
            </w:r>
            <w:hyperlink w:anchor="_Appendix_I:_Checklist" w:history="1">
              <w:r w:rsidR="00A65F19">
                <w:rPr>
                  <w:rStyle w:val="Hyperlink"/>
                  <w:rFonts w:cs="Arial"/>
                  <w:i/>
                </w:rPr>
                <w:t>Appendix R</w:t>
              </w:r>
            </w:hyperlink>
            <w:r w:rsidRPr="00E64831">
              <w:rPr>
                <w:rFonts w:cs="Arial"/>
                <w:i/>
              </w:rPr>
              <w:t>)</w:t>
            </w:r>
            <w:r w:rsidR="00C24C83">
              <w:rPr>
                <w:rFonts w:cs="Arial"/>
                <w:i/>
              </w:rPr>
              <w:t>;</w:t>
            </w:r>
          </w:p>
          <w:p w:rsidR="00D82A2F" w:rsidRDefault="003F674F" w:rsidP="004C0154">
            <w:pPr>
              <w:numPr>
                <w:ilvl w:val="1"/>
                <w:numId w:val="11"/>
              </w:numPr>
              <w:ind w:left="1152"/>
              <w:rPr>
                <w:rFonts w:cs="Arial"/>
              </w:rPr>
            </w:pPr>
            <w:r w:rsidRPr="00E64831">
              <w:rPr>
                <w:rFonts w:cs="Arial"/>
              </w:rPr>
              <w:t>Approving press release developed by the MARC PIO</w:t>
            </w:r>
            <w:r w:rsidR="00C24C83">
              <w:rPr>
                <w:rFonts w:cs="Arial"/>
              </w:rPr>
              <w:t>;</w:t>
            </w:r>
            <w:r w:rsidRPr="00E64831">
              <w:rPr>
                <w:rFonts w:cs="Arial"/>
              </w:rPr>
              <w:t xml:space="preserve"> </w:t>
            </w:r>
          </w:p>
          <w:p w:rsidR="00D82A2F" w:rsidRDefault="003F674F" w:rsidP="004C0154">
            <w:pPr>
              <w:numPr>
                <w:ilvl w:val="1"/>
                <w:numId w:val="11"/>
              </w:numPr>
              <w:spacing w:after="60"/>
              <w:ind w:left="1152"/>
              <w:rPr>
                <w:rFonts w:cs="Arial"/>
              </w:rPr>
            </w:pPr>
            <w:r w:rsidRPr="00E64831">
              <w:rPr>
                <w:rFonts w:cs="Arial"/>
              </w:rPr>
              <w:t>Providing a venue for open discussion and communication to address operational challenges</w:t>
            </w:r>
            <w:r w:rsidR="00C24C83">
              <w:rPr>
                <w:rFonts w:cs="Arial"/>
              </w:rPr>
              <w:t>.</w:t>
            </w:r>
          </w:p>
          <w:p w:rsidR="00D82A2F" w:rsidRDefault="003F674F" w:rsidP="004C0154">
            <w:pPr>
              <w:numPr>
                <w:ilvl w:val="0"/>
                <w:numId w:val="11"/>
              </w:numPr>
              <w:spacing w:after="60"/>
              <w:ind w:left="522"/>
              <w:rPr>
                <w:rFonts w:cs="Arial"/>
                <w:i/>
              </w:rPr>
            </w:pPr>
            <w:r w:rsidRPr="00E64831">
              <w:rPr>
                <w:rFonts w:cs="Arial"/>
              </w:rPr>
              <w:t xml:space="preserve">Convene a MARC closing and transition planning meeting before closing the MARC </w:t>
            </w:r>
            <w:r w:rsidRPr="00E64831">
              <w:rPr>
                <w:rFonts w:cs="Arial"/>
                <w:i/>
              </w:rPr>
              <w:t>(</w:t>
            </w:r>
            <w:hyperlink w:anchor="_Appendix_T:_MARC" w:history="1">
              <w:r w:rsidR="00A65F19">
                <w:rPr>
                  <w:rStyle w:val="Hyperlink"/>
                  <w:rFonts w:cs="Arial"/>
                  <w:i/>
                </w:rPr>
                <w:t>Appendix Z</w:t>
              </w:r>
            </w:hyperlink>
            <w:r w:rsidRPr="00E64831">
              <w:rPr>
                <w:rFonts w:cs="Arial"/>
                <w:i/>
              </w:rPr>
              <w:t>)</w:t>
            </w:r>
            <w:r w:rsidR="00C24C83">
              <w:rPr>
                <w:rFonts w:cs="Arial"/>
                <w:i/>
              </w:rPr>
              <w:t>.</w:t>
            </w:r>
          </w:p>
        </w:tc>
      </w:tr>
      <w:tr w:rsidR="003F674F" w:rsidRPr="00850B1E" w:rsidTr="00027067">
        <w:trPr>
          <w:trHeight w:val="354"/>
        </w:trPr>
        <w:tc>
          <w:tcPr>
            <w:tcW w:w="10098" w:type="dxa"/>
            <w:gridSpan w:val="2"/>
            <w:tcBorders>
              <w:bottom w:val="single" w:sz="4" w:space="0" w:color="auto"/>
            </w:tcBorders>
            <w:shd w:val="clear" w:color="auto" w:fill="D9D9D9" w:themeFill="background1" w:themeFillShade="D9"/>
          </w:tcPr>
          <w:p w:rsidR="003F674F" w:rsidRPr="00D230B2" w:rsidRDefault="003F674F" w:rsidP="004C0154">
            <w:pPr>
              <w:spacing w:before="60"/>
              <w:rPr>
                <w:rFonts w:cs="Arial"/>
                <w:b/>
                <w:i/>
              </w:rPr>
            </w:pPr>
            <w:r w:rsidRPr="00D230B2">
              <w:rPr>
                <w:rFonts w:cs="Arial"/>
                <w:b/>
                <w:i/>
              </w:rPr>
              <w:t xml:space="preserve">All MARC </w:t>
            </w:r>
            <w:r>
              <w:rPr>
                <w:rFonts w:cs="Arial"/>
                <w:b/>
                <w:i/>
              </w:rPr>
              <w:t>st</w:t>
            </w:r>
            <w:r w:rsidRPr="00D230B2">
              <w:rPr>
                <w:rFonts w:cs="Arial"/>
                <w:b/>
                <w:i/>
              </w:rPr>
              <w:t>aff are expected to:</w:t>
            </w:r>
          </w:p>
          <w:p w:rsidR="00D82A2F" w:rsidRDefault="003F674F" w:rsidP="004C0154">
            <w:pPr>
              <w:pStyle w:val="ListParagraph"/>
              <w:numPr>
                <w:ilvl w:val="0"/>
                <w:numId w:val="35"/>
              </w:numPr>
              <w:spacing w:after="60"/>
              <w:ind w:left="630"/>
              <w:rPr>
                <w:rFonts w:cs="Arial"/>
                <w:i/>
              </w:rPr>
            </w:pPr>
            <w:r w:rsidRPr="00D230B2">
              <w:rPr>
                <w:rFonts w:cs="Arial"/>
                <w:i/>
              </w:rPr>
              <w:t>Respect the rules and guidelines agreed upon in the MARC Code of Conduct</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Follow and implement requests and direction from MARC supervision</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1544E3" w:rsidRPr="00D230B2">
              <w:rPr>
                <w:rFonts w:cs="Arial"/>
                <w:i/>
              </w:rPr>
              <w:t>wh</w:t>
            </w:r>
            <w:r w:rsidR="001544E3">
              <w:rPr>
                <w:rFonts w:cs="Arial"/>
                <w:i/>
              </w:rPr>
              <w:t>ile</w:t>
            </w:r>
            <w:r w:rsidR="001544E3" w:rsidRPr="00D230B2">
              <w:rPr>
                <w:rFonts w:cs="Arial"/>
                <w:i/>
              </w:rPr>
              <w:t xml:space="preserve"> </w:t>
            </w:r>
            <w:r w:rsidRPr="00D230B2">
              <w:rPr>
                <w:rFonts w:cs="Arial"/>
                <w:i/>
              </w:rPr>
              <w:t>carrying out MARC duties</w:t>
            </w:r>
            <w:r w:rsidR="00C24C83">
              <w:rPr>
                <w:rFonts w:cs="Arial"/>
                <w:i/>
              </w:rPr>
              <w:t>.</w:t>
            </w:r>
          </w:p>
        </w:tc>
      </w:tr>
      <w:tr w:rsidR="003F674F" w:rsidRPr="00850B1E" w:rsidTr="00027067">
        <w:trPr>
          <w:trHeight w:val="465"/>
        </w:trPr>
        <w:tc>
          <w:tcPr>
            <w:tcW w:w="10098" w:type="dxa"/>
            <w:gridSpan w:val="2"/>
            <w:shd w:val="clear" w:color="auto" w:fill="000000" w:themeFill="text1"/>
            <w:vAlign w:val="center"/>
          </w:tcPr>
          <w:p w:rsidR="003F674F" w:rsidRPr="00850B1E" w:rsidRDefault="003F674F" w:rsidP="004C0154">
            <w:pPr>
              <w:rPr>
                <w:rFonts w:cs="Arial"/>
                <w:sz w:val="28"/>
              </w:rPr>
            </w:pPr>
            <w:r w:rsidRPr="00850B1E">
              <w:rPr>
                <w:rFonts w:cs="Arial"/>
                <w:sz w:val="28"/>
              </w:rPr>
              <w:t xml:space="preserve">MARC </w:t>
            </w:r>
            <w:r>
              <w:rPr>
                <w:rFonts w:cs="Arial"/>
                <w:sz w:val="28"/>
              </w:rPr>
              <w:t xml:space="preserve">Assistant </w:t>
            </w:r>
            <w:r w:rsidRPr="00850B1E">
              <w:rPr>
                <w:rFonts w:cs="Arial"/>
                <w:sz w:val="28"/>
              </w:rPr>
              <w:t>Site Manager</w:t>
            </w:r>
          </w:p>
        </w:tc>
      </w:tr>
      <w:tr w:rsidR="003F674F" w:rsidRPr="00850B1E" w:rsidTr="00027067">
        <w:trPr>
          <w:trHeight w:val="773"/>
        </w:trPr>
        <w:tc>
          <w:tcPr>
            <w:tcW w:w="1548" w:type="dxa"/>
            <w:tcBorders>
              <w:bottom w:val="single" w:sz="4" w:space="0" w:color="auto"/>
            </w:tcBorders>
            <w:shd w:val="clear" w:color="auto" w:fill="D9D9D9" w:themeFill="background1" w:themeFillShade="D9"/>
          </w:tcPr>
          <w:p w:rsidR="003F674F" w:rsidRPr="00850B1E" w:rsidRDefault="003F674F" w:rsidP="004C0154">
            <w:pPr>
              <w:spacing w:before="60"/>
              <w:rPr>
                <w:rFonts w:cs="Arial"/>
                <w:b/>
                <w:sz w:val="24"/>
              </w:rPr>
            </w:pPr>
            <w:r w:rsidRPr="00850B1E">
              <w:rPr>
                <w:rFonts w:cs="Arial"/>
                <w:b/>
                <w:sz w:val="24"/>
              </w:rPr>
              <w:t>Description</w:t>
            </w:r>
          </w:p>
        </w:tc>
        <w:tc>
          <w:tcPr>
            <w:tcW w:w="8550" w:type="dxa"/>
            <w:tcBorders>
              <w:bottom w:val="single" w:sz="4" w:space="0" w:color="auto"/>
            </w:tcBorders>
            <w:shd w:val="clear" w:color="auto" w:fill="D9D9D9" w:themeFill="background1" w:themeFillShade="D9"/>
          </w:tcPr>
          <w:p w:rsidR="00D82A2F" w:rsidRDefault="003F674F" w:rsidP="004C0154">
            <w:pPr>
              <w:spacing w:before="60"/>
              <w:rPr>
                <w:rFonts w:cs="Arial"/>
              </w:rPr>
            </w:pPr>
            <w:r w:rsidRPr="00850B1E">
              <w:rPr>
                <w:rFonts w:cs="Arial"/>
                <w:sz w:val="24"/>
              </w:rPr>
              <w:t>The role of the Assistant Site Manager (when one has been designated) is to support the Site Manager in carrying out his/her responsibilities.</w:t>
            </w:r>
          </w:p>
        </w:tc>
      </w:tr>
      <w:tr w:rsidR="003F674F" w:rsidRPr="00850B1E" w:rsidTr="00A953A6">
        <w:trPr>
          <w:trHeight w:val="354"/>
        </w:trPr>
        <w:tc>
          <w:tcPr>
            <w:tcW w:w="1548" w:type="dxa"/>
            <w:tcBorders>
              <w:bottom w:val="single" w:sz="4" w:space="0" w:color="auto"/>
            </w:tcBorders>
          </w:tcPr>
          <w:p w:rsidR="003F674F" w:rsidRPr="00850B1E" w:rsidRDefault="003F674F" w:rsidP="004C0154">
            <w:pPr>
              <w:spacing w:before="60"/>
              <w:rPr>
                <w:rFonts w:cs="Arial"/>
                <w:b/>
                <w:sz w:val="24"/>
              </w:rPr>
            </w:pPr>
            <w:r w:rsidRPr="00850B1E">
              <w:rPr>
                <w:rFonts w:cs="Arial"/>
                <w:b/>
                <w:sz w:val="24"/>
              </w:rPr>
              <w:t>Typical Duties</w:t>
            </w:r>
          </w:p>
        </w:tc>
        <w:tc>
          <w:tcPr>
            <w:tcW w:w="8550" w:type="dxa"/>
            <w:tcBorders>
              <w:bottom w:val="single" w:sz="4" w:space="0" w:color="auto"/>
            </w:tcBorders>
          </w:tcPr>
          <w:p w:rsidR="00D82A2F" w:rsidRDefault="003F674F" w:rsidP="004C0154">
            <w:pPr>
              <w:numPr>
                <w:ilvl w:val="0"/>
                <w:numId w:val="12"/>
              </w:numPr>
              <w:spacing w:before="60" w:after="60"/>
              <w:ind w:left="522"/>
              <w:rPr>
                <w:rFonts w:cs="Arial"/>
              </w:rPr>
            </w:pPr>
            <w:r w:rsidRPr="00E64831">
              <w:rPr>
                <w:rFonts w:cs="Arial"/>
              </w:rPr>
              <w:t>Assist with supervision of daily operations at the MARC</w:t>
            </w:r>
            <w:r w:rsidR="00C24C83">
              <w:rPr>
                <w:rFonts w:cs="Arial"/>
              </w:rPr>
              <w:t>.</w:t>
            </w:r>
          </w:p>
          <w:p w:rsidR="00D82A2F" w:rsidRDefault="003F674F" w:rsidP="004C0154">
            <w:pPr>
              <w:numPr>
                <w:ilvl w:val="0"/>
                <w:numId w:val="12"/>
              </w:numPr>
              <w:spacing w:before="60" w:after="60"/>
              <w:ind w:left="522"/>
              <w:rPr>
                <w:rFonts w:cs="Arial"/>
              </w:rPr>
            </w:pPr>
            <w:r w:rsidRPr="00E64831">
              <w:rPr>
                <w:rFonts w:cs="Arial"/>
              </w:rPr>
              <w:t>Assist with duties listed for the MARC Site Manager as needed or assigned</w:t>
            </w:r>
            <w:r w:rsidR="00C24C83">
              <w:rPr>
                <w:rFonts w:cs="Arial"/>
              </w:rPr>
              <w:t>.</w:t>
            </w:r>
          </w:p>
          <w:p w:rsidR="00D82A2F" w:rsidRPr="00263C60" w:rsidRDefault="003F674F" w:rsidP="004C0154">
            <w:pPr>
              <w:numPr>
                <w:ilvl w:val="0"/>
                <w:numId w:val="12"/>
              </w:numPr>
              <w:spacing w:before="60" w:after="60"/>
              <w:ind w:left="522"/>
              <w:rPr>
                <w:rFonts w:cs="Arial"/>
              </w:rPr>
            </w:pPr>
            <w:r w:rsidRPr="00E64831">
              <w:rPr>
                <w:rFonts w:cs="Arial"/>
              </w:rPr>
              <w:t>Act as the interim MARC Site Manager when the MARC Site Manager is not present or available</w:t>
            </w:r>
            <w:r w:rsidR="00C24C83">
              <w:rPr>
                <w:rFonts w:cs="Arial"/>
              </w:rPr>
              <w:t>.</w:t>
            </w:r>
          </w:p>
          <w:p w:rsidR="00263C60" w:rsidRPr="008C0CEA" w:rsidRDefault="00263C60" w:rsidP="004C0154">
            <w:pPr>
              <w:numPr>
                <w:ilvl w:val="0"/>
                <w:numId w:val="12"/>
              </w:numPr>
              <w:spacing w:before="60" w:after="60"/>
              <w:ind w:left="522"/>
              <w:rPr>
                <w:rFonts w:cs="Arial"/>
              </w:rPr>
            </w:pPr>
            <w:r w:rsidRPr="008C0CEA">
              <w:rPr>
                <w:rFonts w:cs="Arial"/>
              </w:rPr>
              <w:t>Carry out the duties of the MARC Partner Agency Liaison in cases where another individual has not been designated to fill this rol</w:t>
            </w:r>
            <w:r w:rsidR="008C0CEA">
              <w:rPr>
                <w:rFonts w:cs="Arial"/>
              </w:rPr>
              <w:t>e</w:t>
            </w:r>
            <w:r w:rsidR="00C24C83">
              <w:rPr>
                <w:rFonts w:cs="Arial"/>
              </w:rPr>
              <w:t>.</w:t>
            </w:r>
          </w:p>
        </w:tc>
      </w:tr>
      <w:tr w:rsidR="003F674F" w:rsidRPr="00850B1E" w:rsidTr="00A953A6">
        <w:trPr>
          <w:trHeight w:val="354"/>
        </w:trPr>
        <w:tc>
          <w:tcPr>
            <w:tcW w:w="10098" w:type="dxa"/>
            <w:gridSpan w:val="2"/>
            <w:tcBorders>
              <w:bottom w:val="single" w:sz="4" w:space="0" w:color="auto"/>
            </w:tcBorders>
            <w:shd w:val="clear" w:color="auto" w:fill="D9D9D9" w:themeFill="background1" w:themeFillShade="D9"/>
          </w:tcPr>
          <w:p w:rsidR="003F674F" w:rsidRPr="00D230B2" w:rsidRDefault="003F674F" w:rsidP="004C0154">
            <w:pPr>
              <w:spacing w:before="60"/>
              <w:rPr>
                <w:rFonts w:cs="Arial"/>
                <w:b/>
                <w:i/>
              </w:rPr>
            </w:pPr>
            <w:r w:rsidRPr="00D230B2">
              <w:rPr>
                <w:rFonts w:cs="Arial"/>
                <w:b/>
                <w:i/>
              </w:rPr>
              <w:t xml:space="preserve">All MARC </w:t>
            </w:r>
            <w:r>
              <w:rPr>
                <w:rFonts w:cs="Arial"/>
                <w:b/>
                <w:i/>
              </w:rPr>
              <w:t>s</w:t>
            </w:r>
            <w:r w:rsidRPr="00D230B2">
              <w:rPr>
                <w:rFonts w:cs="Arial"/>
                <w:b/>
                <w:i/>
              </w:rPr>
              <w:t>taff are expected to:</w:t>
            </w:r>
          </w:p>
          <w:p w:rsidR="00D82A2F" w:rsidRDefault="003F674F" w:rsidP="004C0154">
            <w:pPr>
              <w:pStyle w:val="ListParagraph"/>
              <w:numPr>
                <w:ilvl w:val="0"/>
                <w:numId w:val="35"/>
              </w:numPr>
              <w:spacing w:after="60"/>
              <w:ind w:left="630"/>
              <w:rPr>
                <w:rFonts w:cs="Arial"/>
                <w:i/>
              </w:rPr>
            </w:pPr>
            <w:r w:rsidRPr="00D230B2">
              <w:rPr>
                <w:rFonts w:cs="Arial"/>
                <w:i/>
              </w:rPr>
              <w:t>Respect the rules and guidelines agreed upon in the MARC Code of Conduct</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Follow and implement requests and direction from MARC supervision</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1544E3">
              <w:rPr>
                <w:rFonts w:cs="Arial"/>
                <w:i/>
              </w:rPr>
              <w:t>while</w:t>
            </w:r>
            <w:r w:rsidR="001544E3" w:rsidRPr="00D230B2">
              <w:rPr>
                <w:rFonts w:cs="Arial"/>
                <w:i/>
              </w:rPr>
              <w:t xml:space="preserve"> </w:t>
            </w:r>
            <w:r w:rsidRPr="00D230B2">
              <w:rPr>
                <w:rFonts w:cs="Arial"/>
                <w:i/>
              </w:rPr>
              <w:t>carrying out MARC duties</w:t>
            </w:r>
            <w:r w:rsidR="00C24C83">
              <w:rPr>
                <w:rFonts w:cs="Arial"/>
                <w:i/>
              </w:rPr>
              <w:t>.</w:t>
            </w:r>
          </w:p>
        </w:tc>
      </w:tr>
      <w:tr w:rsidR="00A953A6" w:rsidRPr="00850B1E" w:rsidTr="00A953A6">
        <w:trPr>
          <w:trHeight w:val="354"/>
        </w:trPr>
        <w:tc>
          <w:tcPr>
            <w:tcW w:w="10098" w:type="dxa"/>
            <w:gridSpan w:val="2"/>
            <w:tcBorders>
              <w:top w:val="single" w:sz="4" w:space="0" w:color="auto"/>
              <w:left w:val="nil"/>
              <w:bottom w:val="nil"/>
              <w:right w:val="nil"/>
            </w:tcBorders>
            <w:shd w:val="clear" w:color="auto" w:fill="auto"/>
          </w:tcPr>
          <w:p w:rsidR="00A953A6" w:rsidRDefault="00A953A6" w:rsidP="004C0154">
            <w:pPr>
              <w:spacing w:before="60"/>
              <w:rPr>
                <w:rFonts w:cs="Arial"/>
                <w:b/>
                <w:i/>
              </w:rPr>
            </w:pPr>
          </w:p>
          <w:p w:rsidR="00A953A6" w:rsidRDefault="00A953A6" w:rsidP="004C0154">
            <w:pPr>
              <w:spacing w:before="60"/>
              <w:rPr>
                <w:rFonts w:cs="Arial"/>
                <w:b/>
                <w:i/>
              </w:rPr>
            </w:pPr>
          </w:p>
          <w:p w:rsidR="00A953A6" w:rsidRPr="00D230B2" w:rsidRDefault="00A953A6" w:rsidP="004C0154">
            <w:pPr>
              <w:spacing w:before="60"/>
              <w:rPr>
                <w:rFonts w:cs="Arial"/>
                <w:b/>
                <w:i/>
              </w:rPr>
            </w:pPr>
          </w:p>
        </w:tc>
      </w:tr>
      <w:tr w:rsidR="003F674F" w:rsidRPr="00850B1E" w:rsidTr="00A953A6">
        <w:trPr>
          <w:trHeight w:val="465"/>
        </w:trPr>
        <w:tc>
          <w:tcPr>
            <w:tcW w:w="10098" w:type="dxa"/>
            <w:gridSpan w:val="2"/>
            <w:tcBorders>
              <w:top w:val="nil"/>
            </w:tcBorders>
            <w:shd w:val="clear" w:color="auto" w:fill="000000" w:themeFill="text1"/>
            <w:vAlign w:val="center"/>
          </w:tcPr>
          <w:p w:rsidR="003F674F" w:rsidRPr="00850B1E" w:rsidRDefault="003F674F" w:rsidP="004C0154">
            <w:pPr>
              <w:rPr>
                <w:rFonts w:cs="Arial"/>
                <w:sz w:val="28"/>
              </w:rPr>
            </w:pPr>
            <w:r w:rsidRPr="00850B1E">
              <w:rPr>
                <w:rFonts w:cs="Arial"/>
                <w:sz w:val="28"/>
              </w:rPr>
              <w:lastRenderedPageBreak/>
              <w:t xml:space="preserve">MARC </w:t>
            </w:r>
            <w:r>
              <w:rPr>
                <w:rFonts w:cs="Arial"/>
                <w:sz w:val="28"/>
              </w:rPr>
              <w:t>Reception</w:t>
            </w:r>
            <w:r w:rsidR="00C50D01">
              <w:rPr>
                <w:rFonts w:cs="Arial"/>
                <w:sz w:val="28"/>
              </w:rPr>
              <w:t xml:space="preserve"> Staff</w:t>
            </w:r>
          </w:p>
        </w:tc>
      </w:tr>
      <w:tr w:rsidR="003F674F" w:rsidRPr="00850B1E" w:rsidTr="00027067">
        <w:trPr>
          <w:trHeight w:val="1052"/>
        </w:trPr>
        <w:tc>
          <w:tcPr>
            <w:tcW w:w="1548" w:type="dxa"/>
            <w:tcBorders>
              <w:bottom w:val="single" w:sz="4" w:space="0" w:color="auto"/>
            </w:tcBorders>
            <w:shd w:val="clear" w:color="auto" w:fill="D9D9D9" w:themeFill="background1" w:themeFillShade="D9"/>
          </w:tcPr>
          <w:p w:rsidR="003F674F" w:rsidRPr="00850B1E" w:rsidRDefault="003F674F" w:rsidP="004C0154">
            <w:pPr>
              <w:spacing w:before="60"/>
              <w:rPr>
                <w:rFonts w:cs="Arial"/>
                <w:b/>
                <w:sz w:val="24"/>
              </w:rPr>
            </w:pPr>
            <w:r w:rsidRPr="00850B1E">
              <w:rPr>
                <w:rFonts w:cs="Arial"/>
                <w:b/>
                <w:sz w:val="24"/>
              </w:rPr>
              <w:t>Description</w:t>
            </w:r>
          </w:p>
        </w:tc>
        <w:tc>
          <w:tcPr>
            <w:tcW w:w="8550" w:type="dxa"/>
            <w:tcBorders>
              <w:bottom w:val="single" w:sz="4" w:space="0" w:color="auto"/>
            </w:tcBorders>
            <w:shd w:val="clear" w:color="auto" w:fill="D9D9D9" w:themeFill="background1" w:themeFillShade="D9"/>
          </w:tcPr>
          <w:p w:rsidR="00D82A2F" w:rsidRDefault="003F674F" w:rsidP="004C0154">
            <w:pPr>
              <w:spacing w:before="60"/>
              <w:rPr>
                <w:rFonts w:cs="Arial"/>
              </w:rPr>
            </w:pPr>
            <w:r w:rsidRPr="00D230B2">
              <w:rPr>
                <w:rFonts w:cs="Arial"/>
                <w:sz w:val="24"/>
              </w:rPr>
              <w:t>The MARC Reception</w:t>
            </w:r>
            <w:r w:rsidR="00C50D01">
              <w:rPr>
                <w:rFonts w:cs="Arial"/>
                <w:sz w:val="24"/>
              </w:rPr>
              <w:t xml:space="preserve"> Staff</w:t>
            </w:r>
            <w:r w:rsidRPr="00D230B2">
              <w:rPr>
                <w:rFonts w:cs="Arial"/>
                <w:sz w:val="24"/>
              </w:rPr>
              <w:t xml:space="preserve"> serves as the first contact point for clients entering the MARC. S/he</w:t>
            </w:r>
            <w:r w:rsidRPr="00D230B2" w:rsidDel="00C26408">
              <w:rPr>
                <w:rFonts w:cs="Arial"/>
                <w:sz w:val="24"/>
              </w:rPr>
              <w:t xml:space="preserve"> </w:t>
            </w:r>
            <w:r w:rsidRPr="00D230B2">
              <w:rPr>
                <w:rFonts w:cs="Arial"/>
                <w:sz w:val="24"/>
              </w:rPr>
              <w:t>is responsible for ensuring that all clients entering or leaving MARC have completed the registration process and are served in a timely manner.</w:t>
            </w:r>
          </w:p>
        </w:tc>
      </w:tr>
      <w:tr w:rsidR="003F674F" w:rsidRPr="00850B1E" w:rsidTr="00027067">
        <w:trPr>
          <w:trHeight w:val="354"/>
        </w:trPr>
        <w:tc>
          <w:tcPr>
            <w:tcW w:w="1548" w:type="dxa"/>
            <w:tcBorders>
              <w:bottom w:val="single" w:sz="4" w:space="0" w:color="auto"/>
            </w:tcBorders>
          </w:tcPr>
          <w:p w:rsidR="003F674F" w:rsidRPr="00850B1E" w:rsidRDefault="003F674F" w:rsidP="004C0154">
            <w:pPr>
              <w:spacing w:before="60"/>
              <w:rPr>
                <w:rFonts w:cs="Arial"/>
                <w:b/>
                <w:sz w:val="24"/>
              </w:rPr>
            </w:pPr>
            <w:r w:rsidRPr="00850B1E">
              <w:rPr>
                <w:rFonts w:cs="Arial"/>
                <w:b/>
                <w:sz w:val="24"/>
              </w:rPr>
              <w:t>Typical Duties</w:t>
            </w:r>
          </w:p>
        </w:tc>
        <w:tc>
          <w:tcPr>
            <w:tcW w:w="8550" w:type="dxa"/>
            <w:tcBorders>
              <w:bottom w:val="single" w:sz="4" w:space="0" w:color="auto"/>
            </w:tcBorders>
          </w:tcPr>
          <w:p w:rsidR="00D82A2F" w:rsidRDefault="003F674F" w:rsidP="004C0154">
            <w:pPr>
              <w:numPr>
                <w:ilvl w:val="0"/>
                <w:numId w:val="11"/>
              </w:numPr>
              <w:spacing w:before="60" w:after="60"/>
              <w:ind w:left="522"/>
              <w:rPr>
                <w:rFonts w:cs="Arial"/>
              </w:rPr>
            </w:pPr>
            <w:r w:rsidRPr="00850B1E">
              <w:rPr>
                <w:rFonts w:cs="Arial"/>
              </w:rPr>
              <w:t>Maintain a registration area which allows enough room for a client waiting area</w:t>
            </w:r>
            <w:r w:rsidR="00C24C83">
              <w:rPr>
                <w:rFonts w:cs="Arial"/>
              </w:rPr>
              <w:t>.</w:t>
            </w:r>
          </w:p>
          <w:p w:rsidR="00D82A2F" w:rsidRDefault="003F674F" w:rsidP="004C0154">
            <w:pPr>
              <w:numPr>
                <w:ilvl w:val="0"/>
                <w:numId w:val="11"/>
              </w:numPr>
              <w:spacing w:before="60" w:after="60"/>
              <w:ind w:left="522"/>
              <w:rPr>
                <w:rFonts w:cs="Arial"/>
              </w:rPr>
            </w:pPr>
            <w:r w:rsidRPr="00850B1E">
              <w:rPr>
                <w:rFonts w:cs="Arial"/>
              </w:rPr>
              <w:t xml:space="preserve">Interact with clients to determine needs and refer clients to the appropriate MARC area/resource </w:t>
            </w:r>
            <w:r w:rsidRPr="00850B1E">
              <w:rPr>
                <w:rFonts w:cs="Arial"/>
                <w:i/>
              </w:rPr>
              <w:t>(i.e. Client Ambassador, food, bulk supplies, child care area, etc.)</w:t>
            </w:r>
            <w:r w:rsidR="00C24C83">
              <w:rPr>
                <w:rFonts w:cs="Arial"/>
                <w:i/>
              </w:rPr>
              <w:t>.</w:t>
            </w:r>
          </w:p>
          <w:p w:rsidR="00D82A2F" w:rsidRDefault="003F674F" w:rsidP="004C0154">
            <w:pPr>
              <w:numPr>
                <w:ilvl w:val="0"/>
                <w:numId w:val="11"/>
              </w:numPr>
              <w:spacing w:before="60" w:after="60"/>
              <w:ind w:left="522"/>
              <w:rPr>
                <w:rFonts w:cs="Arial"/>
              </w:rPr>
            </w:pPr>
            <w:r w:rsidRPr="00850B1E">
              <w:rPr>
                <w:rFonts w:cs="Arial"/>
              </w:rPr>
              <w:t>Maintain a log for clients entering and leaving the MARC</w:t>
            </w:r>
            <w:r w:rsidR="00C24C83">
              <w:rPr>
                <w:rFonts w:cs="Arial"/>
              </w:rPr>
              <w:t>.</w:t>
            </w:r>
          </w:p>
          <w:p w:rsidR="00D82A2F" w:rsidRDefault="003F674F" w:rsidP="004C0154">
            <w:pPr>
              <w:numPr>
                <w:ilvl w:val="0"/>
                <w:numId w:val="11"/>
              </w:numPr>
              <w:spacing w:before="60" w:after="60"/>
              <w:ind w:left="522"/>
              <w:rPr>
                <w:rFonts w:cs="Arial"/>
              </w:rPr>
            </w:pPr>
            <w:r w:rsidRPr="00850B1E">
              <w:rPr>
                <w:rFonts w:cs="Arial"/>
              </w:rPr>
              <w:t>Use proper forms to register and record client information</w:t>
            </w:r>
            <w:r w:rsidR="00C24C83">
              <w:rPr>
                <w:rFonts w:cs="Arial"/>
              </w:rPr>
              <w:t>:</w:t>
            </w:r>
          </w:p>
          <w:p w:rsidR="00D82A2F" w:rsidRDefault="003F674F" w:rsidP="004C0154">
            <w:pPr>
              <w:numPr>
                <w:ilvl w:val="1"/>
                <w:numId w:val="11"/>
              </w:numPr>
              <w:spacing w:before="60" w:after="60"/>
              <w:rPr>
                <w:rFonts w:cs="Arial"/>
              </w:rPr>
            </w:pPr>
            <w:r w:rsidRPr="00850B1E">
              <w:rPr>
                <w:rFonts w:cs="Arial"/>
              </w:rPr>
              <w:t xml:space="preserve">Complete the MARC Client Registration Form </w:t>
            </w:r>
            <w:r w:rsidRPr="00850B1E">
              <w:rPr>
                <w:rFonts w:cs="Arial"/>
                <w:i/>
              </w:rPr>
              <w:t>(</w:t>
            </w:r>
            <w:hyperlink w:anchor="_Appendix_J:_MARC" w:history="1">
              <w:r w:rsidR="00A65F19">
                <w:rPr>
                  <w:rStyle w:val="Hyperlink"/>
                  <w:rFonts w:cs="Arial"/>
                  <w:i/>
                </w:rPr>
                <w:t>Appendix S</w:t>
              </w:r>
            </w:hyperlink>
            <w:r w:rsidRPr="00850B1E">
              <w:rPr>
                <w:rFonts w:cs="Arial"/>
                <w:i/>
              </w:rPr>
              <w:t>)</w:t>
            </w:r>
            <w:r w:rsidR="00C24C83">
              <w:rPr>
                <w:rFonts w:cs="Arial"/>
                <w:i/>
              </w:rPr>
              <w:t>;</w:t>
            </w:r>
          </w:p>
          <w:p w:rsidR="00D82A2F" w:rsidRDefault="003F674F" w:rsidP="004C0154">
            <w:pPr>
              <w:numPr>
                <w:ilvl w:val="1"/>
                <w:numId w:val="11"/>
              </w:numPr>
              <w:spacing w:before="60" w:after="60"/>
              <w:rPr>
                <w:rFonts w:cs="Arial"/>
              </w:rPr>
            </w:pPr>
            <w:r w:rsidRPr="00850B1E">
              <w:rPr>
                <w:rFonts w:cs="Arial"/>
              </w:rPr>
              <w:t xml:space="preserve">Verify client identification </w:t>
            </w:r>
            <w:r w:rsidRPr="00850B1E">
              <w:rPr>
                <w:rFonts w:cs="Arial"/>
                <w:i/>
              </w:rPr>
              <w:t>(refer to MARC Client Ambassador if client cannot verify or produce identification)</w:t>
            </w:r>
            <w:r w:rsidR="00C24C83">
              <w:rPr>
                <w:rFonts w:cs="Arial"/>
                <w:i/>
              </w:rPr>
              <w:t>;</w:t>
            </w:r>
          </w:p>
          <w:p w:rsidR="00D82A2F" w:rsidRPr="004D4C2E" w:rsidRDefault="003F674F" w:rsidP="004C0154">
            <w:pPr>
              <w:numPr>
                <w:ilvl w:val="1"/>
                <w:numId w:val="11"/>
              </w:numPr>
              <w:spacing w:before="60" w:after="60"/>
              <w:rPr>
                <w:rFonts w:cs="Arial"/>
              </w:rPr>
            </w:pPr>
            <w:r w:rsidRPr="004D4C2E">
              <w:rPr>
                <w:rFonts w:cs="Arial"/>
              </w:rPr>
              <w:t xml:space="preserve">Verify </w:t>
            </w:r>
            <w:r w:rsidR="00851D8B">
              <w:rPr>
                <w:rFonts w:cs="Arial"/>
              </w:rPr>
              <w:t xml:space="preserve">client </w:t>
            </w:r>
            <w:r w:rsidRPr="004D4C2E">
              <w:rPr>
                <w:rFonts w:cs="Arial"/>
              </w:rPr>
              <w:t xml:space="preserve">damage </w:t>
            </w:r>
            <w:r w:rsidR="00851D8B" w:rsidRPr="004D4C2E">
              <w:rPr>
                <w:rFonts w:cs="Arial"/>
              </w:rPr>
              <w:t xml:space="preserve">using agreed upon MARC damage assessment method (i.e. </w:t>
            </w:r>
            <w:r w:rsidR="00FB5D43" w:rsidRPr="004D4C2E">
              <w:rPr>
                <w:rFonts w:cs="Arial"/>
              </w:rPr>
              <w:t>CA</w:t>
            </w:r>
            <w:r w:rsidR="00FB5D43">
              <w:rPr>
                <w:rFonts w:cs="Arial"/>
              </w:rPr>
              <w:t>N</w:t>
            </w:r>
            <w:r w:rsidR="00851D8B" w:rsidRPr="004D4C2E">
              <w:rPr>
                <w:rFonts w:cs="Arial"/>
              </w:rPr>
              <w:t>, FEMA maps, street sheets, etc.) and indicate in the Client Registration Form</w:t>
            </w:r>
            <w:r w:rsidR="00851D8B" w:rsidRPr="004D4C2E">
              <w:rPr>
                <w:rFonts w:cs="Arial"/>
                <w:i/>
              </w:rPr>
              <w:t xml:space="preserve"> </w:t>
            </w:r>
            <w:r w:rsidRPr="004D4C2E">
              <w:rPr>
                <w:rFonts w:cs="Arial"/>
                <w:i/>
              </w:rPr>
              <w:t>(refer to MARC Client Ambassador if damage assessment cannot be verified)</w:t>
            </w:r>
            <w:r w:rsidR="00C24C83">
              <w:rPr>
                <w:rFonts w:cs="Arial"/>
                <w:i/>
              </w:rPr>
              <w:t>;</w:t>
            </w:r>
          </w:p>
          <w:p w:rsidR="00D82A2F" w:rsidRDefault="003F674F" w:rsidP="004C0154">
            <w:pPr>
              <w:numPr>
                <w:ilvl w:val="1"/>
                <w:numId w:val="11"/>
              </w:numPr>
              <w:spacing w:before="60" w:after="60"/>
              <w:rPr>
                <w:rFonts w:cs="Arial"/>
              </w:rPr>
            </w:pPr>
            <w:r w:rsidRPr="00850B1E">
              <w:rPr>
                <w:rFonts w:cs="Arial"/>
              </w:rPr>
              <w:t>File and maintain MARC Client Registration Forms and Ambassador Checklists in alpha-order at the Reception desk</w:t>
            </w:r>
            <w:r w:rsidR="00C24C83">
              <w:rPr>
                <w:rFonts w:cs="Arial"/>
              </w:rPr>
              <w:t>.</w:t>
            </w:r>
          </w:p>
          <w:p w:rsidR="00D82A2F" w:rsidRDefault="003F674F" w:rsidP="004C0154">
            <w:pPr>
              <w:numPr>
                <w:ilvl w:val="0"/>
                <w:numId w:val="11"/>
              </w:numPr>
              <w:spacing w:before="60" w:after="60"/>
              <w:ind w:left="522"/>
              <w:rPr>
                <w:rFonts w:cs="Arial"/>
              </w:rPr>
            </w:pPr>
            <w:r w:rsidRPr="00850B1E">
              <w:rPr>
                <w:rFonts w:cs="Arial"/>
              </w:rPr>
              <w:t>Check for duplication of MARC agency assistance/services</w:t>
            </w:r>
            <w:r w:rsidR="00C24C83">
              <w:rPr>
                <w:rFonts w:cs="Arial"/>
              </w:rPr>
              <w:t>.</w:t>
            </w:r>
          </w:p>
          <w:p w:rsidR="00D82A2F" w:rsidRDefault="003F674F" w:rsidP="004C0154">
            <w:pPr>
              <w:numPr>
                <w:ilvl w:val="0"/>
                <w:numId w:val="11"/>
              </w:numPr>
              <w:spacing w:before="60" w:after="60"/>
              <w:ind w:left="522"/>
              <w:rPr>
                <w:rFonts w:cs="Arial"/>
              </w:rPr>
            </w:pPr>
            <w:r w:rsidRPr="00850B1E">
              <w:rPr>
                <w:rFonts w:cs="Arial"/>
              </w:rPr>
              <w:t>Ensure returning clients check in with Reception upon returning to the MARC</w:t>
            </w:r>
            <w:r w:rsidR="00C24C83">
              <w:rPr>
                <w:rFonts w:cs="Arial"/>
              </w:rPr>
              <w:t>.</w:t>
            </w:r>
          </w:p>
          <w:p w:rsidR="00D82A2F" w:rsidRDefault="003F674F" w:rsidP="004C0154">
            <w:pPr>
              <w:numPr>
                <w:ilvl w:val="0"/>
                <w:numId w:val="11"/>
              </w:numPr>
              <w:spacing w:before="60" w:after="60"/>
              <w:ind w:left="522"/>
              <w:rPr>
                <w:rFonts w:cs="Arial"/>
              </w:rPr>
            </w:pPr>
            <w:r w:rsidRPr="00850B1E">
              <w:rPr>
                <w:rFonts w:cs="Arial"/>
              </w:rPr>
              <w:t xml:space="preserve">Recruit volunteers to assist with </w:t>
            </w:r>
            <w:r w:rsidR="00C24C83" w:rsidRPr="00850B1E">
              <w:rPr>
                <w:rFonts w:cs="Arial"/>
              </w:rPr>
              <w:t>registration</w:t>
            </w:r>
            <w:r w:rsidR="00C24C83">
              <w:rPr>
                <w:rFonts w:cs="Arial"/>
              </w:rPr>
              <w:t>,</w:t>
            </w:r>
            <w:r w:rsidR="00C24C83" w:rsidRPr="00850B1E">
              <w:rPr>
                <w:rFonts w:cs="Arial"/>
              </w:rPr>
              <w:t xml:space="preserve"> as</w:t>
            </w:r>
            <w:r w:rsidRPr="00850B1E">
              <w:rPr>
                <w:rFonts w:cs="Arial"/>
              </w:rPr>
              <w:t xml:space="preserve"> needed</w:t>
            </w:r>
            <w:r w:rsidR="00C24C83">
              <w:rPr>
                <w:rFonts w:cs="Arial"/>
              </w:rPr>
              <w:t>.</w:t>
            </w:r>
          </w:p>
          <w:p w:rsidR="00D82A2F" w:rsidRDefault="003F674F" w:rsidP="004C0154">
            <w:pPr>
              <w:numPr>
                <w:ilvl w:val="0"/>
                <w:numId w:val="11"/>
              </w:numPr>
              <w:spacing w:before="60" w:after="60"/>
              <w:ind w:left="522"/>
              <w:rPr>
                <w:rFonts w:cs="Arial"/>
              </w:rPr>
            </w:pPr>
            <w:r w:rsidRPr="00850B1E">
              <w:rPr>
                <w:rFonts w:cs="Arial"/>
              </w:rPr>
              <w:t>Foster an environment that minimizes stress for clients and staff</w:t>
            </w:r>
            <w:r w:rsidR="00C24C83">
              <w:rPr>
                <w:rFonts w:cs="Arial"/>
              </w:rPr>
              <w:t>.</w:t>
            </w:r>
          </w:p>
        </w:tc>
      </w:tr>
      <w:tr w:rsidR="003F674F" w:rsidRPr="00850B1E" w:rsidTr="00027067">
        <w:trPr>
          <w:trHeight w:val="354"/>
        </w:trPr>
        <w:tc>
          <w:tcPr>
            <w:tcW w:w="10098" w:type="dxa"/>
            <w:gridSpan w:val="2"/>
            <w:tcBorders>
              <w:bottom w:val="single" w:sz="4" w:space="0" w:color="auto"/>
            </w:tcBorders>
            <w:shd w:val="clear" w:color="auto" w:fill="D9D9D9" w:themeFill="background1" w:themeFillShade="D9"/>
          </w:tcPr>
          <w:p w:rsidR="003F674F" w:rsidRPr="00D230B2" w:rsidRDefault="003F674F" w:rsidP="004C0154">
            <w:pPr>
              <w:spacing w:before="60"/>
              <w:rPr>
                <w:rFonts w:cs="Arial"/>
                <w:b/>
                <w:i/>
              </w:rPr>
            </w:pPr>
            <w:r w:rsidRPr="00D230B2">
              <w:rPr>
                <w:rFonts w:cs="Arial"/>
                <w:b/>
                <w:i/>
              </w:rPr>
              <w:t xml:space="preserve">All MARC </w:t>
            </w:r>
            <w:r>
              <w:rPr>
                <w:rFonts w:cs="Arial"/>
                <w:b/>
                <w:i/>
              </w:rPr>
              <w:t>s</w:t>
            </w:r>
            <w:r w:rsidRPr="00D230B2">
              <w:rPr>
                <w:rFonts w:cs="Arial"/>
                <w:b/>
                <w:i/>
              </w:rPr>
              <w:t>taff are expected to:</w:t>
            </w:r>
          </w:p>
          <w:p w:rsidR="00D82A2F" w:rsidRDefault="003F674F" w:rsidP="004C0154">
            <w:pPr>
              <w:pStyle w:val="ListParagraph"/>
              <w:numPr>
                <w:ilvl w:val="0"/>
                <w:numId w:val="35"/>
              </w:numPr>
              <w:spacing w:after="60"/>
              <w:ind w:left="630"/>
              <w:rPr>
                <w:rFonts w:cs="Arial"/>
                <w:i/>
              </w:rPr>
            </w:pPr>
            <w:r w:rsidRPr="00D230B2">
              <w:rPr>
                <w:rFonts w:cs="Arial"/>
                <w:i/>
              </w:rPr>
              <w:t xml:space="preserve">Respect the rules and guidelines agreed </w:t>
            </w:r>
            <w:r w:rsidR="00C24C83">
              <w:rPr>
                <w:rFonts w:cs="Arial"/>
                <w:i/>
              </w:rPr>
              <w:t>upon in the MARC Code of Conduct;</w:t>
            </w:r>
          </w:p>
          <w:p w:rsidR="00D82A2F" w:rsidRDefault="003F674F" w:rsidP="004C0154">
            <w:pPr>
              <w:pStyle w:val="ListParagraph"/>
              <w:numPr>
                <w:ilvl w:val="0"/>
                <w:numId w:val="35"/>
              </w:numPr>
              <w:spacing w:after="60"/>
              <w:ind w:left="630"/>
              <w:rPr>
                <w:rFonts w:cs="Arial"/>
                <w:i/>
              </w:rPr>
            </w:pPr>
            <w:r w:rsidRPr="00D230B2">
              <w:rPr>
                <w:rFonts w:cs="Arial"/>
                <w:i/>
              </w:rPr>
              <w:t xml:space="preserve">Follow and implement requests and direction from MARC </w:t>
            </w:r>
            <w:r w:rsidR="00C24C83">
              <w:rPr>
                <w:rFonts w:cs="Arial"/>
                <w:i/>
              </w:rPr>
              <w:t>supervision;</w:t>
            </w:r>
          </w:p>
          <w:p w:rsidR="00D82A2F" w:rsidRDefault="003F674F"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664313">
              <w:rPr>
                <w:rFonts w:cs="Arial"/>
                <w:i/>
              </w:rPr>
              <w:t>while</w:t>
            </w:r>
            <w:r w:rsidR="00664313" w:rsidRPr="00D230B2">
              <w:rPr>
                <w:rFonts w:cs="Arial"/>
                <w:i/>
              </w:rPr>
              <w:t xml:space="preserve"> </w:t>
            </w:r>
            <w:r w:rsidRPr="00D230B2">
              <w:rPr>
                <w:rFonts w:cs="Arial"/>
                <w:i/>
              </w:rPr>
              <w:t>carrying out MARC duties</w:t>
            </w:r>
            <w:r w:rsidR="00C24C83">
              <w:rPr>
                <w:rFonts w:cs="Arial"/>
                <w:i/>
              </w:rPr>
              <w:t>.</w:t>
            </w:r>
          </w:p>
        </w:tc>
      </w:tr>
      <w:tr w:rsidR="003F674F" w:rsidRPr="00850B1E" w:rsidTr="00027067">
        <w:trPr>
          <w:trHeight w:val="465"/>
        </w:trPr>
        <w:tc>
          <w:tcPr>
            <w:tcW w:w="10098" w:type="dxa"/>
            <w:gridSpan w:val="2"/>
            <w:shd w:val="clear" w:color="auto" w:fill="000000" w:themeFill="text1"/>
          </w:tcPr>
          <w:p w:rsidR="003F674F" w:rsidRPr="00850B1E" w:rsidRDefault="003F674F" w:rsidP="004C0154">
            <w:pPr>
              <w:spacing w:before="60"/>
              <w:rPr>
                <w:rFonts w:cs="Arial"/>
                <w:sz w:val="28"/>
              </w:rPr>
            </w:pPr>
            <w:r w:rsidRPr="00850B1E">
              <w:rPr>
                <w:rFonts w:cs="Arial"/>
                <w:sz w:val="28"/>
              </w:rPr>
              <w:t xml:space="preserve">MARC </w:t>
            </w:r>
            <w:r>
              <w:rPr>
                <w:rFonts w:cs="Arial"/>
                <w:sz w:val="28"/>
              </w:rPr>
              <w:t>Public Information Officer</w:t>
            </w:r>
          </w:p>
        </w:tc>
      </w:tr>
      <w:tr w:rsidR="003F674F" w:rsidRPr="00850B1E" w:rsidTr="00027067">
        <w:trPr>
          <w:trHeight w:val="1052"/>
        </w:trPr>
        <w:tc>
          <w:tcPr>
            <w:tcW w:w="1548" w:type="dxa"/>
            <w:tcBorders>
              <w:bottom w:val="single" w:sz="4" w:space="0" w:color="auto"/>
            </w:tcBorders>
            <w:shd w:val="clear" w:color="auto" w:fill="D9D9D9" w:themeFill="background1" w:themeFillShade="D9"/>
          </w:tcPr>
          <w:p w:rsidR="003F674F" w:rsidRPr="00850B1E" w:rsidRDefault="003F674F" w:rsidP="004C0154">
            <w:pPr>
              <w:spacing w:before="60"/>
              <w:rPr>
                <w:rFonts w:cs="Arial"/>
                <w:b/>
                <w:sz w:val="24"/>
              </w:rPr>
            </w:pPr>
            <w:r w:rsidRPr="00850B1E">
              <w:rPr>
                <w:rFonts w:cs="Arial"/>
                <w:b/>
                <w:sz w:val="24"/>
              </w:rPr>
              <w:t>Description</w:t>
            </w:r>
          </w:p>
        </w:tc>
        <w:tc>
          <w:tcPr>
            <w:tcW w:w="8550" w:type="dxa"/>
            <w:tcBorders>
              <w:bottom w:val="single" w:sz="4" w:space="0" w:color="auto"/>
            </w:tcBorders>
            <w:shd w:val="clear" w:color="auto" w:fill="D9D9D9" w:themeFill="background1" w:themeFillShade="D9"/>
          </w:tcPr>
          <w:p w:rsidR="00D82A2F" w:rsidRDefault="003F674F" w:rsidP="004C0154">
            <w:pPr>
              <w:spacing w:before="60"/>
              <w:rPr>
                <w:rFonts w:cs="Arial"/>
              </w:rPr>
            </w:pPr>
            <w:r w:rsidRPr="00085CB3">
              <w:rPr>
                <w:rFonts w:cs="Arial"/>
                <w:sz w:val="24"/>
              </w:rPr>
              <w:t>The Public Information Officer serves as the general point of contact for media inquiries at the MARC and is responsible for developing and implementing a communications plan to increase visibility and awareness of the MARC and services provided.</w:t>
            </w:r>
          </w:p>
        </w:tc>
      </w:tr>
      <w:tr w:rsidR="003F674F" w:rsidRPr="00850B1E" w:rsidTr="00027067">
        <w:trPr>
          <w:trHeight w:val="354"/>
        </w:trPr>
        <w:tc>
          <w:tcPr>
            <w:tcW w:w="1548" w:type="dxa"/>
            <w:tcBorders>
              <w:bottom w:val="single" w:sz="4" w:space="0" w:color="auto"/>
            </w:tcBorders>
          </w:tcPr>
          <w:p w:rsidR="003F674F" w:rsidRPr="00850B1E" w:rsidRDefault="003F674F" w:rsidP="004C0154">
            <w:pPr>
              <w:spacing w:before="60"/>
              <w:rPr>
                <w:rFonts w:cs="Arial"/>
                <w:b/>
                <w:sz w:val="24"/>
              </w:rPr>
            </w:pPr>
            <w:r w:rsidRPr="00850B1E">
              <w:rPr>
                <w:rFonts w:cs="Arial"/>
                <w:b/>
                <w:sz w:val="24"/>
              </w:rPr>
              <w:t>Typical Duties</w:t>
            </w:r>
          </w:p>
        </w:tc>
        <w:tc>
          <w:tcPr>
            <w:tcW w:w="8550" w:type="dxa"/>
            <w:tcBorders>
              <w:bottom w:val="single" w:sz="4" w:space="0" w:color="auto"/>
            </w:tcBorders>
          </w:tcPr>
          <w:p w:rsidR="00D82A2F" w:rsidRDefault="003F674F" w:rsidP="004C0154">
            <w:pPr>
              <w:numPr>
                <w:ilvl w:val="0"/>
                <w:numId w:val="13"/>
              </w:numPr>
              <w:ind w:left="522"/>
              <w:rPr>
                <w:rFonts w:cs="Arial"/>
              </w:rPr>
            </w:pPr>
            <w:r w:rsidRPr="00085CB3">
              <w:rPr>
                <w:rFonts w:cs="Arial"/>
              </w:rPr>
              <w:t>Develop and maintain relationships with various media sources and media markets within the MARC service delivery area</w:t>
            </w:r>
            <w:r w:rsidR="00C24C83">
              <w:rPr>
                <w:rFonts w:cs="Arial"/>
              </w:rPr>
              <w:t>.</w:t>
            </w:r>
          </w:p>
          <w:p w:rsidR="00D82A2F" w:rsidRDefault="003F674F" w:rsidP="004C0154">
            <w:pPr>
              <w:numPr>
                <w:ilvl w:val="0"/>
                <w:numId w:val="13"/>
              </w:numPr>
              <w:ind w:left="522"/>
              <w:rPr>
                <w:rFonts w:cs="Arial"/>
              </w:rPr>
            </w:pPr>
            <w:r w:rsidRPr="00085CB3">
              <w:rPr>
                <w:rFonts w:cs="Arial"/>
              </w:rPr>
              <w:t>Build connections with other spokespeople from agencies represented in the MARC</w:t>
            </w:r>
            <w:r w:rsidR="00C24C83">
              <w:rPr>
                <w:rFonts w:cs="Arial"/>
              </w:rPr>
              <w:t>.</w:t>
            </w:r>
          </w:p>
          <w:p w:rsidR="00D82A2F" w:rsidRDefault="00C24C83" w:rsidP="004C0154">
            <w:pPr>
              <w:numPr>
                <w:ilvl w:val="0"/>
                <w:numId w:val="13"/>
              </w:numPr>
              <w:ind w:left="522"/>
              <w:rPr>
                <w:rFonts w:cs="Arial"/>
              </w:rPr>
            </w:pPr>
            <w:r>
              <w:rPr>
                <w:rFonts w:cs="Arial"/>
              </w:rPr>
              <w:t>Prepare</w:t>
            </w:r>
            <w:r w:rsidR="003F674F" w:rsidRPr="00085CB3">
              <w:rPr>
                <w:rFonts w:cs="Arial"/>
              </w:rPr>
              <w:t xml:space="preserve"> multi-agency press release</w:t>
            </w:r>
            <w:r>
              <w:rPr>
                <w:rFonts w:cs="Arial"/>
              </w:rPr>
              <w:t>s</w:t>
            </w:r>
            <w:r w:rsidR="003F674F" w:rsidRPr="00085CB3">
              <w:rPr>
                <w:rFonts w:cs="Arial"/>
              </w:rPr>
              <w:t xml:space="preserve"> for MARC Site Manager review and approval</w:t>
            </w:r>
            <w:r>
              <w:rPr>
                <w:rFonts w:cs="Arial"/>
              </w:rPr>
              <w:t>.</w:t>
            </w:r>
          </w:p>
          <w:p w:rsidR="00D82A2F" w:rsidRDefault="003F674F" w:rsidP="004C0154">
            <w:pPr>
              <w:numPr>
                <w:ilvl w:val="0"/>
                <w:numId w:val="13"/>
              </w:numPr>
              <w:ind w:left="522"/>
              <w:rPr>
                <w:rFonts w:cs="Arial"/>
              </w:rPr>
            </w:pPr>
            <w:r w:rsidRPr="00085CB3">
              <w:rPr>
                <w:rFonts w:cs="Arial"/>
              </w:rPr>
              <w:t>Submit and place public service announcements</w:t>
            </w:r>
            <w:r w:rsidR="00C24C83">
              <w:rPr>
                <w:rFonts w:cs="Arial"/>
              </w:rPr>
              <w:t>.</w:t>
            </w:r>
          </w:p>
          <w:p w:rsidR="00D82A2F" w:rsidRDefault="003F674F" w:rsidP="004C0154">
            <w:pPr>
              <w:numPr>
                <w:ilvl w:val="0"/>
                <w:numId w:val="13"/>
              </w:numPr>
              <w:ind w:left="522"/>
              <w:rPr>
                <w:rFonts w:cs="Arial"/>
              </w:rPr>
            </w:pPr>
            <w:r w:rsidRPr="00085CB3">
              <w:rPr>
                <w:rFonts w:cs="Arial"/>
              </w:rPr>
              <w:t>Arrange suitable spokespersons for interviews</w:t>
            </w:r>
            <w:r w:rsidR="00C24C83">
              <w:rPr>
                <w:rFonts w:cs="Arial"/>
              </w:rPr>
              <w:t>.</w:t>
            </w:r>
          </w:p>
          <w:p w:rsidR="00D82A2F" w:rsidRDefault="003F674F" w:rsidP="004C0154">
            <w:pPr>
              <w:numPr>
                <w:ilvl w:val="0"/>
                <w:numId w:val="13"/>
              </w:numPr>
              <w:ind w:left="522"/>
              <w:rPr>
                <w:rFonts w:ascii="Akzidenz-Grotesk Std Regular" w:hAnsi="Akzidenz-Grotesk Std Regular" w:cs="Arial"/>
              </w:rPr>
            </w:pPr>
            <w:r w:rsidRPr="00085CB3">
              <w:rPr>
                <w:rFonts w:cs="Arial"/>
              </w:rPr>
              <w:t>Designate and provide an alternate PIO contact when primary PIO is unavailable/not present</w:t>
            </w:r>
            <w:r w:rsidR="00C24C83">
              <w:rPr>
                <w:rFonts w:cs="Arial"/>
              </w:rPr>
              <w:t>.</w:t>
            </w:r>
          </w:p>
        </w:tc>
      </w:tr>
      <w:tr w:rsidR="003F674F" w:rsidRPr="00850B1E" w:rsidTr="00B65B55">
        <w:trPr>
          <w:trHeight w:val="354"/>
        </w:trPr>
        <w:tc>
          <w:tcPr>
            <w:tcW w:w="10098" w:type="dxa"/>
            <w:gridSpan w:val="2"/>
            <w:tcBorders>
              <w:bottom w:val="single" w:sz="4" w:space="0" w:color="auto"/>
            </w:tcBorders>
            <w:shd w:val="clear" w:color="auto" w:fill="D9D9D9" w:themeFill="background1" w:themeFillShade="D9"/>
          </w:tcPr>
          <w:p w:rsidR="003F674F" w:rsidRPr="00D230B2" w:rsidRDefault="003F674F" w:rsidP="004C0154">
            <w:pPr>
              <w:spacing w:before="60"/>
              <w:rPr>
                <w:rFonts w:cs="Arial"/>
                <w:b/>
                <w:i/>
              </w:rPr>
            </w:pPr>
            <w:r w:rsidRPr="00D230B2">
              <w:rPr>
                <w:rFonts w:cs="Arial"/>
                <w:b/>
                <w:i/>
              </w:rPr>
              <w:t xml:space="preserve">All MARC </w:t>
            </w:r>
            <w:r>
              <w:rPr>
                <w:rFonts w:cs="Arial"/>
                <w:b/>
                <w:i/>
              </w:rPr>
              <w:t>s</w:t>
            </w:r>
            <w:r w:rsidRPr="00D230B2">
              <w:rPr>
                <w:rFonts w:cs="Arial"/>
                <w:b/>
                <w:i/>
              </w:rPr>
              <w:t>taff are expected to:</w:t>
            </w:r>
          </w:p>
          <w:p w:rsidR="00D82A2F" w:rsidRDefault="003F674F" w:rsidP="004C0154">
            <w:pPr>
              <w:pStyle w:val="ListParagraph"/>
              <w:numPr>
                <w:ilvl w:val="0"/>
                <w:numId w:val="35"/>
              </w:numPr>
              <w:spacing w:after="60"/>
              <w:ind w:left="630"/>
              <w:rPr>
                <w:rFonts w:cs="Arial"/>
                <w:i/>
              </w:rPr>
            </w:pPr>
            <w:r w:rsidRPr="00D230B2">
              <w:rPr>
                <w:rFonts w:cs="Arial"/>
                <w:i/>
              </w:rPr>
              <w:t>Respect the rules and guidelines agreed upon in the MARC Code of Conduct</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Follow and implement requests and direction from MARC supervision</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664313">
              <w:rPr>
                <w:rFonts w:cs="Arial"/>
                <w:i/>
              </w:rPr>
              <w:t>while</w:t>
            </w:r>
            <w:r w:rsidR="00664313" w:rsidRPr="00D230B2">
              <w:rPr>
                <w:rFonts w:cs="Arial"/>
                <w:i/>
              </w:rPr>
              <w:t xml:space="preserve"> </w:t>
            </w:r>
            <w:r w:rsidRPr="00D230B2">
              <w:rPr>
                <w:rFonts w:cs="Arial"/>
                <w:i/>
              </w:rPr>
              <w:t>carrying out MARC duties</w:t>
            </w:r>
            <w:r w:rsidR="00C24C83">
              <w:rPr>
                <w:rFonts w:cs="Arial"/>
                <w:i/>
              </w:rPr>
              <w:t>.</w:t>
            </w:r>
          </w:p>
        </w:tc>
      </w:tr>
      <w:tr w:rsidR="003F674F" w:rsidRPr="00850B1E" w:rsidTr="00B65B55">
        <w:trPr>
          <w:trHeight w:val="224"/>
        </w:trPr>
        <w:tc>
          <w:tcPr>
            <w:tcW w:w="10098" w:type="dxa"/>
            <w:gridSpan w:val="2"/>
            <w:tcBorders>
              <w:top w:val="nil"/>
              <w:left w:val="nil"/>
              <w:bottom w:val="nil"/>
              <w:right w:val="nil"/>
            </w:tcBorders>
            <w:shd w:val="clear" w:color="auto" w:fill="auto"/>
          </w:tcPr>
          <w:p w:rsidR="00D82A2F" w:rsidRPr="00CB4ABC" w:rsidRDefault="00D82A2F" w:rsidP="004C0154">
            <w:pPr>
              <w:spacing w:before="60"/>
              <w:rPr>
                <w:rFonts w:cs="Arial"/>
                <w:b/>
                <w:i/>
                <w:sz w:val="14"/>
              </w:rPr>
            </w:pPr>
            <w:bookmarkStart w:id="108" w:name="_Appendix_H:_Table"/>
            <w:bookmarkEnd w:id="108"/>
          </w:p>
        </w:tc>
      </w:tr>
    </w:tbl>
    <w:p w:rsidR="001656E8" w:rsidRDefault="001656E8" w:rsidP="00783111">
      <w:pPr>
        <w:spacing w:before="240" w:after="240"/>
      </w:pPr>
    </w:p>
    <w:tbl>
      <w:tblPr>
        <w:tblStyle w:val="TableGrid"/>
        <w:tblW w:w="10098" w:type="dxa"/>
        <w:tblLook w:val="04A0"/>
      </w:tblPr>
      <w:tblGrid>
        <w:gridCol w:w="1548"/>
        <w:gridCol w:w="8550"/>
      </w:tblGrid>
      <w:tr w:rsidR="003F674F" w:rsidRPr="00850B1E" w:rsidTr="00027067">
        <w:trPr>
          <w:trHeight w:val="465"/>
        </w:trPr>
        <w:tc>
          <w:tcPr>
            <w:tcW w:w="10098" w:type="dxa"/>
            <w:gridSpan w:val="2"/>
            <w:shd w:val="clear" w:color="auto" w:fill="000000" w:themeFill="text1"/>
          </w:tcPr>
          <w:p w:rsidR="003F674F" w:rsidRPr="00850B1E" w:rsidRDefault="003F674F" w:rsidP="004C0154">
            <w:pPr>
              <w:spacing w:before="60"/>
              <w:rPr>
                <w:rFonts w:cs="Arial"/>
                <w:sz w:val="28"/>
              </w:rPr>
            </w:pPr>
            <w:r w:rsidRPr="00850B1E">
              <w:rPr>
                <w:rFonts w:cs="Arial"/>
                <w:sz w:val="28"/>
              </w:rPr>
              <w:lastRenderedPageBreak/>
              <w:t xml:space="preserve">MARC </w:t>
            </w:r>
            <w:r>
              <w:rPr>
                <w:rFonts w:cs="Arial"/>
                <w:sz w:val="28"/>
              </w:rPr>
              <w:t>Client Ambassadors</w:t>
            </w:r>
          </w:p>
        </w:tc>
      </w:tr>
      <w:tr w:rsidR="003F674F" w:rsidRPr="00850B1E" w:rsidTr="00027067">
        <w:trPr>
          <w:trHeight w:val="1052"/>
        </w:trPr>
        <w:tc>
          <w:tcPr>
            <w:tcW w:w="1548" w:type="dxa"/>
            <w:tcBorders>
              <w:bottom w:val="single" w:sz="4" w:space="0" w:color="auto"/>
            </w:tcBorders>
            <w:shd w:val="clear" w:color="auto" w:fill="D9D9D9" w:themeFill="background1" w:themeFillShade="D9"/>
          </w:tcPr>
          <w:p w:rsidR="003F674F" w:rsidRPr="00850B1E" w:rsidRDefault="003F674F" w:rsidP="004C0154">
            <w:pPr>
              <w:spacing w:before="60"/>
              <w:rPr>
                <w:rFonts w:cs="Arial"/>
                <w:b/>
                <w:sz w:val="24"/>
              </w:rPr>
            </w:pPr>
            <w:r w:rsidRPr="00850B1E">
              <w:rPr>
                <w:rFonts w:cs="Arial"/>
                <w:b/>
                <w:sz w:val="24"/>
              </w:rPr>
              <w:t>Description</w:t>
            </w:r>
          </w:p>
        </w:tc>
        <w:tc>
          <w:tcPr>
            <w:tcW w:w="8550" w:type="dxa"/>
            <w:tcBorders>
              <w:bottom w:val="single" w:sz="4" w:space="0" w:color="auto"/>
            </w:tcBorders>
            <w:shd w:val="clear" w:color="auto" w:fill="D9D9D9" w:themeFill="background1" w:themeFillShade="D9"/>
          </w:tcPr>
          <w:p w:rsidR="00D82A2F" w:rsidRDefault="003F674F" w:rsidP="00FB5D43">
            <w:pPr>
              <w:spacing w:before="60"/>
              <w:rPr>
                <w:rFonts w:cs="Arial"/>
              </w:rPr>
            </w:pPr>
            <w:r w:rsidRPr="00085CB3">
              <w:rPr>
                <w:rFonts w:cs="Arial"/>
                <w:sz w:val="24"/>
              </w:rPr>
              <w:t>Client Ambassadors serve as the point of contact in the MARC for clients while they are waiting to be seen by partner agency caseworkers, assist clients in navigating the MARC, and ensure that clients meet with the appropriate partner agencies.</w:t>
            </w:r>
          </w:p>
        </w:tc>
      </w:tr>
      <w:tr w:rsidR="003F674F" w:rsidRPr="00850B1E" w:rsidTr="00E71F57">
        <w:trPr>
          <w:trHeight w:val="354"/>
        </w:trPr>
        <w:tc>
          <w:tcPr>
            <w:tcW w:w="1548" w:type="dxa"/>
            <w:tcBorders>
              <w:bottom w:val="single" w:sz="4" w:space="0" w:color="auto"/>
            </w:tcBorders>
          </w:tcPr>
          <w:p w:rsidR="003F674F" w:rsidRPr="00850B1E" w:rsidRDefault="003F674F" w:rsidP="004C0154">
            <w:pPr>
              <w:spacing w:before="60"/>
              <w:rPr>
                <w:rFonts w:cs="Arial"/>
                <w:b/>
                <w:sz w:val="24"/>
              </w:rPr>
            </w:pPr>
            <w:r w:rsidRPr="00850B1E">
              <w:rPr>
                <w:rFonts w:cs="Arial"/>
                <w:b/>
                <w:sz w:val="24"/>
              </w:rPr>
              <w:t>Typical Duties</w:t>
            </w:r>
          </w:p>
        </w:tc>
        <w:tc>
          <w:tcPr>
            <w:tcW w:w="8550" w:type="dxa"/>
            <w:tcBorders>
              <w:bottom w:val="single" w:sz="4" w:space="0" w:color="auto"/>
            </w:tcBorders>
          </w:tcPr>
          <w:p w:rsidR="00D82A2F" w:rsidRPr="00EB436A" w:rsidRDefault="003F674F" w:rsidP="004C0154">
            <w:pPr>
              <w:numPr>
                <w:ilvl w:val="0"/>
                <w:numId w:val="13"/>
              </w:numPr>
              <w:spacing w:after="40"/>
              <w:ind w:left="518"/>
              <w:rPr>
                <w:rFonts w:cs="Arial"/>
              </w:rPr>
            </w:pPr>
            <w:r w:rsidRPr="00085CB3">
              <w:rPr>
                <w:rFonts w:cs="Arial"/>
              </w:rPr>
              <w:t xml:space="preserve">Have a general understanding of agencies in the MARC and assistance available to </w:t>
            </w:r>
            <w:r w:rsidRPr="004D3C58">
              <w:rPr>
                <w:rFonts w:cs="Arial"/>
              </w:rPr>
              <w:t>clients</w:t>
            </w:r>
            <w:r w:rsidR="00851D8B" w:rsidRPr="00EB436A">
              <w:rPr>
                <w:rFonts w:cs="Arial"/>
              </w:rPr>
              <w:t xml:space="preserve">. Obtain an updated copy of the Daily MARC Agency Log </w:t>
            </w:r>
            <w:r w:rsidR="00851D8B" w:rsidRPr="00EB436A">
              <w:rPr>
                <w:rFonts w:cs="Arial"/>
                <w:i/>
              </w:rPr>
              <w:t>(</w:t>
            </w:r>
            <w:hyperlink w:anchor="_Appendix_F:_Sample_1" w:history="1">
              <w:r w:rsidR="00A65F19">
                <w:rPr>
                  <w:rStyle w:val="Hyperlink"/>
                  <w:rFonts w:cs="Arial"/>
                  <w:i/>
                </w:rPr>
                <w:t>Appendix H</w:t>
              </w:r>
            </w:hyperlink>
            <w:r w:rsidR="00851D8B" w:rsidRPr="00EB436A">
              <w:rPr>
                <w:rFonts w:cs="Arial"/>
                <w:i/>
              </w:rPr>
              <w:t>)</w:t>
            </w:r>
            <w:r w:rsidR="00851D8B" w:rsidRPr="00EB436A">
              <w:rPr>
                <w:rFonts w:cs="Arial"/>
              </w:rPr>
              <w:t xml:space="preserve"> each day to maintain awareness of participating partner agencies, services offered and hours in the MARC.</w:t>
            </w:r>
          </w:p>
          <w:p w:rsidR="00E71F57" w:rsidRPr="004D4C2E" w:rsidRDefault="004D4C2E" w:rsidP="004C0154">
            <w:pPr>
              <w:numPr>
                <w:ilvl w:val="0"/>
                <w:numId w:val="13"/>
              </w:numPr>
              <w:spacing w:after="40"/>
              <w:ind w:left="518"/>
              <w:rPr>
                <w:rFonts w:cs="Arial"/>
              </w:rPr>
            </w:pPr>
            <w:r w:rsidRPr="004D4C2E">
              <w:rPr>
                <w:rFonts w:cs="Arial"/>
              </w:rPr>
              <w:t>If not already verified by Reception, v</w:t>
            </w:r>
            <w:r w:rsidR="00E71F57" w:rsidRPr="004D4C2E">
              <w:rPr>
                <w:rFonts w:cs="Arial"/>
              </w:rPr>
              <w:t xml:space="preserve">erify client damage using agreed upon MARC damage assessment method (i.e. </w:t>
            </w:r>
            <w:r w:rsidR="00FB5D43" w:rsidRPr="004D4C2E">
              <w:rPr>
                <w:rFonts w:cs="Arial"/>
              </w:rPr>
              <w:t>CA</w:t>
            </w:r>
            <w:r w:rsidR="00FB5D43">
              <w:rPr>
                <w:rFonts w:cs="Arial"/>
              </w:rPr>
              <w:t>N</w:t>
            </w:r>
            <w:r w:rsidR="00E71F57" w:rsidRPr="004D4C2E">
              <w:rPr>
                <w:rFonts w:cs="Arial"/>
              </w:rPr>
              <w:t>, FEMA maps, street sheets, etc.) and indicate in the Client Registration Form</w:t>
            </w:r>
            <w:r w:rsidR="00C24C83">
              <w:rPr>
                <w:rFonts w:cs="Arial"/>
              </w:rPr>
              <w:t>.</w:t>
            </w:r>
            <w:r w:rsidR="00E71F57" w:rsidRPr="004D4C2E">
              <w:rPr>
                <w:rFonts w:cs="Arial"/>
              </w:rPr>
              <w:t xml:space="preserve"> </w:t>
            </w:r>
          </w:p>
          <w:p w:rsidR="00D82A2F" w:rsidRDefault="003F674F" w:rsidP="004C0154">
            <w:pPr>
              <w:numPr>
                <w:ilvl w:val="0"/>
                <w:numId w:val="13"/>
              </w:numPr>
              <w:spacing w:after="40"/>
              <w:ind w:left="518"/>
              <w:rPr>
                <w:rFonts w:cs="Arial"/>
              </w:rPr>
            </w:pPr>
            <w:r w:rsidRPr="00085CB3">
              <w:rPr>
                <w:rFonts w:cs="Arial"/>
              </w:rPr>
              <w:t>Escort and introduce the client to partner agencies, bringing the Client Registration Form to each meeting</w:t>
            </w:r>
            <w:r w:rsidR="00C24C83">
              <w:rPr>
                <w:rFonts w:cs="Arial"/>
              </w:rPr>
              <w:t>.</w:t>
            </w:r>
          </w:p>
          <w:p w:rsidR="00D82A2F" w:rsidRDefault="003F674F" w:rsidP="004C0154">
            <w:pPr>
              <w:numPr>
                <w:ilvl w:val="0"/>
                <w:numId w:val="13"/>
              </w:numPr>
              <w:spacing w:after="40"/>
              <w:ind w:left="518"/>
              <w:rPr>
                <w:rFonts w:cs="Arial"/>
              </w:rPr>
            </w:pPr>
            <w:r w:rsidRPr="00085CB3">
              <w:rPr>
                <w:rFonts w:cs="Arial"/>
              </w:rPr>
              <w:t xml:space="preserve">Complete the Ambassador Checklist </w:t>
            </w:r>
            <w:r w:rsidRPr="00085CB3">
              <w:rPr>
                <w:rFonts w:cs="Arial"/>
                <w:i/>
              </w:rPr>
              <w:t>(</w:t>
            </w:r>
            <w:hyperlink w:anchor="_Appendix_K:_Ambassador" w:history="1">
              <w:r w:rsidR="00A65F19">
                <w:rPr>
                  <w:rStyle w:val="Hyperlink"/>
                  <w:rFonts w:cs="Arial"/>
                  <w:i/>
                </w:rPr>
                <w:t>Appendix T</w:t>
              </w:r>
            </w:hyperlink>
            <w:r w:rsidRPr="00085CB3">
              <w:rPr>
                <w:rFonts w:cs="Arial"/>
                <w:i/>
              </w:rPr>
              <w:t>)</w:t>
            </w:r>
            <w:r w:rsidRPr="00085CB3">
              <w:rPr>
                <w:rFonts w:cs="Arial"/>
              </w:rPr>
              <w:t xml:space="preserve"> as the client is seen by each partner agency</w:t>
            </w:r>
            <w:r w:rsidR="00C24C83">
              <w:rPr>
                <w:rFonts w:cs="Arial"/>
              </w:rPr>
              <w:t>.</w:t>
            </w:r>
          </w:p>
          <w:p w:rsidR="00D82A2F" w:rsidRPr="00FA6D38" w:rsidRDefault="003F674F" w:rsidP="004C0154">
            <w:pPr>
              <w:numPr>
                <w:ilvl w:val="0"/>
                <w:numId w:val="13"/>
              </w:numPr>
              <w:spacing w:after="40"/>
              <w:ind w:left="518"/>
              <w:rPr>
                <w:rFonts w:cs="Arial"/>
              </w:rPr>
            </w:pPr>
            <w:r w:rsidRPr="00085CB3">
              <w:rPr>
                <w:rFonts w:cs="Arial"/>
              </w:rPr>
              <w:t>Ensure each partner agency initials the Ambassador Checklist once the client has been seen and collect the checklist as clients leave each meeting</w:t>
            </w:r>
            <w:r w:rsidR="00C24C83">
              <w:rPr>
                <w:rFonts w:cs="Arial"/>
              </w:rPr>
              <w:t>.</w:t>
            </w:r>
          </w:p>
          <w:p w:rsidR="00D82A2F" w:rsidRDefault="003F674F" w:rsidP="004C0154">
            <w:pPr>
              <w:numPr>
                <w:ilvl w:val="0"/>
                <w:numId w:val="13"/>
              </w:numPr>
              <w:spacing w:after="40"/>
              <w:ind w:left="518"/>
              <w:rPr>
                <w:rFonts w:cs="Arial"/>
              </w:rPr>
            </w:pPr>
            <w:r w:rsidRPr="00085CB3">
              <w:rPr>
                <w:rFonts w:cs="Arial"/>
              </w:rPr>
              <w:t>Give the completed Ambassador Checklist and Client Registration Form to the MARC Reception</w:t>
            </w:r>
            <w:r w:rsidR="00C50D01">
              <w:rPr>
                <w:rFonts w:cs="Arial"/>
              </w:rPr>
              <w:t xml:space="preserve"> </w:t>
            </w:r>
            <w:r w:rsidRPr="00085CB3">
              <w:rPr>
                <w:rFonts w:cs="Arial"/>
              </w:rPr>
              <w:t>as clients leave the MARC</w:t>
            </w:r>
            <w:r w:rsidR="00C24C83">
              <w:rPr>
                <w:rFonts w:cs="Arial"/>
              </w:rPr>
              <w:t>.</w:t>
            </w:r>
          </w:p>
          <w:p w:rsidR="00D82A2F" w:rsidRDefault="003F674F" w:rsidP="004C0154">
            <w:pPr>
              <w:numPr>
                <w:ilvl w:val="0"/>
                <w:numId w:val="13"/>
              </w:numPr>
              <w:spacing w:after="40"/>
              <w:ind w:left="518"/>
              <w:rPr>
                <w:rFonts w:cs="Arial"/>
                <w:i/>
              </w:rPr>
            </w:pPr>
            <w:r w:rsidRPr="00085CB3">
              <w:rPr>
                <w:rFonts w:cs="Arial"/>
                <w:i/>
              </w:rPr>
              <w:t>Note: In the event that a Client Ambassador is not available, clients can visit agencies in any order and provide the completed Client Registration Form and Ambassad</w:t>
            </w:r>
            <w:r w:rsidR="00C50D01">
              <w:rPr>
                <w:rFonts w:cs="Arial"/>
                <w:i/>
              </w:rPr>
              <w:t>or Checklist to Reception</w:t>
            </w:r>
            <w:r w:rsidRPr="00085CB3">
              <w:rPr>
                <w:rFonts w:cs="Arial"/>
                <w:i/>
              </w:rPr>
              <w:t xml:space="preserve"> </w:t>
            </w:r>
            <w:r w:rsidR="00C50D01">
              <w:rPr>
                <w:rFonts w:cs="Arial"/>
                <w:i/>
              </w:rPr>
              <w:t>Staff</w:t>
            </w:r>
            <w:r w:rsidRPr="00085CB3">
              <w:rPr>
                <w:rFonts w:cs="Arial"/>
                <w:i/>
              </w:rPr>
              <w:t>.</w:t>
            </w:r>
          </w:p>
          <w:p w:rsidR="00D82A2F" w:rsidRDefault="003F674F" w:rsidP="004C0154">
            <w:pPr>
              <w:numPr>
                <w:ilvl w:val="0"/>
                <w:numId w:val="13"/>
              </w:numPr>
              <w:spacing w:after="40"/>
              <w:ind w:left="518"/>
              <w:rPr>
                <w:rFonts w:cs="Arial"/>
                <w:i/>
              </w:rPr>
            </w:pPr>
            <w:r w:rsidRPr="00085CB3">
              <w:rPr>
                <w:rFonts w:cs="Arial"/>
              </w:rPr>
              <w:t>Attend daily MARC meetings</w:t>
            </w:r>
            <w:r w:rsidR="00C24C83">
              <w:rPr>
                <w:rFonts w:cs="Arial"/>
              </w:rPr>
              <w:t>.</w:t>
            </w:r>
          </w:p>
          <w:p w:rsidR="00D82A2F" w:rsidRDefault="003F674F" w:rsidP="004C0154">
            <w:pPr>
              <w:numPr>
                <w:ilvl w:val="0"/>
                <w:numId w:val="13"/>
              </w:numPr>
              <w:spacing w:after="40"/>
              <w:ind w:left="518"/>
              <w:rPr>
                <w:rFonts w:ascii="Akzidenz-Grotesk Std Regular" w:hAnsi="Akzidenz-Grotesk Std Regular" w:cs="Arial"/>
              </w:rPr>
            </w:pPr>
            <w:r w:rsidRPr="00085CB3">
              <w:rPr>
                <w:rFonts w:cs="Arial"/>
              </w:rPr>
              <w:t>Assist MARC Site Manager and Receptionist with client traffic and flow</w:t>
            </w:r>
            <w:r w:rsidR="00C24C83">
              <w:rPr>
                <w:rFonts w:cs="Arial"/>
              </w:rPr>
              <w:t>,</w:t>
            </w:r>
            <w:r w:rsidRPr="00085CB3">
              <w:rPr>
                <w:rFonts w:cs="Arial"/>
              </w:rPr>
              <w:t xml:space="preserve"> as needed</w:t>
            </w:r>
            <w:r w:rsidR="00C24C83">
              <w:rPr>
                <w:rFonts w:cs="Arial"/>
              </w:rPr>
              <w:t>.</w:t>
            </w:r>
          </w:p>
        </w:tc>
      </w:tr>
      <w:tr w:rsidR="003F674F" w:rsidRPr="00850B1E" w:rsidTr="00E71F57">
        <w:trPr>
          <w:trHeight w:val="354"/>
        </w:trPr>
        <w:tc>
          <w:tcPr>
            <w:tcW w:w="10098" w:type="dxa"/>
            <w:gridSpan w:val="2"/>
            <w:tcBorders>
              <w:bottom w:val="single" w:sz="4" w:space="0" w:color="auto"/>
            </w:tcBorders>
            <w:shd w:val="clear" w:color="auto" w:fill="D9D9D9" w:themeFill="background1" w:themeFillShade="D9"/>
          </w:tcPr>
          <w:p w:rsidR="003F674F" w:rsidRPr="00D230B2" w:rsidRDefault="003F674F" w:rsidP="004C0154">
            <w:pPr>
              <w:spacing w:before="60"/>
              <w:rPr>
                <w:rFonts w:cs="Arial"/>
                <w:b/>
                <w:i/>
              </w:rPr>
            </w:pPr>
            <w:r w:rsidRPr="00D230B2">
              <w:rPr>
                <w:rFonts w:cs="Arial"/>
                <w:b/>
                <w:i/>
              </w:rPr>
              <w:t xml:space="preserve">All MARC </w:t>
            </w:r>
            <w:r>
              <w:rPr>
                <w:rFonts w:cs="Arial"/>
                <w:b/>
                <w:i/>
              </w:rPr>
              <w:t>s</w:t>
            </w:r>
            <w:r w:rsidRPr="00D230B2">
              <w:rPr>
                <w:rFonts w:cs="Arial"/>
                <w:b/>
                <w:i/>
              </w:rPr>
              <w:t>taff are expected to:</w:t>
            </w:r>
          </w:p>
          <w:p w:rsidR="00D82A2F" w:rsidRDefault="003F674F" w:rsidP="004C0154">
            <w:pPr>
              <w:pStyle w:val="ListParagraph"/>
              <w:numPr>
                <w:ilvl w:val="0"/>
                <w:numId w:val="35"/>
              </w:numPr>
              <w:spacing w:after="60"/>
              <w:ind w:left="630"/>
              <w:rPr>
                <w:rFonts w:cs="Arial"/>
                <w:i/>
              </w:rPr>
            </w:pPr>
            <w:r w:rsidRPr="00D230B2">
              <w:rPr>
                <w:rFonts w:cs="Arial"/>
                <w:i/>
              </w:rPr>
              <w:t>Respect the rules and guidelines agreed upon in the MARC Code of Conduct</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Follow and implement requests and direction from MARC supervision</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664313">
              <w:rPr>
                <w:rFonts w:cs="Arial"/>
                <w:i/>
              </w:rPr>
              <w:t>while</w:t>
            </w:r>
            <w:r w:rsidR="00664313" w:rsidRPr="00D230B2">
              <w:rPr>
                <w:rFonts w:cs="Arial"/>
                <w:i/>
              </w:rPr>
              <w:t xml:space="preserve"> </w:t>
            </w:r>
            <w:r w:rsidRPr="00D230B2">
              <w:rPr>
                <w:rFonts w:cs="Arial"/>
                <w:i/>
              </w:rPr>
              <w:t>carrying out MARC duties</w:t>
            </w:r>
            <w:r w:rsidR="00C24C83">
              <w:rPr>
                <w:rFonts w:cs="Arial"/>
                <w:i/>
              </w:rPr>
              <w:t>.</w:t>
            </w:r>
          </w:p>
        </w:tc>
      </w:tr>
      <w:tr w:rsidR="00E71F57" w:rsidRPr="00850B1E" w:rsidTr="00E71F57">
        <w:trPr>
          <w:trHeight w:val="465"/>
        </w:trPr>
        <w:tc>
          <w:tcPr>
            <w:tcW w:w="10098" w:type="dxa"/>
            <w:gridSpan w:val="2"/>
            <w:tcBorders>
              <w:top w:val="single" w:sz="4" w:space="0" w:color="auto"/>
              <w:left w:val="nil"/>
              <w:bottom w:val="nil"/>
              <w:right w:val="nil"/>
            </w:tcBorders>
            <w:shd w:val="clear" w:color="auto" w:fill="auto"/>
            <w:vAlign w:val="center"/>
          </w:tcPr>
          <w:p w:rsidR="007E7A52" w:rsidRDefault="007E7A52">
            <w:pPr>
              <w:rPr>
                <w:rFonts w:cs="Arial"/>
              </w:rPr>
            </w:pPr>
          </w:p>
        </w:tc>
      </w:tr>
    </w:tbl>
    <w:p w:rsidR="001656E8" w:rsidRDefault="001656E8" w:rsidP="004C0154">
      <w:r>
        <w:br w:type="page"/>
      </w:r>
    </w:p>
    <w:tbl>
      <w:tblPr>
        <w:tblStyle w:val="TableGrid"/>
        <w:tblW w:w="10098" w:type="dxa"/>
        <w:tblLook w:val="04A0"/>
      </w:tblPr>
      <w:tblGrid>
        <w:gridCol w:w="1548"/>
        <w:gridCol w:w="152"/>
        <w:gridCol w:w="8398"/>
      </w:tblGrid>
      <w:tr w:rsidR="003F674F" w:rsidRPr="00850B1E" w:rsidTr="00FD0ACF">
        <w:trPr>
          <w:trHeight w:val="465"/>
        </w:trPr>
        <w:tc>
          <w:tcPr>
            <w:tcW w:w="10098" w:type="dxa"/>
            <w:gridSpan w:val="3"/>
            <w:tcBorders>
              <w:top w:val="nil"/>
            </w:tcBorders>
            <w:shd w:val="clear" w:color="auto" w:fill="000000" w:themeFill="text1"/>
            <w:vAlign w:val="center"/>
          </w:tcPr>
          <w:p w:rsidR="003F674F" w:rsidRPr="00850B1E" w:rsidRDefault="003F674F" w:rsidP="004C0154">
            <w:pPr>
              <w:rPr>
                <w:rFonts w:cs="Arial"/>
                <w:sz w:val="28"/>
              </w:rPr>
            </w:pPr>
            <w:r w:rsidRPr="00850B1E">
              <w:rPr>
                <w:rFonts w:cs="Arial"/>
                <w:sz w:val="28"/>
              </w:rPr>
              <w:lastRenderedPageBreak/>
              <w:t xml:space="preserve">MARC </w:t>
            </w:r>
            <w:r>
              <w:rPr>
                <w:rFonts w:cs="Arial"/>
                <w:sz w:val="28"/>
              </w:rPr>
              <w:t>Safety and Security Manager</w:t>
            </w:r>
          </w:p>
        </w:tc>
      </w:tr>
      <w:tr w:rsidR="003F674F" w:rsidRPr="00850B1E" w:rsidTr="00027067">
        <w:trPr>
          <w:trHeight w:val="773"/>
        </w:trPr>
        <w:tc>
          <w:tcPr>
            <w:tcW w:w="1548" w:type="dxa"/>
            <w:tcBorders>
              <w:bottom w:val="single" w:sz="4" w:space="0" w:color="auto"/>
            </w:tcBorders>
            <w:shd w:val="clear" w:color="auto" w:fill="D9D9D9" w:themeFill="background1" w:themeFillShade="D9"/>
          </w:tcPr>
          <w:p w:rsidR="003F674F" w:rsidRPr="00850B1E" w:rsidRDefault="003F674F" w:rsidP="004C0154">
            <w:pPr>
              <w:spacing w:before="60"/>
              <w:rPr>
                <w:rFonts w:cs="Arial"/>
                <w:b/>
                <w:sz w:val="24"/>
              </w:rPr>
            </w:pPr>
            <w:r w:rsidRPr="00850B1E">
              <w:rPr>
                <w:rFonts w:cs="Arial"/>
                <w:b/>
                <w:sz w:val="24"/>
              </w:rPr>
              <w:t>Description</w:t>
            </w:r>
          </w:p>
        </w:tc>
        <w:tc>
          <w:tcPr>
            <w:tcW w:w="8550" w:type="dxa"/>
            <w:gridSpan w:val="2"/>
            <w:tcBorders>
              <w:bottom w:val="single" w:sz="4" w:space="0" w:color="auto"/>
            </w:tcBorders>
            <w:shd w:val="clear" w:color="auto" w:fill="D9D9D9" w:themeFill="background1" w:themeFillShade="D9"/>
          </w:tcPr>
          <w:p w:rsidR="00D82A2F" w:rsidRDefault="003F674F" w:rsidP="004C0154">
            <w:pPr>
              <w:spacing w:before="60"/>
              <w:rPr>
                <w:rFonts w:cs="Arial"/>
              </w:rPr>
            </w:pPr>
            <w:r w:rsidRPr="00850B1E">
              <w:rPr>
                <w:rFonts w:cs="Arial"/>
                <w:sz w:val="24"/>
              </w:rPr>
              <w:t xml:space="preserve">The </w:t>
            </w:r>
            <w:r>
              <w:rPr>
                <w:rFonts w:cs="Arial"/>
                <w:sz w:val="24"/>
              </w:rPr>
              <w:t>Safety and Security Manager will</w:t>
            </w:r>
            <w:r w:rsidRPr="00D6472A">
              <w:rPr>
                <w:rFonts w:cs="Arial"/>
                <w:sz w:val="24"/>
              </w:rPr>
              <w:t xml:space="preserve"> oversee the safety and security of clients, staff, facility and resources/equipment.</w:t>
            </w:r>
          </w:p>
        </w:tc>
      </w:tr>
      <w:tr w:rsidR="003F674F" w:rsidRPr="00850B1E" w:rsidTr="00027067">
        <w:trPr>
          <w:trHeight w:val="354"/>
        </w:trPr>
        <w:tc>
          <w:tcPr>
            <w:tcW w:w="1548" w:type="dxa"/>
            <w:tcBorders>
              <w:bottom w:val="single" w:sz="4" w:space="0" w:color="auto"/>
            </w:tcBorders>
          </w:tcPr>
          <w:p w:rsidR="003F674F" w:rsidRPr="00850B1E" w:rsidRDefault="003F674F" w:rsidP="004C0154">
            <w:pPr>
              <w:spacing w:before="60"/>
              <w:rPr>
                <w:rFonts w:cs="Arial"/>
                <w:b/>
                <w:sz w:val="24"/>
              </w:rPr>
            </w:pPr>
            <w:r w:rsidRPr="00850B1E">
              <w:rPr>
                <w:rFonts w:cs="Arial"/>
                <w:b/>
                <w:sz w:val="24"/>
              </w:rPr>
              <w:t>Typical Duties</w:t>
            </w:r>
          </w:p>
        </w:tc>
        <w:tc>
          <w:tcPr>
            <w:tcW w:w="8550" w:type="dxa"/>
            <w:gridSpan w:val="2"/>
            <w:tcBorders>
              <w:bottom w:val="single" w:sz="4" w:space="0" w:color="auto"/>
            </w:tcBorders>
          </w:tcPr>
          <w:p w:rsidR="00D82A2F" w:rsidRDefault="003F674F" w:rsidP="004C0154">
            <w:pPr>
              <w:numPr>
                <w:ilvl w:val="0"/>
                <w:numId w:val="36"/>
              </w:numPr>
              <w:spacing w:after="60"/>
              <w:rPr>
                <w:rFonts w:cs="Arial"/>
              </w:rPr>
            </w:pPr>
            <w:r w:rsidRPr="00D6472A">
              <w:rPr>
                <w:rFonts w:cs="Arial"/>
              </w:rPr>
              <w:t>Ensure for the safety and security of workers, c</w:t>
            </w:r>
            <w:r>
              <w:rPr>
                <w:rFonts w:cs="Arial"/>
              </w:rPr>
              <w:t>lients and visitors in the MARC</w:t>
            </w:r>
            <w:r w:rsidR="00C24C83">
              <w:rPr>
                <w:rFonts w:cs="Arial"/>
              </w:rPr>
              <w:t>.</w:t>
            </w:r>
          </w:p>
          <w:p w:rsidR="00D82A2F" w:rsidRDefault="003F674F" w:rsidP="004C0154">
            <w:pPr>
              <w:numPr>
                <w:ilvl w:val="0"/>
                <w:numId w:val="36"/>
              </w:numPr>
              <w:spacing w:after="60"/>
              <w:rPr>
                <w:rFonts w:cs="Arial"/>
              </w:rPr>
            </w:pPr>
            <w:r w:rsidRPr="00D6472A">
              <w:rPr>
                <w:rFonts w:cs="Arial"/>
              </w:rPr>
              <w:t>Identify any</w:t>
            </w:r>
            <w:r>
              <w:rPr>
                <w:rFonts w:cs="Arial"/>
              </w:rPr>
              <w:t xml:space="preserve"> security issues that may arise, such as: </w:t>
            </w:r>
          </w:p>
          <w:p w:rsidR="00D82A2F" w:rsidRDefault="003F674F" w:rsidP="004C0154">
            <w:pPr>
              <w:numPr>
                <w:ilvl w:val="1"/>
                <w:numId w:val="36"/>
              </w:numPr>
              <w:spacing w:after="60"/>
              <w:rPr>
                <w:rFonts w:cs="Arial"/>
              </w:rPr>
            </w:pPr>
            <w:r>
              <w:rPr>
                <w:rFonts w:cs="Arial"/>
              </w:rPr>
              <w:t>P</w:t>
            </w:r>
            <w:r w:rsidRPr="00D6472A">
              <w:rPr>
                <w:rFonts w:cs="Arial"/>
              </w:rPr>
              <w:t>roperty theft</w:t>
            </w:r>
            <w:r w:rsidR="00C24C83">
              <w:rPr>
                <w:rFonts w:cs="Arial"/>
              </w:rPr>
              <w:t>;</w:t>
            </w:r>
          </w:p>
          <w:p w:rsidR="00D82A2F" w:rsidRDefault="003F674F" w:rsidP="004C0154">
            <w:pPr>
              <w:numPr>
                <w:ilvl w:val="1"/>
                <w:numId w:val="36"/>
              </w:numPr>
              <w:spacing w:after="60"/>
              <w:rPr>
                <w:rFonts w:cs="Arial"/>
              </w:rPr>
            </w:pPr>
            <w:r>
              <w:rPr>
                <w:rFonts w:cs="Arial"/>
              </w:rPr>
              <w:t>D</w:t>
            </w:r>
            <w:r w:rsidRPr="00D6472A">
              <w:rPr>
                <w:rFonts w:cs="Arial"/>
              </w:rPr>
              <w:t>isgruntled visitors</w:t>
            </w:r>
            <w:r w:rsidR="00C24C83">
              <w:rPr>
                <w:rFonts w:cs="Arial"/>
              </w:rPr>
              <w:t>;</w:t>
            </w:r>
          </w:p>
          <w:p w:rsidR="00D82A2F" w:rsidRDefault="003F674F" w:rsidP="004C0154">
            <w:pPr>
              <w:numPr>
                <w:ilvl w:val="1"/>
                <w:numId w:val="36"/>
              </w:numPr>
              <w:spacing w:after="60"/>
              <w:rPr>
                <w:rFonts w:cs="Arial"/>
              </w:rPr>
            </w:pPr>
            <w:r>
              <w:rPr>
                <w:rFonts w:cs="Arial"/>
              </w:rPr>
              <w:t>L</w:t>
            </w:r>
            <w:r w:rsidRPr="00D6472A">
              <w:rPr>
                <w:rFonts w:cs="Arial"/>
              </w:rPr>
              <w:t>ong waiting lines</w:t>
            </w:r>
            <w:r w:rsidR="00C24C83">
              <w:rPr>
                <w:rFonts w:cs="Arial"/>
              </w:rPr>
              <w:t>;</w:t>
            </w:r>
          </w:p>
          <w:p w:rsidR="00D82A2F" w:rsidRDefault="003F674F" w:rsidP="004C0154">
            <w:pPr>
              <w:numPr>
                <w:ilvl w:val="1"/>
                <w:numId w:val="36"/>
              </w:numPr>
              <w:spacing w:after="60"/>
              <w:rPr>
                <w:rFonts w:cs="Arial"/>
              </w:rPr>
            </w:pPr>
            <w:r>
              <w:rPr>
                <w:rFonts w:cs="Arial"/>
              </w:rPr>
              <w:t>P</w:t>
            </w:r>
            <w:r w:rsidRPr="00D6472A">
              <w:rPr>
                <w:rFonts w:cs="Arial"/>
              </w:rPr>
              <w:t>arking</w:t>
            </w:r>
            <w:r w:rsidR="00C24C83">
              <w:rPr>
                <w:rFonts w:cs="Arial"/>
              </w:rPr>
              <w:t>;</w:t>
            </w:r>
          </w:p>
          <w:p w:rsidR="00D82A2F" w:rsidRDefault="003F674F" w:rsidP="004C0154">
            <w:pPr>
              <w:numPr>
                <w:ilvl w:val="1"/>
                <w:numId w:val="36"/>
              </w:numPr>
              <w:spacing w:after="60"/>
              <w:rPr>
                <w:rFonts w:cs="Arial"/>
              </w:rPr>
            </w:pPr>
            <w:r>
              <w:rPr>
                <w:rFonts w:cs="Arial"/>
              </w:rPr>
              <w:t>G</w:t>
            </w:r>
            <w:r w:rsidRPr="00D6472A">
              <w:rPr>
                <w:rFonts w:cs="Arial"/>
              </w:rPr>
              <w:t>eneral unrest</w:t>
            </w:r>
            <w:r w:rsidR="00C24C83">
              <w:rPr>
                <w:rFonts w:cs="Arial"/>
              </w:rPr>
              <w:t>.</w:t>
            </w:r>
          </w:p>
          <w:p w:rsidR="00D82A2F" w:rsidRDefault="003F674F" w:rsidP="004C0154">
            <w:pPr>
              <w:numPr>
                <w:ilvl w:val="0"/>
                <w:numId w:val="36"/>
              </w:numPr>
              <w:spacing w:after="60"/>
              <w:rPr>
                <w:rFonts w:cs="Arial"/>
                <w:i/>
              </w:rPr>
            </w:pPr>
            <w:r w:rsidRPr="00D6472A">
              <w:rPr>
                <w:rFonts w:cs="Arial"/>
              </w:rPr>
              <w:t xml:space="preserve">Ensure physical security for the MARC facility and equipment </w:t>
            </w:r>
            <w:r w:rsidRPr="00D6472A">
              <w:rPr>
                <w:rFonts w:cs="Arial"/>
                <w:i/>
              </w:rPr>
              <w:t xml:space="preserve">(some options to consider include local police or security companies (whichever is </w:t>
            </w:r>
            <w:r w:rsidR="00C24C83">
              <w:rPr>
                <w:rFonts w:cs="Arial"/>
                <w:i/>
              </w:rPr>
              <w:t>available and/or cost efficient.</w:t>
            </w:r>
            <w:r w:rsidRPr="00D6472A">
              <w:rPr>
                <w:rFonts w:cs="Arial"/>
                <w:i/>
              </w:rPr>
              <w:t xml:space="preserve">) </w:t>
            </w:r>
          </w:p>
          <w:p w:rsidR="00D82A2F" w:rsidRDefault="003F674F" w:rsidP="004C0154">
            <w:pPr>
              <w:numPr>
                <w:ilvl w:val="0"/>
                <w:numId w:val="36"/>
              </w:numPr>
              <w:spacing w:after="60"/>
              <w:rPr>
                <w:rFonts w:cs="Arial"/>
              </w:rPr>
            </w:pPr>
            <w:r>
              <w:rPr>
                <w:rFonts w:cs="Arial"/>
              </w:rPr>
              <w:t>C</w:t>
            </w:r>
            <w:r w:rsidRPr="00D6472A">
              <w:rPr>
                <w:rFonts w:cs="Arial"/>
              </w:rPr>
              <w:t>oordinate with building owner or property manager to ensure a plan is in place for the emergency evacuation of the MARC</w:t>
            </w:r>
            <w:r w:rsidR="00B327C5">
              <w:rPr>
                <w:rFonts w:cs="Arial"/>
              </w:rPr>
              <w:t xml:space="preserve"> and ensure that people know what to do to stay safe</w:t>
            </w:r>
            <w:r w:rsidR="00C24C83">
              <w:rPr>
                <w:rFonts w:cs="Arial"/>
              </w:rPr>
              <w:t>.</w:t>
            </w:r>
          </w:p>
          <w:p w:rsidR="00D82A2F" w:rsidRDefault="003F674F" w:rsidP="004C0154">
            <w:pPr>
              <w:numPr>
                <w:ilvl w:val="0"/>
                <w:numId w:val="36"/>
              </w:numPr>
              <w:spacing w:after="60"/>
              <w:rPr>
                <w:rFonts w:cs="Arial"/>
              </w:rPr>
            </w:pPr>
            <w:r w:rsidRPr="00D6472A">
              <w:rPr>
                <w:rFonts w:cs="Arial"/>
              </w:rPr>
              <w:t xml:space="preserve">Coordinate and </w:t>
            </w:r>
            <w:r w:rsidR="00FB5D43">
              <w:rPr>
                <w:rFonts w:cs="Arial"/>
              </w:rPr>
              <w:t>c</w:t>
            </w:r>
            <w:r w:rsidRPr="00D6472A">
              <w:rPr>
                <w:rFonts w:cs="Arial"/>
              </w:rPr>
              <w:t>ollaborate with local, State and Federal law enforcement agencies about safety and security issues when necessary</w:t>
            </w:r>
            <w:r w:rsidR="00C24C83">
              <w:rPr>
                <w:rFonts w:cs="Arial"/>
              </w:rPr>
              <w:t>.</w:t>
            </w:r>
          </w:p>
          <w:p w:rsidR="00D82A2F" w:rsidRDefault="003F674F" w:rsidP="004C0154">
            <w:pPr>
              <w:numPr>
                <w:ilvl w:val="0"/>
                <w:numId w:val="36"/>
              </w:numPr>
              <w:spacing w:after="60"/>
              <w:rPr>
                <w:rFonts w:cs="Arial"/>
              </w:rPr>
            </w:pPr>
            <w:r w:rsidRPr="00D6472A">
              <w:rPr>
                <w:rFonts w:cs="Arial"/>
              </w:rPr>
              <w:t>Provide safety and awareness information for the following:</w:t>
            </w:r>
          </w:p>
          <w:p w:rsidR="00D82A2F" w:rsidRDefault="003F674F" w:rsidP="004C0154">
            <w:pPr>
              <w:numPr>
                <w:ilvl w:val="1"/>
                <w:numId w:val="36"/>
              </w:numPr>
              <w:spacing w:after="60"/>
              <w:rPr>
                <w:rFonts w:cs="Arial"/>
              </w:rPr>
            </w:pPr>
            <w:r w:rsidRPr="00D6472A">
              <w:rPr>
                <w:rFonts w:cs="Arial"/>
              </w:rPr>
              <w:t>Potential hazards in the facility</w:t>
            </w:r>
            <w:r>
              <w:rPr>
                <w:rFonts w:cs="Arial"/>
              </w:rPr>
              <w:t xml:space="preserve"> </w:t>
            </w:r>
            <w:r>
              <w:rPr>
                <w:rFonts w:cs="Arial"/>
                <w:i/>
              </w:rPr>
              <w:t>(including areas where staff need to use caution, like loading docks and parking lots)</w:t>
            </w:r>
            <w:r w:rsidR="00C24C83">
              <w:rPr>
                <w:rFonts w:cs="Arial"/>
                <w:i/>
              </w:rPr>
              <w:t>;</w:t>
            </w:r>
          </w:p>
          <w:p w:rsidR="00D82A2F" w:rsidRDefault="003F674F" w:rsidP="004C0154">
            <w:pPr>
              <w:numPr>
                <w:ilvl w:val="1"/>
                <w:numId w:val="36"/>
              </w:numPr>
              <w:spacing w:after="60"/>
              <w:rPr>
                <w:rFonts w:cs="Arial"/>
              </w:rPr>
            </w:pPr>
            <w:r w:rsidRPr="00D6472A">
              <w:rPr>
                <w:rFonts w:cs="Arial"/>
              </w:rPr>
              <w:t>Weather alerts</w:t>
            </w:r>
            <w:r w:rsidR="00C24C83">
              <w:rPr>
                <w:rFonts w:cs="Arial"/>
              </w:rPr>
              <w:t>;</w:t>
            </w:r>
          </w:p>
          <w:p w:rsidR="00D82A2F" w:rsidRDefault="003F674F" w:rsidP="004C0154">
            <w:pPr>
              <w:numPr>
                <w:ilvl w:val="1"/>
                <w:numId w:val="36"/>
              </w:numPr>
              <w:spacing w:after="60"/>
              <w:rPr>
                <w:rFonts w:cs="Arial"/>
              </w:rPr>
            </w:pPr>
            <w:r w:rsidRPr="00D6472A">
              <w:rPr>
                <w:rFonts w:cs="Arial"/>
              </w:rPr>
              <w:t>Road conditions</w:t>
            </w:r>
            <w:r w:rsidR="00C24C83">
              <w:rPr>
                <w:rFonts w:cs="Arial"/>
              </w:rPr>
              <w:t>;</w:t>
            </w:r>
          </w:p>
          <w:p w:rsidR="00D82A2F" w:rsidRDefault="003F674F" w:rsidP="004C0154">
            <w:pPr>
              <w:numPr>
                <w:ilvl w:val="1"/>
                <w:numId w:val="36"/>
              </w:numPr>
              <w:spacing w:after="60"/>
              <w:rPr>
                <w:rFonts w:cs="Arial"/>
              </w:rPr>
            </w:pPr>
            <w:r w:rsidRPr="00D6472A">
              <w:rPr>
                <w:rFonts w:cs="Arial"/>
              </w:rPr>
              <w:t>Hazards outside of the facility</w:t>
            </w:r>
            <w:r w:rsidR="00C24C83">
              <w:rPr>
                <w:rFonts w:cs="Arial"/>
              </w:rPr>
              <w:t>.</w:t>
            </w:r>
          </w:p>
        </w:tc>
      </w:tr>
      <w:tr w:rsidR="003F674F" w:rsidRPr="00850B1E" w:rsidTr="00263C60">
        <w:trPr>
          <w:trHeight w:val="354"/>
        </w:trPr>
        <w:tc>
          <w:tcPr>
            <w:tcW w:w="10098" w:type="dxa"/>
            <w:gridSpan w:val="3"/>
            <w:tcBorders>
              <w:bottom w:val="single" w:sz="4" w:space="0" w:color="auto"/>
            </w:tcBorders>
            <w:shd w:val="clear" w:color="auto" w:fill="D9D9D9" w:themeFill="background1" w:themeFillShade="D9"/>
          </w:tcPr>
          <w:p w:rsidR="003F674F" w:rsidRPr="00D230B2" w:rsidRDefault="003F674F" w:rsidP="004C0154">
            <w:pPr>
              <w:spacing w:before="60"/>
              <w:rPr>
                <w:rFonts w:cs="Arial"/>
                <w:b/>
                <w:i/>
              </w:rPr>
            </w:pPr>
            <w:r w:rsidRPr="00D230B2">
              <w:rPr>
                <w:rFonts w:cs="Arial"/>
                <w:b/>
                <w:i/>
              </w:rPr>
              <w:t xml:space="preserve">All MARC </w:t>
            </w:r>
            <w:r>
              <w:rPr>
                <w:rFonts w:cs="Arial"/>
                <w:b/>
                <w:i/>
              </w:rPr>
              <w:t>s</w:t>
            </w:r>
            <w:r w:rsidRPr="00D230B2">
              <w:rPr>
                <w:rFonts w:cs="Arial"/>
                <w:b/>
                <w:i/>
              </w:rPr>
              <w:t>taff are expected to:</w:t>
            </w:r>
          </w:p>
          <w:p w:rsidR="00D82A2F" w:rsidRDefault="003F674F" w:rsidP="004C0154">
            <w:pPr>
              <w:pStyle w:val="ListParagraph"/>
              <w:numPr>
                <w:ilvl w:val="0"/>
                <w:numId w:val="35"/>
              </w:numPr>
              <w:spacing w:after="60"/>
              <w:ind w:left="630"/>
              <w:rPr>
                <w:rFonts w:cs="Arial"/>
                <w:i/>
              </w:rPr>
            </w:pPr>
            <w:r w:rsidRPr="00D230B2">
              <w:rPr>
                <w:rFonts w:cs="Arial"/>
                <w:i/>
              </w:rPr>
              <w:t>Respect the rules and guidelines agreed upon in the MA</w:t>
            </w:r>
            <w:r w:rsidR="00C24C83">
              <w:rPr>
                <w:rFonts w:cs="Arial"/>
                <w:i/>
              </w:rPr>
              <w:t>RC Code of Conduct;</w:t>
            </w:r>
          </w:p>
          <w:p w:rsidR="00D82A2F" w:rsidRDefault="003F674F" w:rsidP="004C0154">
            <w:pPr>
              <w:pStyle w:val="ListParagraph"/>
              <w:numPr>
                <w:ilvl w:val="0"/>
                <w:numId w:val="35"/>
              </w:numPr>
              <w:spacing w:after="60"/>
              <w:ind w:left="630"/>
              <w:rPr>
                <w:rFonts w:cs="Arial"/>
                <w:i/>
              </w:rPr>
            </w:pPr>
            <w:r w:rsidRPr="00D230B2">
              <w:rPr>
                <w:rFonts w:cs="Arial"/>
                <w:i/>
              </w:rPr>
              <w:t>Follow and implement requests and</w:t>
            </w:r>
            <w:r w:rsidR="00C24C83">
              <w:rPr>
                <w:rFonts w:cs="Arial"/>
                <w:i/>
              </w:rPr>
              <w:t xml:space="preserve"> direction from MARC supervision;</w:t>
            </w:r>
          </w:p>
          <w:p w:rsidR="00D82A2F" w:rsidRDefault="003F674F"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664313">
              <w:rPr>
                <w:rFonts w:cs="Arial"/>
                <w:i/>
              </w:rPr>
              <w:t>while</w:t>
            </w:r>
            <w:r w:rsidR="00664313" w:rsidRPr="00D230B2">
              <w:rPr>
                <w:rFonts w:cs="Arial"/>
                <w:i/>
              </w:rPr>
              <w:t xml:space="preserve"> </w:t>
            </w:r>
            <w:r w:rsidRPr="00D230B2">
              <w:rPr>
                <w:rFonts w:cs="Arial"/>
                <w:i/>
              </w:rPr>
              <w:t>carrying out MARC duties</w:t>
            </w:r>
            <w:r w:rsidR="00C24C83">
              <w:rPr>
                <w:rFonts w:cs="Arial"/>
                <w:i/>
              </w:rPr>
              <w:t>.</w:t>
            </w:r>
          </w:p>
        </w:tc>
      </w:tr>
      <w:tr w:rsidR="003F674F" w:rsidRPr="00850B1E" w:rsidTr="00263C60">
        <w:trPr>
          <w:trHeight w:val="376"/>
        </w:trPr>
        <w:tc>
          <w:tcPr>
            <w:tcW w:w="1700" w:type="dxa"/>
            <w:gridSpan w:val="2"/>
            <w:tcBorders>
              <w:top w:val="single" w:sz="4" w:space="0" w:color="auto"/>
              <w:left w:val="nil"/>
              <w:bottom w:val="nil"/>
              <w:right w:val="nil"/>
            </w:tcBorders>
          </w:tcPr>
          <w:p w:rsidR="003F674F" w:rsidRPr="00850B1E" w:rsidRDefault="003F674F" w:rsidP="004C0154">
            <w:pPr>
              <w:rPr>
                <w:rFonts w:cs="Arial"/>
              </w:rPr>
            </w:pPr>
          </w:p>
        </w:tc>
        <w:tc>
          <w:tcPr>
            <w:tcW w:w="8398" w:type="dxa"/>
            <w:tcBorders>
              <w:top w:val="single" w:sz="4" w:space="0" w:color="auto"/>
              <w:left w:val="nil"/>
              <w:bottom w:val="nil"/>
              <w:right w:val="nil"/>
            </w:tcBorders>
          </w:tcPr>
          <w:p w:rsidR="00D82A2F" w:rsidRDefault="00D82A2F" w:rsidP="004C0154">
            <w:pPr>
              <w:rPr>
                <w:rFonts w:cs="Arial"/>
              </w:rPr>
            </w:pPr>
          </w:p>
        </w:tc>
      </w:tr>
    </w:tbl>
    <w:p w:rsidR="001656E8" w:rsidRDefault="001656E8" w:rsidP="004C0154">
      <w:r>
        <w:br w:type="page"/>
      </w:r>
    </w:p>
    <w:tbl>
      <w:tblPr>
        <w:tblStyle w:val="TableGrid"/>
        <w:tblW w:w="10098" w:type="dxa"/>
        <w:tblLook w:val="04A0"/>
      </w:tblPr>
      <w:tblGrid>
        <w:gridCol w:w="1548"/>
        <w:gridCol w:w="8550"/>
      </w:tblGrid>
      <w:tr w:rsidR="003F674F" w:rsidRPr="00850B1E" w:rsidTr="00027067">
        <w:trPr>
          <w:trHeight w:val="465"/>
        </w:trPr>
        <w:tc>
          <w:tcPr>
            <w:tcW w:w="10098" w:type="dxa"/>
            <w:gridSpan w:val="2"/>
            <w:shd w:val="clear" w:color="auto" w:fill="000000" w:themeFill="text1"/>
            <w:vAlign w:val="center"/>
          </w:tcPr>
          <w:p w:rsidR="003F674F" w:rsidRPr="00263C60" w:rsidRDefault="007526B2" w:rsidP="004C0154">
            <w:pPr>
              <w:rPr>
                <w:rFonts w:cs="Arial"/>
                <w:color w:val="FFFFFF" w:themeColor="background1"/>
                <w:sz w:val="28"/>
              </w:rPr>
            </w:pPr>
            <w:r w:rsidRPr="00263C60">
              <w:rPr>
                <w:rFonts w:cs="Arial"/>
                <w:color w:val="FFFFFF" w:themeColor="background1"/>
                <w:sz w:val="28"/>
              </w:rPr>
              <w:lastRenderedPageBreak/>
              <w:t xml:space="preserve">MARC </w:t>
            </w:r>
            <w:r w:rsidR="003F674F" w:rsidRPr="00263C60">
              <w:rPr>
                <w:rFonts w:cs="Arial"/>
                <w:color w:val="FFFFFF" w:themeColor="background1"/>
                <w:sz w:val="28"/>
              </w:rPr>
              <w:t xml:space="preserve">Partner Agency </w:t>
            </w:r>
            <w:r w:rsidR="00936076" w:rsidRPr="00263C60">
              <w:rPr>
                <w:rFonts w:cs="Arial"/>
                <w:color w:val="FFFFFF" w:themeColor="background1"/>
                <w:sz w:val="28"/>
              </w:rPr>
              <w:t>Liaison</w:t>
            </w:r>
          </w:p>
        </w:tc>
      </w:tr>
      <w:tr w:rsidR="003F674F" w:rsidRPr="00850B1E" w:rsidTr="00027067">
        <w:trPr>
          <w:trHeight w:val="773"/>
        </w:trPr>
        <w:tc>
          <w:tcPr>
            <w:tcW w:w="1548" w:type="dxa"/>
            <w:tcBorders>
              <w:bottom w:val="single" w:sz="4" w:space="0" w:color="auto"/>
            </w:tcBorders>
            <w:shd w:val="clear" w:color="auto" w:fill="D9D9D9" w:themeFill="background1" w:themeFillShade="D9"/>
          </w:tcPr>
          <w:p w:rsidR="003F674F" w:rsidRPr="00B20027" w:rsidRDefault="003F674F" w:rsidP="004C0154">
            <w:pPr>
              <w:spacing w:before="60"/>
              <w:rPr>
                <w:rFonts w:cs="Arial"/>
                <w:b/>
                <w:sz w:val="24"/>
              </w:rPr>
            </w:pPr>
            <w:r w:rsidRPr="00B20027">
              <w:rPr>
                <w:rFonts w:cs="Arial"/>
                <w:b/>
                <w:sz w:val="24"/>
              </w:rPr>
              <w:t>Description</w:t>
            </w:r>
          </w:p>
        </w:tc>
        <w:tc>
          <w:tcPr>
            <w:tcW w:w="8550" w:type="dxa"/>
            <w:tcBorders>
              <w:bottom w:val="single" w:sz="4" w:space="0" w:color="auto"/>
            </w:tcBorders>
            <w:shd w:val="clear" w:color="auto" w:fill="D9D9D9" w:themeFill="background1" w:themeFillShade="D9"/>
          </w:tcPr>
          <w:p w:rsidR="00E71F57" w:rsidRPr="00A953A6" w:rsidRDefault="00364FB4" w:rsidP="004C0154">
            <w:pPr>
              <w:spacing w:before="60"/>
              <w:rPr>
                <w:rFonts w:cs="Arial"/>
                <w:sz w:val="24"/>
                <w:szCs w:val="24"/>
              </w:rPr>
            </w:pPr>
            <w:r w:rsidRPr="00A953A6">
              <w:rPr>
                <w:rFonts w:cs="Arial"/>
                <w:sz w:val="24"/>
                <w:szCs w:val="24"/>
              </w:rPr>
              <w:t>The MARC Partner Agency Liaison will serve as the liaison between the MARC Site Manager and the participating partner agencies</w:t>
            </w:r>
            <w:r w:rsidR="004C0154" w:rsidRPr="00A953A6">
              <w:rPr>
                <w:rFonts w:cs="Arial"/>
                <w:sz w:val="24"/>
                <w:szCs w:val="24"/>
              </w:rPr>
              <w:t xml:space="preserve">, and, in coordination with the PIO, serve as the liaison </w:t>
            </w:r>
            <w:r w:rsidR="00EA1CA2" w:rsidRPr="00A953A6">
              <w:rPr>
                <w:rFonts w:cs="Arial"/>
                <w:sz w:val="24"/>
                <w:szCs w:val="24"/>
              </w:rPr>
              <w:t>to</w:t>
            </w:r>
            <w:r w:rsidR="004C0154" w:rsidRPr="00A953A6">
              <w:rPr>
                <w:rFonts w:cs="Arial"/>
                <w:sz w:val="24"/>
                <w:szCs w:val="24"/>
              </w:rPr>
              <w:t xml:space="preserve"> external agencies such</w:t>
            </w:r>
            <w:r w:rsidR="00EA1CA2" w:rsidRPr="00A953A6">
              <w:rPr>
                <w:rFonts w:cs="Arial"/>
                <w:sz w:val="24"/>
                <w:szCs w:val="24"/>
              </w:rPr>
              <w:t xml:space="preserve"> as municipal government, local emergency management office and other MARCs or DRCs where they exist,  </w:t>
            </w:r>
          </w:p>
          <w:p w:rsidR="00D82A2F" w:rsidRPr="00A953A6" w:rsidRDefault="00E71F57" w:rsidP="004C0154">
            <w:pPr>
              <w:spacing w:before="60"/>
              <w:rPr>
                <w:rFonts w:cs="Arial"/>
                <w:i/>
                <w:sz w:val="24"/>
                <w:szCs w:val="24"/>
              </w:rPr>
            </w:pPr>
            <w:r w:rsidRPr="00A953A6">
              <w:rPr>
                <w:rFonts w:cs="Arial"/>
                <w:i/>
                <w:sz w:val="24"/>
                <w:szCs w:val="24"/>
              </w:rPr>
              <w:t xml:space="preserve">This role </w:t>
            </w:r>
            <w:r w:rsidR="00A15B56" w:rsidRPr="00A953A6">
              <w:rPr>
                <w:rFonts w:cs="Arial"/>
                <w:i/>
                <w:sz w:val="24"/>
                <w:szCs w:val="24"/>
              </w:rPr>
              <w:t xml:space="preserve">could </w:t>
            </w:r>
            <w:r w:rsidRPr="00A953A6">
              <w:rPr>
                <w:rFonts w:cs="Arial"/>
                <w:i/>
                <w:sz w:val="24"/>
                <w:szCs w:val="24"/>
              </w:rPr>
              <w:t>be filled by the MARC Assistant Site Manager if necessary.</w:t>
            </w:r>
          </w:p>
        </w:tc>
      </w:tr>
      <w:tr w:rsidR="003F674F" w:rsidRPr="00850B1E" w:rsidTr="00027067">
        <w:trPr>
          <w:trHeight w:val="354"/>
        </w:trPr>
        <w:tc>
          <w:tcPr>
            <w:tcW w:w="1548" w:type="dxa"/>
            <w:tcBorders>
              <w:bottom w:val="single" w:sz="4" w:space="0" w:color="auto"/>
            </w:tcBorders>
          </w:tcPr>
          <w:p w:rsidR="003F674F" w:rsidRPr="00B20027" w:rsidRDefault="003F674F" w:rsidP="004C0154">
            <w:pPr>
              <w:spacing w:before="60"/>
              <w:rPr>
                <w:rFonts w:cs="Arial"/>
                <w:b/>
                <w:sz w:val="24"/>
              </w:rPr>
            </w:pPr>
            <w:r w:rsidRPr="00B20027">
              <w:rPr>
                <w:rFonts w:cs="Arial"/>
                <w:b/>
                <w:sz w:val="24"/>
              </w:rPr>
              <w:t>Typical Duties</w:t>
            </w:r>
          </w:p>
        </w:tc>
        <w:tc>
          <w:tcPr>
            <w:tcW w:w="8550" w:type="dxa"/>
            <w:tcBorders>
              <w:bottom w:val="single" w:sz="4" w:space="0" w:color="auto"/>
            </w:tcBorders>
          </w:tcPr>
          <w:p w:rsidR="00E71F57" w:rsidRPr="00B20027" w:rsidRDefault="00E71F57" w:rsidP="004C0154">
            <w:pPr>
              <w:numPr>
                <w:ilvl w:val="0"/>
                <w:numId w:val="14"/>
              </w:numPr>
              <w:tabs>
                <w:tab w:val="left" w:pos="720"/>
              </w:tabs>
              <w:spacing w:after="60"/>
              <w:rPr>
                <w:rFonts w:cs="Arial"/>
              </w:rPr>
            </w:pPr>
            <w:r w:rsidRPr="00B20027">
              <w:rPr>
                <w:rFonts w:cs="Arial"/>
              </w:rPr>
              <w:t>Responsible for providing partner agencies with Partner or Individual Agreement / Code of Conduct (</w:t>
            </w:r>
            <w:hyperlink w:anchor="_Appendix_B:_Sample" w:history="1">
              <w:r w:rsidR="00A65F19">
                <w:rPr>
                  <w:rStyle w:val="Hyperlink"/>
                  <w:rFonts w:cs="Arial"/>
                  <w:i/>
                </w:rPr>
                <w:t>Appendix B</w:t>
              </w:r>
            </w:hyperlink>
            <w:r w:rsidRPr="00B20027">
              <w:rPr>
                <w:rFonts w:cs="Arial"/>
              </w:rPr>
              <w:t>).</w:t>
            </w:r>
          </w:p>
          <w:p w:rsidR="00E71F57" w:rsidRPr="00B20027" w:rsidRDefault="00E71F57" w:rsidP="004C0154">
            <w:pPr>
              <w:numPr>
                <w:ilvl w:val="0"/>
                <w:numId w:val="14"/>
              </w:numPr>
              <w:tabs>
                <w:tab w:val="left" w:pos="720"/>
              </w:tabs>
              <w:spacing w:after="60"/>
              <w:rPr>
                <w:rFonts w:cs="Arial"/>
              </w:rPr>
            </w:pPr>
            <w:r w:rsidRPr="00B20027">
              <w:rPr>
                <w:rFonts w:cs="Arial"/>
              </w:rPr>
              <w:t xml:space="preserve">Ensure that participating partner agencies agree to, sign and abide by the MARC Code of Conduct, reporting all compliance issues to the MARC Site Manager.  </w:t>
            </w:r>
          </w:p>
          <w:p w:rsidR="00E71F57" w:rsidRPr="00B20027" w:rsidRDefault="00E71F57" w:rsidP="004C0154">
            <w:pPr>
              <w:numPr>
                <w:ilvl w:val="0"/>
                <w:numId w:val="14"/>
              </w:numPr>
              <w:tabs>
                <w:tab w:val="left" w:pos="720"/>
              </w:tabs>
              <w:spacing w:after="60"/>
              <w:rPr>
                <w:rFonts w:cs="Arial"/>
              </w:rPr>
            </w:pPr>
            <w:r w:rsidRPr="00B20027">
              <w:rPr>
                <w:rFonts w:cs="Arial"/>
              </w:rPr>
              <w:t xml:space="preserve">Provide completed MARC Code of Conduct Forms to MARC Site Manager for determination of agency participation in the MARC.  </w:t>
            </w:r>
          </w:p>
          <w:p w:rsidR="00E71F57" w:rsidRPr="00B20027" w:rsidRDefault="00E71F57" w:rsidP="004C0154">
            <w:pPr>
              <w:numPr>
                <w:ilvl w:val="0"/>
                <w:numId w:val="14"/>
              </w:numPr>
              <w:tabs>
                <w:tab w:val="left" w:pos="720"/>
              </w:tabs>
              <w:spacing w:after="60"/>
              <w:rPr>
                <w:rFonts w:cs="Arial"/>
              </w:rPr>
            </w:pPr>
            <w:r w:rsidRPr="00B20027">
              <w:rPr>
                <w:rFonts w:cs="Arial"/>
              </w:rPr>
              <w:t>On a daily basis, ensure all representatives of each partner agency signs the MARC Code of Conduct.</w:t>
            </w:r>
          </w:p>
          <w:p w:rsidR="00E71F57" w:rsidRPr="00B20027" w:rsidRDefault="00E71F57" w:rsidP="004C0154">
            <w:pPr>
              <w:numPr>
                <w:ilvl w:val="0"/>
                <w:numId w:val="14"/>
              </w:numPr>
              <w:tabs>
                <w:tab w:val="left" w:pos="720"/>
              </w:tabs>
              <w:spacing w:after="60"/>
              <w:rPr>
                <w:rFonts w:cs="Arial"/>
              </w:rPr>
            </w:pPr>
            <w:r w:rsidRPr="00B20027">
              <w:rPr>
                <w:rFonts w:cs="Arial"/>
              </w:rPr>
              <w:t>Responsible for collecting completed Partner Information Forms (</w:t>
            </w:r>
            <w:hyperlink w:anchor="_Appendix_G:_MARC" w:history="1">
              <w:r w:rsidR="00A65F19">
                <w:rPr>
                  <w:rStyle w:val="Hyperlink"/>
                  <w:rFonts w:cs="Arial"/>
                  <w:i/>
                </w:rPr>
                <w:t>Appendix O</w:t>
              </w:r>
            </w:hyperlink>
            <w:r w:rsidRPr="00B20027">
              <w:rPr>
                <w:rFonts w:cs="Arial"/>
              </w:rPr>
              <w:t>).</w:t>
            </w:r>
          </w:p>
          <w:p w:rsidR="00E71F57" w:rsidRPr="00B20027" w:rsidRDefault="00E71F57" w:rsidP="004C0154">
            <w:pPr>
              <w:numPr>
                <w:ilvl w:val="0"/>
                <w:numId w:val="14"/>
              </w:numPr>
              <w:tabs>
                <w:tab w:val="left" w:pos="720"/>
              </w:tabs>
              <w:spacing w:after="60"/>
              <w:rPr>
                <w:rFonts w:cs="Arial"/>
                <w:i/>
              </w:rPr>
            </w:pPr>
            <w:r w:rsidRPr="00B20027">
              <w:rPr>
                <w:rFonts w:cs="Arial"/>
              </w:rPr>
              <w:t xml:space="preserve">Develop and maintain an organizational point of contact list which includes daytime phone, cell phone and email address. </w:t>
            </w:r>
          </w:p>
          <w:p w:rsidR="00E71F57" w:rsidRPr="00B20027" w:rsidRDefault="00E71F57" w:rsidP="004C0154">
            <w:pPr>
              <w:numPr>
                <w:ilvl w:val="0"/>
                <w:numId w:val="14"/>
              </w:numPr>
              <w:tabs>
                <w:tab w:val="left" w:pos="720"/>
              </w:tabs>
              <w:spacing w:after="60"/>
              <w:rPr>
                <w:rFonts w:cs="Arial"/>
              </w:rPr>
            </w:pPr>
            <w:r w:rsidRPr="00B20027">
              <w:rPr>
                <w:rFonts w:cs="Arial"/>
              </w:rPr>
              <w:t xml:space="preserve">Assist MARC Site Manager in assigning areas within the MARC to the participating agencies and ensuring they have basic supplies.  </w:t>
            </w:r>
          </w:p>
          <w:p w:rsidR="00E71F57" w:rsidRDefault="00E71F57" w:rsidP="004C0154">
            <w:pPr>
              <w:numPr>
                <w:ilvl w:val="0"/>
                <w:numId w:val="14"/>
              </w:numPr>
              <w:tabs>
                <w:tab w:val="left" w:pos="720"/>
              </w:tabs>
              <w:spacing w:after="60"/>
              <w:rPr>
                <w:rFonts w:cs="Arial"/>
              </w:rPr>
            </w:pPr>
            <w:r w:rsidRPr="00B20027">
              <w:rPr>
                <w:rFonts w:cs="Arial"/>
              </w:rPr>
              <w:t>Monitor level of participation by partner agencies and report to MARC Site Manager to assist in transition and MARC site closing planning.</w:t>
            </w:r>
          </w:p>
          <w:p w:rsidR="00EA1CA2" w:rsidRPr="00B20027" w:rsidRDefault="00EA1CA2" w:rsidP="004C0154">
            <w:pPr>
              <w:numPr>
                <w:ilvl w:val="0"/>
                <w:numId w:val="14"/>
              </w:numPr>
              <w:tabs>
                <w:tab w:val="left" w:pos="720"/>
              </w:tabs>
              <w:spacing w:after="60"/>
              <w:rPr>
                <w:rFonts w:cs="Arial"/>
              </w:rPr>
            </w:pPr>
            <w:r>
              <w:rPr>
                <w:rFonts w:cs="Arial"/>
              </w:rPr>
              <w:t>In coordination with the PIO, serve as the liaison to external agencies facilitate coordination with local leadership and the broader disaster response community.</w:t>
            </w:r>
          </w:p>
          <w:p w:rsidR="00D82A2F" w:rsidRPr="00B20027" w:rsidRDefault="00E71F57" w:rsidP="004C0154">
            <w:pPr>
              <w:numPr>
                <w:ilvl w:val="0"/>
                <w:numId w:val="14"/>
              </w:numPr>
              <w:tabs>
                <w:tab w:val="left" w:pos="720"/>
              </w:tabs>
              <w:spacing w:after="60"/>
              <w:rPr>
                <w:rFonts w:cs="Arial"/>
              </w:rPr>
            </w:pPr>
            <w:r w:rsidRPr="00B20027">
              <w:rPr>
                <w:rFonts w:cs="Arial"/>
              </w:rPr>
              <w:t>Gather feedback from partner agencies regarding MARC operations and participation experience</w:t>
            </w:r>
            <w:r w:rsidR="00CB0A3B">
              <w:rPr>
                <w:rFonts w:cs="Arial"/>
              </w:rPr>
              <w:t xml:space="preserve"> </w:t>
            </w:r>
            <w:r w:rsidR="00CB0A3B" w:rsidRPr="00CB0A3B">
              <w:rPr>
                <w:rFonts w:cs="Arial"/>
                <w:i/>
              </w:rPr>
              <w:t xml:space="preserve">(see sample survey in </w:t>
            </w:r>
            <w:hyperlink w:anchor="_Appendix_V:_Sample" w:history="1">
              <w:r w:rsidR="00A65F19">
                <w:rPr>
                  <w:rStyle w:val="Hyperlink"/>
                  <w:rFonts w:cs="Arial"/>
                  <w:i/>
                </w:rPr>
                <w:t>Appendix BB</w:t>
              </w:r>
            </w:hyperlink>
            <w:r w:rsidR="00CB0A3B" w:rsidRPr="00CB0A3B">
              <w:rPr>
                <w:rFonts w:cs="Arial"/>
                <w:i/>
              </w:rPr>
              <w:t>)</w:t>
            </w:r>
            <w:r w:rsidRPr="00B20027">
              <w:rPr>
                <w:rFonts w:cs="Arial"/>
              </w:rPr>
              <w:t xml:space="preserve">.  </w:t>
            </w:r>
          </w:p>
        </w:tc>
      </w:tr>
      <w:tr w:rsidR="003F674F" w:rsidRPr="00850B1E" w:rsidTr="001656E8">
        <w:trPr>
          <w:trHeight w:val="354"/>
        </w:trPr>
        <w:tc>
          <w:tcPr>
            <w:tcW w:w="10098" w:type="dxa"/>
            <w:gridSpan w:val="2"/>
            <w:tcBorders>
              <w:bottom w:val="single" w:sz="4" w:space="0" w:color="auto"/>
            </w:tcBorders>
            <w:shd w:val="clear" w:color="auto" w:fill="D9D9D9" w:themeFill="background1" w:themeFillShade="D9"/>
          </w:tcPr>
          <w:p w:rsidR="003F674F" w:rsidRPr="00D230B2" w:rsidRDefault="003F674F" w:rsidP="004C0154">
            <w:pPr>
              <w:spacing w:before="60"/>
              <w:rPr>
                <w:rFonts w:cs="Arial"/>
                <w:b/>
                <w:i/>
              </w:rPr>
            </w:pPr>
            <w:r w:rsidRPr="00D230B2">
              <w:rPr>
                <w:rFonts w:cs="Arial"/>
                <w:b/>
                <w:i/>
              </w:rPr>
              <w:t xml:space="preserve">All MARC </w:t>
            </w:r>
            <w:r>
              <w:rPr>
                <w:rFonts w:cs="Arial"/>
                <w:b/>
                <w:i/>
              </w:rPr>
              <w:t>s</w:t>
            </w:r>
            <w:r w:rsidRPr="00D230B2">
              <w:rPr>
                <w:rFonts w:cs="Arial"/>
                <w:b/>
                <w:i/>
              </w:rPr>
              <w:t>taff are expected to:</w:t>
            </w:r>
          </w:p>
          <w:p w:rsidR="00D82A2F" w:rsidRDefault="003F674F" w:rsidP="004C0154">
            <w:pPr>
              <w:pStyle w:val="ListParagraph"/>
              <w:numPr>
                <w:ilvl w:val="0"/>
                <w:numId w:val="35"/>
              </w:numPr>
              <w:spacing w:after="60"/>
              <w:ind w:left="630"/>
              <w:rPr>
                <w:rFonts w:cs="Arial"/>
                <w:i/>
              </w:rPr>
            </w:pPr>
            <w:r w:rsidRPr="00D230B2">
              <w:rPr>
                <w:rFonts w:cs="Arial"/>
                <w:i/>
              </w:rPr>
              <w:t>Respect the rules and guidelines agreed upon in the MARC Code of Conduct</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Follow and implement requests and direction from MARC supervision</w:t>
            </w:r>
            <w:r w:rsidR="00C24C83">
              <w:rPr>
                <w:rFonts w:cs="Arial"/>
                <w:i/>
              </w:rPr>
              <w:t>;</w:t>
            </w:r>
          </w:p>
          <w:p w:rsidR="00D82A2F" w:rsidRDefault="003F674F"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664313">
              <w:rPr>
                <w:rFonts w:cs="Arial"/>
                <w:i/>
              </w:rPr>
              <w:t>while</w:t>
            </w:r>
            <w:r w:rsidR="00664313" w:rsidRPr="00D230B2">
              <w:rPr>
                <w:rFonts w:cs="Arial"/>
                <w:i/>
              </w:rPr>
              <w:t xml:space="preserve"> </w:t>
            </w:r>
            <w:r w:rsidRPr="00D230B2">
              <w:rPr>
                <w:rFonts w:cs="Arial"/>
                <w:i/>
              </w:rPr>
              <w:t>carrying out MARC duties</w:t>
            </w:r>
            <w:r w:rsidR="00C24C83">
              <w:rPr>
                <w:rFonts w:cs="Arial"/>
                <w:i/>
              </w:rPr>
              <w:t>.</w:t>
            </w:r>
          </w:p>
        </w:tc>
      </w:tr>
      <w:tr w:rsidR="001656E8" w:rsidRPr="00850B1E" w:rsidTr="001656E8">
        <w:trPr>
          <w:trHeight w:val="350"/>
        </w:trPr>
        <w:tc>
          <w:tcPr>
            <w:tcW w:w="10098" w:type="dxa"/>
            <w:gridSpan w:val="2"/>
            <w:tcBorders>
              <w:top w:val="single" w:sz="4" w:space="0" w:color="auto"/>
              <w:left w:val="nil"/>
              <w:right w:val="nil"/>
            </w:tcBorders>
            <w:shd w:val="clear" w:color="auto" w:fill="auto"/>
            <w:vAlign w:val="center"/>
          </w:tcPr>
          <w:p w:rsidR="007E7A52" w:rsidRDefault="007E7A52">
            <w:pPr>
              <w:rPr>
                <w:rFonts w:cs="Arial"/>
              </w:rPr>
            </w:pPr>
          </w:p>
        </w:tc>
      </w:tr>
      <w:tr w:rsidR="001656E8" w:rsidRPr="00850B1E" w:rsidTr="00B20027">
        <w:trPr>
          <w:trHeight w:val="465"/>
        </w:trPr>
        <w:tc>
          <w:tcPr>
            <w:tcW w:w="10098" w:type="dxa"/>
            <w:gridSpan w:val="2"/>
            <w:tcBorders>
              <w:top w:val="single" w:sz="4" w:space="0" w:color="auto"/>
            </w:tcBorders>
            <w:shd w:val="clear" w:color="auto" w:fill="000000" w:themeFill="text1"/>
            <w:vAlign w:val="center"/>
          </w:tcPr>
          <w:p w:rsidR="001656E8" w:rsidRPr="00850B1E" w:rsidRDefault="001656E8" w:rsidP="004C0154">
            <w:pPr>
              <w:rPr>
                <w:rFonts w:cs="Arial"/>
                <w:sz w:val="28"/>
              </w:rPr>
            </w:pPr>
            <w:r>
              <w:rPr>
                <w:rFonts w:cs="Arial"/>
                <w:sz w:val="28"/>
              </w:rPr>
              <w:t>Partner Agency Representatives</w:t>
            </w:r>
          </w:p>
        </w:tc>
      </w:tr>
      <w:tr w:rsidR="001656E8" w:rsidRPr="00850B1E" w:rsidTr="00A65F19">
        <w:trPr>
          <w:trHeight w:val="593"/>
        </w:trPr>
        <w:tc>
          <w:tcPr>
            <w:tcW w:w="1548" w:type="dxa"/>
            <w:tcBorders>
              <w:bottom w:val="single" w:sz="4" w:space="0" w:color="auto"/>
            </w:tcBorders>
            <w:shd w:val="clear" w:color="auto" w:fill="D9D9D9" w:themeFill="background1" w:themeFillShade="D9"/>
          </w:tcPr>
          <w:p w:rsidR="001656E8" w:rsidRPr="00850B1E" w:rsidRDefault="001656E8" w:rsidP="004C0154">
            <w:pPr>
              <w:spacing w:before="60"/>
              <w:rPr>
                <w:rFonts w:cs="Arial"/>
                <w:b/>
                <w:sz w:val="24"/>
              </w:rPr>
            </w:pPr>
            <w:r w:rsidRPr="00850B1E">
              <w:rPr>
                <w:rFonts w:cs="Arial"/>
                <w:b/>
                <w:sz w:val="24"/>
              </w:rPr>
              <w:t>Description</w:t>
            </w:r>
          </w:p>
        </w:tc>
        <w:tc>
          <w:tcPr>
            <w:tcW w:w="8550" w:type="dxa"/>
            <w:tcBorders>
              <w:bottom w:val="single" w:sz="4" w:space="0" w:color="auto"/>
            </w:tcBorders>
            <w:shd w:val="clear" w:color="auto" w:fill="D9D9D9" w:themeFill="background1" w:themeFillShade="D9"/>
          </w:tcPr>
          <w:p w:rsidR="001656E8" w:rsidRDefault="001656E8" w:rsidP="00A536BB">
            <w:pPr>
              <w:spacing w:before="60"/>
              <w:rPr>
                <w:rFonts w:cs="Arial"/>
              </w:rPr>
            </w:pPr>
            <w:r w:rsidRPr="00F500CD">
              <w:rPr>
                <w:rFonts w:cs="Arial"/>
              </w:rPr>
              <w:t xml:space="preserve">At least one individual </w:t>
            </w:r>
            <w:r w:rsidR="00A536BB">
              <w:rPr>
                <w:rFonts w:cs="Arial"/>
              </w:rPr>
              <w:t>is</w:t>
            </w:r>
            <w:r w:rsidRPr="00F500CD">
              <w:rPr>
                <w:rFonts w:cs="Arial"/>
              </w:rPr>
              <w:t xml:space="preserve"> designated to represent each partner agency for MARC planning, coordination and operational purposes.</w:t>
            </w:r>
          </w:p>
        </w:tc>
      </w:tr>
      <w:tr w:rsidR="001656E8" w:rsidRPr="00850B1E" w:rsidTr="00B20027">
        <w:trPr>
          <w:trHeight w:val="354"/>
        </w:trPr>
        <w:tc>
          <w:tcPr>
            <w:tcW w:w="1548" w:type="dxa"/>
            <w:tcBorders>
              <w:bottom w:val="single" w:sz="4" w:space="0" w:color="auto"/>
            </w:tcBorders>
          </w:tcPr>
          <w:p w:rsidR="001656E8" w:rsidRPr="00850B1E" w:rsidRDefault="001656E8" w:rsidP="004C0154">
            <w:pPr>
              <w:spacing w:before="60"/>
              <w:rPr>
                <w:rFonts w:cs="Arial"/>
                <w:b/>
                <w:sz w:val="24"/>
              </w:rPr>
            </w:pPr>
            <w:r w:rsidRPr="00850B1E">
              <w:rPr>
                <w:rFonts w:cs="Arial"/>
                <w:b/>
                <w:sz w:val="24"/>
              </w:rPr>
              <w:t>Typical Duties</w:t>
            </w:r>
          </w:p>
        </w:tc>
        <w:tc>
          <w:tcPr>
            <w:tcW w:w="8550" w:type="dxa"/>
            <w:tcBorders>
              <w:bottom w:val="single" w:sz="4" w:space="0" w:color="auto"/>
            </w:tcBorders>
          </w:tcPr>
          <w:p w:rsidR="007E7A52" w:rsidRDefault="001656E8">
            <w:pPr>
              <w:numPr>
                <w:ilvl w:val="0"/>
                <w:numId w:val="14"/>
              </w:numPr>
              <w:tabs>
                <w:tab w:val="left" w:pos="720"/>
              </w:tabs>
              <w:rPr>
                <w:rFonts w:cs="Arial"/>
              </w:rPr>
            </w:pPr>
            <w:r w:rsidRPr="00F500CD">
              <w:rPr>
                <w:rFonts w:cs="Arial"/>
              </w:rPr>
              <w:t>Attend Daily MARC Meetings</w:t>
            </w:r>
            <w:r w:rsidR="00CB0A3B">
              <w:rPr>
                <w:rFonts w:cs="Arial"/>
              </w:rPr>
              <w:t>.</w:t>
            </w:r>
          </w:p>
          <w:p w:rsidR="007E7A52" w:rsidRDefault="001656E8">
            <w:pPr>
              <w:numPr>
                <w:ilvl w:val="0"/>
                <w:numId w:val="14"/>
              </w:numPr>
              <w:tabs>
                <w:tab w:val="left" w:pos="720"/>
              </w:tabs>
              <w:rPr>
                <w:rFonts w:cs="Arial"/>
              </w:rPr>
            </w:pPr>
            <w:r w:rsidRPr="00F500CD">
              <w:rPr>
                <w:rFonts w:cs="Arial"/>
              </w:rPr>
              <w:t>Ensure each agency representative has signed a MARC Code of Conduct</w:t>
            </w:r>
            <w:r w:rsidR="00CB0A3B">
              <w:rPr>
                <w:rFonts w:cs="Arial"/>
              </w:rPr>
              <w:t>.</w:t>
            </w:r>
          </w:p>
          <w:p w:rsidR="007E7A52" w:rsidRDefault="001656E8">
            <w:pPr>
              <w:numPr>
                <w:ilvl w:val="0"/>
                <w:numId w:val="14"/>
              </w:numPr>
              <w:tabs>
                <w:tab w:val="left" w:pos="720"/>
              </w:tabs>
              <w:rPr>
                <w:rFonts w:ascii="Akzidenz-Grotesk Std Regular" w:hAnsi="Akzidenz-Grotesk Std Regular" w:cs="Arial"/>
              </w:rPr>
            </w:pPr>
            <w:r w:rsidRPr="00F500CD">
              <w:rPr>
                <w:rFonts w:cs="Arial"/>
              </w:rPr>
              <w:t xml:space="preserve">Perform agency tasks as appropriate and in accordance with the </w:t>
            </w:r>
            <w:hyperlink r:id="rId28" w:history="1">
              <w:r w:rsidRPr="00F500CD">
                <w:rPr>
                  <w:rStyle w:val="Hyperlink"/>
                  <w:rFonts w:cs="Arial"/>
                </w:rPr>
                <w:t>National VOAD Disaster Case Management Points of Consensus</w:t>
              </w:r>
            </w:hyperlink>
            <w:r w:rsidR="00CB0A3B">
              <w:t>.</w:t>
            </w:r>
          </w:p>
          <w:p w:rsidR="007E7A52" w:rsidRDefault="00CB0A3B">
            <w:pPr>
              <w:numPr>
                <w:ilvl w:val="0"/>
                <w:numId w:val="14"/>
              </w:numPr>
              <w:tabs>
                <w:tab w:val="left" w:pos="720"/>
              </w:tabs>
              <w:rPr>
                <w:rFonts w:ascii="Akzidenz-Grotesk Std Regular" w:hAnsi="Akzidenz-Grotesk Std Regular" w:cs="Arial"/>
              </w:rPr>
            </w:pPr>
            <w:r w:rsidRPr="004D4C2E">
              <w:t>Complete feedback form/survey on behalf of agency and return to Partner Agency Liaison.</w:t>
            </w:r>
          </w:p>
        </w:tc>
      </w:tr>
      <w:tr w:rsidR="001656E8" w:rsidRPr="00850B1E" w:rsidTr="00B20027">
        <w:trPr>
          <w:trHeight w:val="354"/>
        </w:trPr>
        <w:tc>
          <w:tcPr>
            <w:tcW w:w="10098" w:type="dxa"/>
            <w:gridSpan w:val="2"/>
            <w:tcBorders>
              <w:bottom w:val="single" w:sz="4" w:space="0" w:color="auto"/>
            </w:tcBorders>
            <w:shd w:val="clear" w:color="auto" w:fill="D9D9D9" w:themeFill="background1" w:themeFillShade="D9"/>
          </w:tcPr>
          <w:p w:rsidR="001656E8" w:rsidRPr="00D230B2" w:rsidRDefault="001656E8" w:rsidP="004C0154">
            <w:pPr>
              <w:spacing w:before="60"/>
              <w:rPr>
                <w:rFonts w:cs="Arial"/>
                <w:b/>
                <w:i/>
              </w:rPr>
            </w:pPr>
            <w:r w:rsidRPr="00D230B2">
              <w:rPr>
                <w:rFonts w:cs="Arial"/>
                <w:b/>
                <w:i/>
              </w:rPr>
              <w:t xml:space="preserve">All MARC </w:t>
            </w:r>
            <w:r>
              <w:rPr>
                <w:rFonts w:cs="Arial"/>
                <w:b/>
                <w:i/>
              </w:rPr>
              <w:t>s</w:t>
            </w:r>
            <w:r w:rsidRPr="00D230B2">
              <w:rPr>
                <w:rFonts w:cs="Arial"/>
                <w:b/>
                <w:i/>
              </w:rPr>
              <w:t>taff are expected to:</w:t>
            </w:r>
          </w:p>
          <w:p w:rsidR="001656E8" w:rsidRDefault="001656E8" w:rsidP="004C0154">
            <w:pPr>
              <w:pStyle w:val="ListParagraph"/>
              <w:numPr>
                <w:ilvl w:val="0"/>
                <w:numId w:val="35"/>
              </w:numPr>
              <w:spacing w:after="60"/>
              <w:ind w:left="630"/>
              <w:rPr>
                <w:rFonts w:cs="Arial"/>
                <w:i/>
              </w:rPr>
            </w:pPr>
            <w:r w:rsidRPr="00D230B2">
              <w:rPr>
                <w:rFonts w:cs="Arial"/>
                <w:i/>
              </w:rPr>
              <w:t>Respect the rules and guidelines agreed upon in the MARC Code of Conduct</w:t>
            </w:r>
            <w:r w:rsidR="00C24C83">
              <w:rPr>
                <w:rFonts w:cs="Arial"/>
                <w:i/>
              </w:rPr>
              <w:t>;</w:t>
            </w:r>
          </w:p>
          <w:p w:rsidR="001656E8" w:rsidRDefault="001656E8" w:rsidP="004C0154">
            <w:pPr>
              <w:pStyle w:val="ListParagraph"/>
              <w:numPr>
                <w:ilvl w:val="0"/>
                <w:numId w:val="35"/>
              </w:numPr>
              <w:spacing w:after="60"/>
              <w:ind w:left="630"/>
              <w:rPr>
                <w:rFonts w:cs="Arial"/>
                <w:i/>
              </w:rPr>
            </w:pPr>
            <w:r w:rsidRPr="00D230B2">
              <w:rPr>
                <w:rFonts w:cs="Arial"/>
                <w:i/>
              </w:rPr>
              <w:t>Follow and implement requests and direction from MARC supervision</w:t>
            </w:r>
            <w:r w:rsidR="00C24C83">
              <w:rPr>
                <w:rFonts w:cs="Arial"/>
                <w:i/>
              </w:rPr>
              <w:t>;</w:t>
            </w:r>
          </w:p>
          <w:p w:rsidR="001656E8" w:rsidRDefault="001656E8" w:rsidP="004C0154">
            <w:pPr>
              <w:pStyle w:val="ListParagraph"/>
              <w:numPr>
                <w:ilvl w:val="0"/>
                <w:numId w:val="35"/>
              </w:numPr>
              <w:spacing w:after="60"/>
              <w:ind w:left="630"/>
              <w:rPr>
                <w:rFonts w:cs="Arial"/>
                <w:i/>
              </w:rPr>
            </w:pPr>
            <w:r w:rsidRPr="00D230B2">
              <w:rPr>
                <w:rFonts w:cs="Arial"/>
                <w:i/>
              </w:rPr>
              <w:t xml:space="preserve">Maintain a professional appearance and demeanor at all times </w:t>
            </w:r>
            <w:r w:rsidR="00664313">
              <w:rPr>
                <w:rFonts w:cs="Arial"/>
                <w:i/>
              </w:rPr>
              <w:t>while</w:t>
            </w:r>
            <w:r w:rsidR="00664313" w:rsidRPr="00D230B2">
              <w:rPr>
                <w:rFonts w:cs="Arial"/>
                <w:i/>
              </w:rPr>
              <w:t xml:space="preserve"> </w:t>
            </w:r>
            <w:r w:rsidRPr="00D230B2">
              <w:rPr>
                <w:rFonts w:cs="Arial"/>
                <w:i/>
              </w:rPr>
              <w:t>carrying out MARC duties</w:t>
            </w:r>
            <w:r w:rsidR="00C24C83">
              <w:rPr>
                <w:rFonts w:cs="Arial"/>
                <w:i/>
              </w:rPr>
              <w:t>.</w:t>
            </w:r>
          </w:p>
        </w:tc>
      </w:tr>
    </w:tbl>
    <w:p w:rsidR="002F3E4C" w:rsidRDefault="002F3E4C" w:rsidP="004C0154">
      <w:pPr>
        <w:rPr>
          <w:rFonts w:cs="Arial"/>
        </w:rPr>
        <w:sectPr w:rsidR="002F3E4C" w:rsidSect="00EB06C8">
          <w:pgSz w:w="12240" w:h="15840"/>
          <w:pgMar w:top="990" w:right="1152" w:bottom="1152" w:left="1152" w:header="720" w:footer="432" w:gutter="0"/>
          <w:cols w:space="720"/>
          <w:docGrid w:linePitch="360"/>
        </w:sectPr>
      </w:pPr>
    </w:p>
    <w:p w:rsidR="00D82A2F" w:rsidRDefault="00196414" w:rsidP="004C0154">
      <w:pPr>
        <w:pStyle w:val="Heading2"/>
        <w:rPr>
          <w:rFonts w:cs="Arial"/>
        </w:rPr>
      </w:pPr>
      <w:bookmarkStart w:id="109" w:name="_Appendix_H:_Table_1"/>
      <w:bookmarkStart w:id="110" w:name="_Appendix_K:_Table"/>
      <w:bookmarkStart w:id="111" w:name="_Appendix_N:_Table"/>
      <w:bookmarkStart w:id="112" w:name="_Appendix_P:_Table"/>
      <w:bookmarkStart w:id="113" w:name="_Toc421803746"/>
      <w:bookmarkEnd w:id="109"/>
      <w:bookmarkEnd w:id="110"/>
      <w:bookmarkEnd w:id="111"/>
      <w:bookmarkEnd w:id="112"/>
      <w:r w:rsidRPr="00E64831">
        <w:rPr>
          <w:rFonts w:cs="Arial"/>
        </w:rPr>
        <w:lastRenderedPageBreak/>
        <w:t>Appendix</w:t>
      </w:r>
      <w:r w:rsidR="00E03A2C" w:rsidRPr="00E64831">
        <w:rPr>
          <w:rFonts w:cs="Arial"/>
        </w:rPr>
        <w:t xml:space="preserve"> </w:t>
      </w:r>
      <w:r w:rsidR="00F572C1">
        <w:rPr>
          <w:rFonts w:cs="Arial"/>
        </w:rPr>
        <w:t>Q</w:t>
      </w:r>
      <w:r w:rsidRPr="00E64831">
        <w:rPr>
          <w:rFonts w:cs="Arial"/>
        </w:rPr>
        <w:t xml:space="preserve">: </w:t>
      </w:r>
      <w:r w:rsidR="00B678B7">
        <w:rPr>
          <w:rFonts w:cs="Arial"/>
        </w:rPr>
        <w:t xml:space="preserve">Sample </w:t>
      </w:r>
      <w:r w:rsidRPr="00E64831">
        <w:rPr>
          <w:rFonts w:cs="Arial"/>
        </w:rPr>
        <w:t>Table of Organization and Chain of Command</w:t>
      </w:r>
      <w:bookmarkEnd w:id="113"/>
    </w:p>
    <w:p w:rsidR="00D82A2F" w:rsidRDefault="00D82A2F" w:rsidP="004C0154">
      <w:pPr>
        <w:rPr>
          <w:rFonts w:cs="Arial"/>
        </w:rPr>
      </w:pPr>
    </w:p>
    <w:p w:rsidR="00D82A2F" w:rsidRDefault="00D82A2F" w:rsidP="004C0154">
      <w:pPr>
        <w:rPr>
          <w:rFonts w:cs="Arial"/>
        </w:rPr>
      </w:pPr>
    </w:p>
    <w:p w:rsidR="00D82A2F" w:rsidRDefault="00D82A2F" w:rsidP="004C0154">
      <w:pPr>
        <w:rPr>
          <w:rFonts w:cs="Arial"/>
        </w:rPr>
      </w:pPr>
    </w:p>
    <w:p w:rsidR="00D82A2F" w:rsidRDefault="00E73D6F" w:rsidP="004C0154">
      <w:pPr>
        <w:rPr>
          <w:rFonts w:cs="Arial"/>
        </w:rPr>
      </w:pPr>
      <w:r w:rsidRPr="00E73D6F">
        <w:rPr>
          <w:rFonts w:cs="Arial"/>
          <w:noProof/>
        </w:rPr>
        <w:drawing>
          <wp:inline distT="0" distB="0" distL="0" distR="0">
            <wp:extent cx="5943600" cy="4924452"/>
            <wp:effectExtent l="76200" t="0" r="76200"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82A2F" w:rsidRDefault="00D82A2F" w:rsidP="004C0154">
      <w:pPr>
        <w:rPr>
          <w:rFonts w:cs="Arial"/>
        </w:rPr>
      </w:pPr>
    </w:p>
    <w:p w:rsidR="00D82A2F" w:rsidRDefault="00E03A2C" w:rsidP="004C0154">
      <w:pPr>
        <w:rPr>
          <w:rFonts w:cs="Arial"/>
        </w:rPr>
      </w:pPr>
      <w:r w:rsidRPr="00E64831">
        <w:rPr>
          <w:rFonts w:cs="Arial"/>
        </w:rPr>
        <w:br w:type="page"/>
      </w:r>
    </w:p>
    <w:p w:rsidR="00D82A2F" w:rsidRDefault="00196414" w:rsidP="004C0154">
      <w:pPr>
        <w:pStyle w:val="Heading2"/>
        <w:rPr>
          <w:rFonts w:cs="Arial"/>
        </w:rPr>
      </w:pPr>
      <w:bookmarkStart w:id="114" w:name="_Appendix_I:_Checklist"/>
      <w:bookmarkStart w:id="115" w:name="_Appendix_L:_Checklist"/>
      <w:bookmarkStart w:id="116" w:name="_Appendix_O:_Checklist"/>
      <w:bookmarkStart w:id="117" w:name="_Appendix_Q:_Checklist"/>
      <w:bookmarkStart w:id="118" w:name="_Appendix_Q:_Sample"/>
      <w:bookmarkStart w:id="119" w:name="_Toc421803747"/>
      <w:bookmarkEnd w:id="114"/>
      <w:bookmarkEnd w:id="115"/>
      <w:bookmarkEnd w:id="116"/>
      <w:bookmarkEnd w:id="117"/>
      <w:bookmarkEnd w:id="118"/>
      <w:r w:rsidRPr="00E64831">
        <w:rPr>
          <w:rFonts w:cs="Arial"/>
        </w:rPr>
        <w:lastRenderedPageBreak/>
        <w:t>Appendix</w:t>
      </w:r>
      <w:r w:rsidR="00E03A2C" w:rsidRPr="00E64831">
        <w:rPr>
          <w:rFonts w:cs="Arial"/>
        </w:rPr>
        <w:t xml:space="preserve"> </w:t>
      </w:r>
      <w:r w:rsidR="00F572C1">
        <w:rPr>
          <w:rFonts w:cs="Arial"/>
        </w:rPr>
        <w:t>R</w:t>
      </w:r>
      <w:r w:rsidRPr="00E64831">
        <w:rPr>
          <w:rFonts w:cs="Arial"/>
        </w:rPr>
        <w:t xml:space="preserve">: </w:t>
      </w:r>
      <w:r w:rsidR="00B678B7">
        <w:rPr>
          <w:rFonts w:cs="Arial"/>
        </w:rPr>
        <w:t xml:space="preserve">Sample </w:t>
      </w:r>
      <w:r w:rsidRPr="00E64831">
        <w:rPr>
          <w:rFonts w:cs="Arial"/>
        </w:rPr>
        <w:t>Checklist for Daily Partner Agency Staff Meeting</w:t>
      </w:r>
      <w:bookmarkEnd w:id="119"/>
    </w:p>
    <w:p w:rsidR="00D82A2F" w:rsidRDefault="00D82A2F" w:rsidP="004C0154">
      <w:pPr>
        <w:rPr>
          <w:rFonts w:cs="Arial"/>
          <w:b/>
        </w:rPr>
      </w:pPr>
    </w:p>
    <w:p w:rsidR="00D82A2F" w:rsidRDefault="00D82A2F" w:rsidP="004C0154">
      <w:pPr>
        <w:rPr>
          <w:rFonts w:cs="Arial"/>
          <w:b/>
        </w:rPr>
      </w:pPr>
    </w:p>
    <w:p w:rsidR="00D82A2F" w:rsidRDefault="00FF6D38" w:rsidP="004C0154">
      <w:pPr>
        <w:jc w:val="center"/>
        <w:rPr>
          <w:rFonts w:cs="Arial"/>
          <w:b/>
          <w:u w:val="single"/>
        </w:rPr>
      </w:pPr>
      <w:r w:rsidRPr="00ED3581">
        <w:rPr>
          <w:rFonts w:cs="Arial"/>
          <w:b/>
          <w:sz w:val="24"/>
          <w:u w:val="single"/>
        </w:rPr>
        <w:t>Checklist for Daily Partner Agency Staff Meeting</w:t>
      </w:r>
    </w:p>
    <w:p w:rsidR="00D82A2F" w:rsidRDefault="00D82A2F" w:rsidP="004C0154">
      <w:pPr>
        <w:jc w:val="center"/>
        <w:rPr>
          <w:rFonts w:cs="Arial"/>
          <w:b/>
        </w:rPr>
      </w:pPr>
    </w:p>
    <w:p w:rsidR="00D82A2F" w:rsidRDefault="00F74AA7" w:rsidP="004C0154">
      <w:pPr>
        <w:numPr>
          <w:ilvl w:val="0"/>
          <w:numId w:val="24"/>
        </w:numPr>
        <w:rPr>
          <w:rFonts w:cs="Arial"/>
        </w:rPr>
      </w:pPr>
      <w:r w:rsidRPr="00E64831">
        <w:rPr>
          <w:rFonts w:cs="Arial"/>
        </w:rPr>
        <w:t>Inform partner agencies of time and location of daily staff meeting</w:t>
      </w:r>
      <w:r w:rsidR="001230B5">
        <w:rPr>
          <w:rFonts w:cs="Arial"/>
        </w:rPr>
        <w:t>.</w:t>
      </w:r>
    </w:p>
    <w:p w:rsidR="00D82A2F" w:rsidRDefault="00D82A2F" w:rsidP="004C0154">
      <w:pPr>
        <w:rPr>
          <w:rFonts w:cs="Arial"/>
        </w:rPr>
      </w:pPr>
    </w:p>
    <w:p w:rsidR="00D82A2F" w:rsidRDefault="00F74AA7" w:rsidP="004C0154">
      <w:pPr>
        <w:numPr>
          <w:ilvl w:val="0"/>
          <w:numId w:val="24"/>
        </w:numPr>
        <w:rPr>
          <w:rFonts w:cs="Arial"/>
        </w:rPr>
      </w:pPr>
      <w:r w:rsidRPr="00E64831">
        <w:rPr>
          <w:rFonts w:cs="Arial"/>
        </w:rPr>
        <w:t>Review update of current disaster status (declarations, current weather etc.)</w:t>
      </w:r>
      <w:r w:rsidR="001230B5">
        <w:rPr>
          <w:rFonts w:cs="Arial"/>
        </w:rPr>
        <w:t>.</w:t>
      </w:r>
    </w:p>
    <w:p w:rsidR="00D82A2F" w:rsidRDefault="00D82A2F" w:rsidP="004C0154">
      <w:pPr>
        <w:rPr>
          <w:rFonts w:cs="Arial"/>
        </w:rPr>
      </w:pPr>
    </w:p>
    <w:p w:rsidR="00D82A2F" w:rsidRPr="00EB436A" w:rsidRDefault="00F74AA7" w:rsidP="004C0154">
      <w:pPr>
        <w:numPr>
          <w:ilvl w:val="0"/>
          <w:numId w:val="24"/>
        </w:numPr>
        <w:rPr>
          <w:rFonts w:cs="Arial"/>
        </w:rPr>
      </w:pPr>
      <w:r w:rsidRPr="00E64831">
        <w:rPr>
          <w:rFonts w:cs="Arial"/>
        </w:rPr>
        <w:t xml:space="preserve">Obtain partner agency contact list and </w:t>
      </w:r>
      <w:r w:rsidRPr="00EB436A">
        <w:rPr>
          <w:rFonts w:cs="Arial"/>
        </w:rPr>
        <w:t xml:space="preserve">schedules (update daily </w:t>
      </w:r>
      <w:r>
        <w:rPr>
          <w:rFonts w:cs="Arial"/>
        </w:rPr>
        <w:t>MARC</w:t>
      </w:r>
      <w:r w:rsidRPr="00EB436A">
        <w:rPr>
          <w:rFonts w:cs="Arial"/>
        </w:rPr>
        <w:t xml:space="preserve"> agency log accordingly)</w:t>
      </w:r>
      <w:r w:rsidR="001230B5">
        <w:rPr>
          <w:rFonts w:cs="Arial"/>
        </w:rPr>
        <w:t>.</w:t>
      </w:r>
    </w:p>
    <w:p w:rsidR="00D82A2F" w:rsidRPr="00EB436A" w:rsidRDefault="00D82A2F" w:rsidP="004C0154">
      <w:pPr>
        <w:rPr>
          <w:rFonts w:cs="Arial"/>
        </w:rPr>
      </w:pPr>
    </w:p>
    <w:p w:rsidR="00D82A2F" w:rsidRDefault="00F74AA7" w:rsidP="004C0154">
      <w:pPr>
        <w:numPr>
          <w:ilvl w:val="0"/>
          <w:numId w:val="24"/>
        </w:numPr>
        <w:rPr>
          <w:rFonts w:cs="Arial"/>
        </w:rPr>
      </w:pPr>
      <w:r w:rsidRPr="00E64831">
        <w:rPr>
          <w:rFonts w:cs="Arial"/>
        </w:rPr>
        <w:t>Ensure client ambassadors are present at daily meeting</w:t>
      </w:r>
      <w:r w:rsidR="001230B5">
        <w:rPr>
          <w:rFonts w:cs="Arial"/>
        </w:rPr>
        <w:t>.</w:t>
      </w:r>
    </w:p>
    <w:p w:rsidR="00D82A2F" w:rsidRDefault="00D82A2F" w:rsidP="004C0154">
      <w:pPr>
        <w:rPr>
          <w:rFonts w:cs="Arial"/>
        </w:rPr>
      </w:pPr>
    </w:p>
    <w:p w:rsidR="00D82A2F" w:rsidRDefault="00F74AA7" w:rsidP="004C0154">
      <w:pPr>
        <w:numPr>
          <w:ilvl w:val="0"/>
          <w:numId w:val="24"/>
        </w:numPr>
        <w:rPr>
          <w:rFonts w:cs="Arial"/>
        </w:rPr>
      </w:pPr>
      <w:r w:rsidRPr="00E64831">
        <w:rPr>
          <w:rFonts w:cs="Arial"/>
        </w:rPr>
        <w:t>Review authorities and responsibilities with partner agencies</w:t>
      </w:r>
      <w:r w:rsidR="001230B5">
        <w:rPr>
          <w:rFonts w:cs="Arial"/>
        </w:rPr>
        <w:t>.</w:t>
      </w:r>
    </w:p>
    <w:p w:rsidR="00D82A2F" w:rsidRDefault="00D82A2F" w:rsidP="004C0154">
      <w:pPr>
        <w:rPr>
          <w:rFonts w:cs="Arial"/>
        </w:rPr>
      </w:pPr>
    </w:p>
    <w:p w:rsidR="00D82A2F" w:rsidRDefault="00F74AA7" w:rsidP="004C0154">
      <w:pPr>
        <w:numPr>
          <w:ilvl w:val="0"/>
          <w:numId w:val="24"/>
        </w:numPr>
        <w:rPr>
          <w:rFonts w:cs="Arial"/>
        </w:rPr>
      </w:pPr>
      <w:r w:rsidRPr="00E64831">
        <w:rPr>
          <w:rFonts w:cs="Arial"/>
        </w:rPr>
        <w:t xml:space="preserve">Provide overview of </w:t>
      </w:r>
      <w:r>
        <w:rPr>
          <w:rFonts w:cs="Arial"/>
        </w:rPr>
        <w:t>MARC</w:t>
      </w:r>
      <w:r w:rsidRPr="00E64831">
        <w:rPr>
          <w:rFonts w:cs="Arial"/>
        </w:rPr>
        <w:t xml:space="preserve"> operations (client areas, feeding, children’s area, </w:t>
      </w:r>
      <w:r w:rsidR="001230B5" w:rsidRPr="00E64831">
        <w:rPr>
          <w:rFonts w:cs="Arial"/>
        </w:rPr>
        <w:t>and other</w:t>
      </w:r>
      <w:r w:rsidRPr="00E64831">
        <w:rPr>
          <w:rFonts w:cs="Arial"/>
        </w:rPr>
        <w:t xml:space="preserve"> services)</w:t>
      </w:r>
      <w:r w:rsidR="001230B5">
        <w:rPr>
          <w:rFonts w:cs="Arial"/>
        </w:rPr>
        <w:t>.</w:t>
      </w:r>
    </w:p>
    <w:p w:rsidR="00D82A2F" w:rsidRDefault="00D82A2F" w:rsidP="004C0154">
      <w:pPr>
        <w:rPr>
          <w:rFonts w:cs="Arial"/>
        </w:rPr>
      </w:pPr>
    </w:p>
    <w:p w:rsidR="00D82A2F" w:rsidRDefault="00F74AA7" w:rsidP="004C0154">
      <w:pPr>
        <w:numPr>
          <w:ilvl w:val="0"/>
          <w:numId w:val="24"/>
        </w:numPr>
        <w:rPr>
          <w:rFonts w:cs="Arial"/>
        </w:rPr>
      </w:pPr>
      <w:r w:rsidRPr="00E64831">
        <w:rPr>
          <w:rFonts w:cs="Arial"/>
        </w:rPr>
        <w:t>Ensure partner agencies report on the services provided and capabilities</w:t>
      </w:r>
      <w:r w:rsidR="001230B5">
        <w:rPr>
          <w:rFonts w:cs="Arial"/>
        </w:rPr>
        <w:t>.</w:t>
      </w:r>
    </w:p>
    <w:p w:rsidR="00D82A2F" w:rsidRDefault="00D82A2F" w:rsidP="004C0154">
      <w:pPr>
        <w:rPr>
          <w:rFonts w:cs="Arial"/>
        </w:rPr>
      </w:pPr>
    </w:p>
    <w:p w:rsidR="00D82A2F" w:rsidRDefault="00F74AA7" w:rsidP="004C0154">
      <w:pPr>
        <w:numPr>
          <w:ilvl w:val="0"/>
          <w:numId w:val="24"/>
        </w:numPr>
        <w:rPr>
          <w:rFonts w:cs="Arial"/>
        </w:rPr>
      </w:pPr>
      <w:r w:rsidRPr="00E64831">
        <w:rPr>
          <w:rFonts w:cs="Arial"/>
        </w:rPr>
        <w:t>Review safety and security procedures</w:t>
      </w:r>
      <w:r w:rsidR="001230B5">
        <w:rPr>
          <w:rFonts w:cs="Arial"/>
        </w:rPr>
        <w:t>.</w:t>
      </w:r>
    </w:p>
    <w:p w:rsidR="00D82A2F" w:rsidRDefault="00D82A2F" w:rsidP="004C0154">
      <w:pPr>
        <w:rPr>
          <w:rFonts w:cs="Arial"/>
          <w:b/>
        </w:rPr>
      </w:pPr>
    </w:p>
    <w:p w:rsidR="006C34A9" w:rsidRDefault="006C34A9" w:rsidP="004C0154">
      <w:pPr>
        <w:rPr>
          <w:rFonts w:cs="Arial"/>
          <w:b/>
          <w:sz w:val="28"/>
          <w:szCs w:val="28"/>
        </w:rPr>
        <w:sectPr w:rsidR="006C34A9" w:rsidSect="00EB06C8">
          <w:pgSz w:w="12240" w:h="15840"/>
          <w:pgMar w:top="1440" w:right="1440" w:bottom="1440" w:left="1440" w:header="720" w:footer="432" w:gutter="0"/>
          <w:cols w:space="720"/>
          <w:titlePg/>
          <w:docGrid w:linePitch="360"/>
        </w:sectPr>
      </w:pPr>
    </w:p>
    <w:p w:rsidR="00D82A2F" w:rsidRDefault="00594C38" w:rsidP="004C0154">
      <w:pPr>
        <w:pStyle w:val="Heading2"/>
        <w:rPr>
          <w:rFonts w:cs="Arial"/>
        </w:rPr>
      </w:pPr>
      <w:bookmarkStart w:id="120" w:name="_Appendix_J:_MARC"/>
      <w:bookmarkStart w:id="121" w:name="_Appendix_R:_MARC"/>
      <w:bookmarkStart w:id="122" w:name="_Appendix_S:_Sample"/>
      <w:bookmarkStart w:id="123" w:name="_Toc421803748"/>
      <w:bookmarkEnd w:id="120"/>
      <w:bookmarkEnd w:id="121"/>
      <w:bookmarkEnd w:id="122"/>
      <w:r w:rsidRPr="00E64831">
        <w:rPr>
          <w:rFonts w:cs="Arial"/>
        </w:rPr>
        <w:lastRenderedPageBreak/>
        <w:t>Appendix</w:t>
      </w:r>
      <w:r w:rsidR="00E03A2C" w:rsidRPr="00E64831">
        <w:rPr>
          <w:rFonts w:cs="Arial"/>
        </w:rPr>
        <w:t xml:space="preserve"> </w:t>
      </w:r>
      <w:r w:rsidR="00F572C1">
        <w:rPr>
          <w:rFonts w:cs="Arial"/>
        </w:rPr>
        <w:t>S</w:t>
      </w:r>
      <w:r w:rsidRPr="00E64831">
        <w:rPr>
          <w:rFonts w:cs="Arial"/>
        </w:rPr>
        <w:t xml:space="preserve">: </w:t>
      </w:r>
      <w:r w:rsidR="00F74AA7">
        <w:rPr>
          <w:rFonts w:cs="Arial"/>
        </w:rPr>
        <w:t xml:space="preserve">Sample </w:t>
      </w:r>
      <w:r w:rsidR="00494164" w:rsidRPr="00E64831">
        <w:rPr>
          <w:rFonts w:cs="Arial"/>
        </w:rPr>
        <w:t>MARC</w:t>
      </w:r>
      <w:r w:rsidRPr="00E64831">
        <w:rPr>
          <w:rFonts w:cs="Arial"/>
        </w:rPr>
        <w:t xml:space="preserve"> </w:t>
      </w:r>
      <w:r w:rsidR="003C59A1">
        <w:rPr>
          <w:rFonts w:cs="Arial"/>
        </w:rPr>
        <w:t xml:space="preserve">Client </w:t>
      </w:r>
      <w:r w:rsidRPr="00E64831">
        <w:rPr>
          <w:rFonts w:cs="Arial"/>
        </w:rPr>
        <w:t>Registration Form</w:t>
      </w:r>
      <w:bookmarkEnd w:id="123"/>
    </w:p>
    <w:p w:rsidR="00D82A2F" w:rsidRPr="00505E4D" w:rsidRDefault="00D82A2F" w:rsidP="004C0154">
      <w:pPr>
        <w:rPr>
          <w:rFonts w:cs="Arial"/>
          <w:b/>
          <w:sz w:val="18"/>
        </w:rPr>
      </w:pPr>
    </w:p>
    <w:p w:rsidR="00D82A2F" w:rsidRDefault="00E03A2C" w:rsidP="004C0154">
      <w:pPr>
        <w:jc w:val="center"/>
        <w:rPr>
          <w:rFonts w:cs="Arial"/>
          <w:b/>
        </w:rPr>
      </w:pPr>
      <w:r w:rsidRPr="00E64831">
        <w:rPr>
          <w:rFonts w:cs="Arial"/>
          <w:b/>
          <w:sz w:val="28"/>
        </w:rPr>
        <w:t xml:space="preserve">Multi-Agency Resource Center </w:t>
      </w:r>
      <w:r w:rsidR="003C59A1">
        <w:rPr>
          <w:rFonts w:cs="Arial"/>
          <w:b/>
          <w:sz w:val="28"/>
        </w:rPr>
        <w:t xml:space="preserve">Client </w:t>
      </w:r>
      <w:r w:rsidRPr="00E64831">
        <w:rPr>
          <w:rFonts w:cs="Arial"/>
          <w:b/>
          <w:sz w:val="28"/>
        </w:rPr>
        <w:t>Registration Form</w:t>
      </w:r>
    </w:p>
    <w:p w:rsidR="00D82A2F" w:rsidRPr="00505E4D" w:rsidRDefault="00D82A2F" w:rsidP="004C0154">
      <w:pPr>
        <w:ind w:left="1440"/>
        <w:jc w:val="center"/>
        <w:rPr>
          <w:rFonts w:cs="Arial"/>
          <w:b/>
          <w:sz w:val="12"/>
          <w:szCs w:val="36"/>
        </w:rPr>
      </w:pP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
        <w:gridCol w:w="721"/>
        <w:gridCol w:w="268"/>
        <w:gridCol w:w="91"/>
        <w:gridCol w:w="53"/>
        <w:gridCol w:w="318"/>
        <w:gridCol w:w="14"/>
        <w:gridCol w:w="99"/>
        <w:gridCol w:w="143"/>
        <w:gridCol w:w="359"/>
        <w:gridCol w:w="375"/>
        <w:gridCol w:w="284"/>
        <w:gridCol w:w="14"/>
        <w:gridCol w:w="321"/>
        <w:gridCol w:w="22"/>
        <w:gridCol w:w="104"/>
        <w:gridCol w:w="230"/>
        <w:gridCol w:w="184"/>
        <w:gridCol w:w="287"/>
        <w:gridCol w:w="253"/>
        <w:gridCol w:w="106"/>
        <w:gridCol w:w="70"/>
        <w:gridCol w:w="140"/>
        <w:gridCol w:w="494"/>
        <w:gridCol w:w="185"/>
        <w:gridCol w:w="105"/>
        <w:gridCol w:w="66"/>
        <w:gridCol w:w="388"/>
        <w:gridCol w:w="61"/>
        <w:gridCol w:w="95"/>
        <w:gridCol w:w="175"/>
        <w:gridCol w:w="102"/>
        <w:gridCol w:w="528"/>
        <w:gridCol w:w="259"/>
        <w:gridCol w:w="111"/>
        <w:gridCol w:w="80"/>
        <w:gridCol w:w="194"/>
        <w:gridCol w:w="171"/>
        <w:gridCol w:w="265"/>
        <w:gridCol w:w="363"/>
        <w:gridCol w:w="267"/>
        <w:gridCol w:w="981"/>
        <w:gridCol w:w="14"/>
        <w:gridCol w:w="18"/>
      </w:tblGrid>
      <w:tr w:rsidR="006C34A9" w:rsidRPr="006C34A9" w:rsidTr="00A65F19">
        <w:trPr>
          <w:trHeight w:val="403"/>
        </w:trPr>
        <w:tc>
          <w:tcPr>
            <w:tcW w:w="7045" w:type="dxa"/>
            <w:gridSpan w:val="32"/>
            <w:vAlign w:val="bottom"/>
          </w:tcPr>
          <w:p w:rsidR="006C34A9" w:rsidRPr="006C34A9" w:rsidRDefault="006C34A9" w:rsidP="004C0154">
            <w:pPr>
              <w:pStyle w:val="NoSpacing"/>
              <w:spacing w:line="276" w:lineRule="auto"/>
              <w:rPr>
                <w:rFonts w:cs="Arial"/>
              </w:rPr>
            </w:pPr>
            <w:r w:rsidRPr="006C34A9">
              <w:rPr>
                <w:rFonts w:cs="Arial"/>
              </w:rPr>
              <w:t xml:space="preserve">Confidentiality Release Signed:   </w:t>
            </w:r>
            <w:r w:rsidR="00612465" w:rsidRPr="006C34A9">
              <w:rPr>
                <w:rFonts w:cs="Arial"/>
              </w:rPr>
              <w:fldChar w:fldCharType="begin">
                <w:ffData>
                  <w:name w:val=""/>
                  <w:enabled/>
                  <w:calcOnExit w:val="0"/>
                  <w:checkBox>
                    <w:sizeAuto/>
                    <w:default w:val="0"/>
                  </w:checkBox>
                </w:ffData>
              </w:fldChar>
            </w:r>
            <w:r w:rsidRPr="006C34A9">
              <w:rPr>
                <w:rFonts w:cs="Arial"/>
              </w:rPr>
              <w:instrText xml:space="preserve"> FORMCHECKBOX </w:instrText>
            </w:r>
            <w:r w:rsidR="00612465">
              <w:rPr>
                <w:rFonts w:cs="Arial"/>
              </w:rPr>
            </w:r>
            <w:r w:rsidR="00612465">
              <w:rPr>
                <w:rFonts w:cs="Arial"/>
              </w:rPr>
              <w:fldChar w:fldCharType="separate"/>
            </w:r>
            <w:r w:rsidR="00612465" w:rsidRPr="006C34A9">
              <w:rPr>
                <w:rFonts w:cs="Arial"/>
              </w:rPr>
              <w:fldChar w:fldCharType="end"/>
            </w:r>
            <w:r w:rsidRPr="006C34A9">
              <w:rPr>
                <w:rFonts w:cs="Arial"/>
              </w:rPr>
              <w:t xml:space="preserve"> Yes   </w:t>
            </w:r>
            <w:r w:rsidR="00612465" w:rsidRPr="006C34A9">
              <w:rPr>
                <w:rFonts w:cs="Arial"/>
              </w:rPr>
              <w:fldChar w:fldCharType="begin">
                <w:ffData>
                  <w:name w:val="Check8"/>
                  <w:enabled/>
                  <w:calcOnExit w:val="0"/>
                  <w:checkBox>
                    <w:sizeAuto/>
                    <w:default w:val="0"/>
                  </w:checkBox>
                </w:ffData>
              </w:fldChar>
            </w:r>
            <w:r w:rsidRPr="006C34A9">
              <w:rPr>
                <w:rFonts w:cs="Arial"/>
              </w:rPr>
              <w:instrText xml:space="preserve"> FORMCHECKBOX </w:instrText>
            </w:r>
            <w:r w:rsidR="00612465">
              <w:rPr>
                <w:rFonts w:cs="Arial"/>
              </w:rPr>
            </w:r>
            <w:r w:rsidR="00612465">
              <w:rPr>
                <w:rFonts w:cs="Arial"/>
              </w:rPr>
              <w:fldChar w:fldCharType="separate"/>
            </w:r>
            <w:r w:rsidR="00612465" w:rsidRPr="006C34A9">
              <w:rPr>
                <w:rFonts w:cs="Arial"/>
              </w:rPr>
              <w:fldChar w:fldCharType="end"/>
            </w:r>
            <w:r w:rsidRPr="006C34A9">
              <w:rPr>
                <w:rFonts w:cs="Arial"/>
              </w:rPr>
              <w:t xml:space="preserve"> No   </w:t>
            </w:r>
          </w:p>
        </w:tc>
        <w:tc>
          <w:tcPr>
            <w:tcW w:w="1172" w:type="dxa"/>
            <w:gridSpan w:val="5"/>
            <w:vAlign w:val="bottom"/>
          </w:tcPr>
          <w:p w:rsidR="006C34A9" w:rsidRPr="006C34A9" w:rsidRDefault="006C34A9" w:rsidP="004C0154">
            <w:pPr>
              <w:pStyle w:val="NoSpacing"/>
              <w:spacing w:line="276" w:lineRule="auto"/>
              <w:jc w:val="right"/>
              <w:rPr>
                <w:rFonts w:cs="Arial"/>
              </w:rPr>
            </w:pPr>
            <w:r w:rsidRPr="006C34A9">
              <w:rPr>
                <w:rFonts w:cs="Arial"/>
              </w:rPr>
              <w:t>D</w:t>
            </w:r>
            <w:r>
              <w:rPr>
                <w:rFonts w:cs="Arial"/>
              </w:rPr>
              <w:t>ate:</w:t>
            </w:r>
          </w:p>
        </w:tc>
        <w:tc>
          <w:tcPr>
            <w:tcW w:w="2079" w:type="dxa"/>
            <w:gridSpan w:val="7"/>
            <w:tcBorders>
              <w:bottom w:val="single" w:sz="4" w:space="0" w:color="auto"/>
            </w:tcBorders>
            <w:vAlign w:val="bottom"/>
          </w:tcPr>
          <w:p w:rsidR="006C34A9" w:rsidRPr="006C34A9" w:rsidRDefault="006C34A9" w:rsidP="004C0154">
            <w:pPr>
              <w:pStyle w:val="NoSpacing"/>
              <w:spacing w:line="276" w:lineRule="auto"/>
              <w:rPr>
                <w:rFonts w:cs="Arial"/>
              </w:rPr>
            </w:pPr>
          </w:p>
        </w:tc>
      </w:tr>
      <w:tr w:rsidR="006C34A9" w:rsidRPr="006C34A9" w:rsidTr="00A65F19">
        <w:trPr>
          <w:trHeight w:val="403"/>
        </w:trPr>
        <w:tc>
          <w:tcPr>
            <w:tcW w:w="918" w:type="dxa"/>
            <w:vAlign w:val="bottom"/>
          </w:tcPr>
          <w:p w:rsidR="006C34A9" w:rsidRPr="006C34A9" w:rsidRDefault="006C34A9" w:rsidP="004C0154">
            <w:pPr>
              <w:pStyle w:val="NoSpacing"/>
              <w:spacing w:line="276" w:lineRule="auto"/>
              <w:rPr>
                <w:rFonts w:cs="Arial"/>
              </w:rPr>
            </w:pPr>
            <w:r w:rsidRPr="006C34A9">
              <w:rPr>
                <w:rFonts w:cs="Arial"/>
              </w:rPr>
              <w:t>Name:</w:t>
            </w:r>
          </w:p>
        </w:tc>
        <w:tc>
          <w:tcPr>
            <w:tcW w:w="3082" w:type="dxa"/>
            <w:gridSpan w:val="14"/>
            <w:tcBorders>
              <w:bottom w:val="single" w:sz="4" w:space="0" w:color="auto"/>
            </w:tcBorders>
            <w:vAlign w:val="bottom"/>
          </w:tcPr>
          <w:p w:rsidR="006C34A9" w:rsidRPr="006C34A9" w:rsidRDefault="006C34A9" w:rsidP="004C0154">
            <w:pPr>
              <w:pStyle w:val="NoSpacing"/>
              <w:spacing w:line="276" w:lineRule="auto"/>
              <w:rPr>
                <w:rFonts w:cs="Arial"/>
              </w:rPr>
            </w:pPr>
          </w:p>
        </w:tc>
        <w:tc>
          <w:tcPr>
            <w:tcW w:w="1164" w:type="dxa"/>
            <w:gridSpan w:val="6"/>
            <w:vAlign w:val="bottom"/>
          </w:tcPr>
          <w:p w:rsidR="006C34A9" w:rsidRPr="006C34A9" w:rsidRDefault="006C34A9" w:rsidP="004C0154">
            <w:pPr>
              <w:pStyle w:val="NoSpacing"/>
              <w:spacing w:line="276" w:lineRule="auto"/>
              <w:jc w:val="right"/>
              <w:rPr>
                <w:rFonts w:cs="Arial"/>
              </w:rPr>
            </w:pPr>
            <w:r w:rsidRPr="006C34A9">
              <w:rPr>
                <w:rFonts w:cs="Arial"/>
              </w:rPr>
              <w:t>DOB:</w:t>
            </w:r>
          </w:p>
        </w:tc>
        <w:tc>
          <w:tcPr>
            <w:tcW w:w="1604" w:type="dxa"/>
            <w:gridSpan w:val="9"/>
            <w:tcBorders>
              <w:bottom w:val="single" w:sz="4" w:space="0" w:color="auto"/>
            </w:tcBorders>
            <w:vAlign w:val="bottom"/>
          </w:tcPr>
          <w:p w:rsidR="006C34A9" w:rsidRPr="006C34A9" w:rsidRDefault="006C34A9" w:rsidP="004C0154">
            <w:pPr>
              <w:pStyle w:val="NoSpacing"/>
              <w:spacing w:line="276" w:lineRule="auto"/>
              <w:rPr>
                <w:rFonts w:cs="Arial"/>
              </w:rPr>
            </w:pPr>
          </w:p>
        </w:tc>
        <w:tc>
          <w:tcPr>
            <w:tcW w:w="1449" w:type="dxa"/>
            <w:gridSpan w:val="7"/>
            <w:vAlign w:val="bottom"/>
          </w:tcPr>
          <w:p w:rsidR="006C34A9" w:rsidRPr="006C34A9" w:rsidRDefault="006C34A9" w:rsidP="004C0154">
            <w:pPr>
              <w:pStyle w:val="NoSpacing"/>
              <w:spacing w:line="276" w:lineRule="auto"/>
              <w:jc w:val="right"/>
              <w:rPr>
                <w:rFonts w:cs="Arial"/>
              </w:rPr>
            </w:pPr>
            <w:r w:rsidRPr="006C34A9">
              <w:rPr>
                <w:rFonts w:cs="Arial"/>
              </w:rPr>
              <w:t>Language:</w:t>
            </w:r>
          </w:p>
        </w:tc>
        <w:tc>
          <w:tcPr>
            <w:tcW w:w="2079" w:type="dxa"/>
            <w:gridSpan w:val="7"/>
            <w:tcBorders>
              <w:top w:val="single" w:sz="4" w:space="0" w:color="auto"/>
              <w:bottom w:val="single" w:sz="4" w:space="0" w:color="auto"/>
            </w:tcBorders>
            <w:vAlign w:val="bottom"/>
          </w:tcPr>
          <w:p w:rsidR="006C34A9" w:rsidRPr="006C34A9" w:rsidRDefault="006C34A9" w:rsidP="004C0154">
            <w:pPr>
              <w:pStyle w:val="NoSpacing"/>
              <w:spacing w:line="276" w:lineRule="auto"/>
              <w:rPr>
                <w:rFonts w:cs="Arial"/>
              </w:rPr>
            </w:pPr>
          </w:p>
        </w:tc>
      </w:tr>
      <w:tr w:rsidR="006C34A9" w:rsidRPr="006C34A9" w:rsidTr="00A65F19">
        <w:trPr>
          <w:trHeight w:val="403"/>
        </w:trPr>
        <w:tc>
          <w:tcPr>
            <w:tcW w:w="2482" w:type="dxa"/>
            <w:gridSpan w:val="8"/>
            <w:vAlign w:val="bottom"/>
          </w:tcPr>
          <w:p w:rsidR="006C34A9" w:rsidRPr="006C34A9" w:rsidRDefault="006C34A9" w:rsidP="004C0154">
            <w:pPr>
              <w:pStyle w:val="NoSpacing"/>
              <w:spacing w:line="276" w:lineRule="auto"/>
              <w:rPr>
                <w:rFonts w:cs="Arial"/>
              </w:rPr>
            </w:pPr>
            <w:r>
              <w:rPr>
                <w:rFonts w:cs="Arial"/>
              </w:rPr>
              <w:t>Pre-Disaster Address:</w:t>
            </w:r>
          </w:p>
        </w:tc>
        <w:tc>
          <w:tcPr>
            <w:tcW w:w="7814" w:type="dxa"/>
            <w:gridSpan w:val="36"/>
            <w:tcBorders>
              <w:bottom w:val="single" w:sz="4" w:space="0" w:color="auto"/>
            </w:tcBorders>
            <w:vAlign w:val="bottom"/>
          </w:tcPr>
          <w:p w:rsidR="006C34A9" w:rsidRPr="006C34A9" w:rsidRDefault="006C34A9" w:rsidP="004C0154">
            <w:pPr>
              <w:pStyle w:val="NoSpacing"/>
              <w:spacing w:line="276" w:lineRule="auto"/>
              <w:rPr>
                <w:rFonts w:cs="Arial"/>
              </w:rPr>
            </w:pPr>
          </w:p>
        </w:tc>
      </w:tr>
      <w:tr w:rsidR="006C34A9" w:rsidRPr="006C34A9" w:rsidTr="00A65F19">
        <w:trPr>
          <w:trHeight w:val="403"/>
        </w:trPr>
        <w:tc>
          <w:tcPr>
            <w:tcW w:w="2482" w:type="dxa"/>
            <w:gridSpan w:val="8"/>
            <w:vAlign w:val="bottom"/>
          </w:tcPr>
          <w:p w:rsidR="006C34A9" w:rsidRPr="006C34A9" w:rsidRDefault="006C34A9" w:rsidP="004C0154">
            <w:pPr>
              <w:pStyle w:val="NoSpacing"/>
              <w:spacing w:line="276" w:lineRule="auto"/>
              <w:rPr>
                <w:rFonts w:cs="Arial"/>
              </w:rPr>
            </w:pPr>
            <w:r>
              <w:rPr>
                <w:rFonts w:cs="Arial"/>
              </w:rPr>
              <w:t>Contact Address:</w:t>
            </w:r>
          </w:p>
        </w:tc>
        <w:tc>
          <w:tcPr>
            <w:tcW w:w="7814" w:type="dxa"/>
            <w:gridSpan w:val="36"/>
            <w:tcBorders>
              <w:top w:val="single" w:sz="4" w:space="0" w:color="auto"/>
              <w:bottom w:val="single" w:sz="4" w:space="0" w:color="auto"/>
            </w:tcBorders>
            <w:vAlign w:val="bottom"/>
          </w:tcPr>
          <w:p w:rsidR="006C34A9" w:rsidRPr="006C34A9" w:rsidRDefault="006C34A9" w:rsidP="004C0154">
            <w:pPr>
              <w:pStyle w:val="NoSpacing"/>
              <w:spacing w:line="276" w:lineRule="auto"/>
              <w:rPr>
                <w:rFonts w:cs="Arial"/>
              </w:rPr>
            </w:pPr>
          </w:p>
        </w:tc>
      </w:tr>
      <w:tr w:rsidR="003908CB" w:rsidRPr="005B5E65" w:rsidTr="00A65F19">
        <w:trPr>
          <w:trHeight w:val="403"/>
        </w:trPr>
        <w:tc>
          <w:tcPr>
            <w:tcW w:w="918" w:type="dxa"/>
            <w:vAlign w:val="bottom"/>
          </w:tcPr>
          <w:p w:rsidR="005B5E65" w:rsidRPr="005B5E65" w:rsidRDefault="005B5E65" w:rsidP="004C0154">
            <w:pPr>
              <w:pStyle w:val="NoSpacing"/>
              <w:spacing w:line="276" w:lineRule="auto"/>
              <w:rPr>
                <w:rFonts w:cs="Arial"/>
              </w:rPr>
            </w:pPr>
            <w:r w:rsidRPr="005B5E65">
              <w:rPr>
                <w:rFonts w:cs="Arial"/>
              </w:rPr>
              <w:t>Phone:</w:t>
            </w:r>
          </w:p>
        </w:tc>
        <w:tc>
          <w:tcPr>
            <w:tcW w:w="2066" w:type="dxa"/>
            <w:gridSpan w:val="9"/>
            <w:tcBorders>
              <w:bottom w:val="single" w:sz="4" w:space="0" w:color="auto"/>
            </w:tcBorders>
            <w:vAlign w:val="bottom"/>
          </w:tcPr>
          <w:p w:rsidR="005B5E65" w:rsidRPr="005B5E65" w:rsidRDefault="005B5E65" w:rsidP="004C0154">
            <w:pPr>
              <w:pStyle w:val="NoSpacing"/>
              <w:spacing w:line="276" w:lineRule="auto"/>
              <w:rPr>
                <w:rFonts w:cs="Arial"/>
              </w:rPr>
            </w:pPr>
          </w:p>
        </w:tc>
        <w:tc>
          <w:tcPr>
            <w:tcW w:w="1350" w:type="dxa"/>
            <w:gridSpan w:val="7"/>
            <w:vAlign w:val="bottom"/>
          </w:tcPr>
          <w:p w:rsidR="005B5E65" w:rsidRPr="005B5E65" w:rsidRDefault="005B5E65" w:rsidP="004C0154">
            <w:pPr>
              <w:pStyle w:val="NoSpacing"/>
              <w:spacing w:line="276" w:lineRule="auto"/>
              <w:jc w:val="right"/>
              <w:rPr>
                <w:rFonts w:cs="Arial"/>
              </w:rPr>
            </w:pPr>
            <w:r w:rsidRPr="005B5E65">
              <w:rPr>
                <w:rFonts w:cs="Arial"/>
              </w:rPr>
              <w:t>Alt. Phone:</w:t>
            </w:r>
          </w:p>
        </w:tc>
        <w:tc>
          <w:tcPr>
            <w:tcW w:w="2339" w:type="dxa"/>
            <w:gridSpan w:val="12"/>
            <w:tcBorders>
              <w:bottom w:val="single" w:sz="4" w:space="0" w:color="auto"/>
            </w:tcBorders>
            <w:vAlign w:val="bottom"/>
          </w:tcPr>
          <w:p w:rsidR="005B5E65" w:rsidRPr="005B5E65" w:rsidRDefault="005B5E65" w:rsidP="004C0154">
            <w:pPr>
              <w:pStyle w:val="NoSpacing"/>
              <w:spacing w:line="276" w:lineRule="auto"/>
              <w:rPr>
                <w:rFonts w:cs="Arial"/>
              </w:rPr>
            </w:pPr>
          </w:p>
        </w:tc>
        <w:tc>
          <w:tcPr>
            <w:tcW w:w="900" w:type="dxa"/>
            <w:gridSpan w:val="4"/>
            <w:vAlign w:val="bottom"/>
          </w:tcPr>
          <w:p w:rsidR="005B5E65" w:rsidRPr="005B5E65" w:rsidRDefault="005B5E65" w:rsidP="004C0154">
            <w:pPr>
              <w:pStyle w:val="NoSpacing"/>
              <w:spacing w:line="276" w:lineRule="auto"/>
              <w:jc w:val="right"/>
              <w:rPr>
                <w:rFonts w:cs="Arial"/>
              </w:rPr>
            </w:pPr>
            <w:r>
              <w:rPr>
                <w:rFonts w:cs="Arial"/>
              </w:rPr>
              <w:t>Email:</w:t>
            </w:r>
          </w:p>
        </w:tc>
        <w:tc>
          <w:tcPr>
            <w:tcW w:w="2723" w:type="dxa"/>
            <w:gridSpan w:val="11"/>
            <w:tcBorders>
              <w:bottom w:val="single" w:sz="4" w:space="0" w:color="auto"/>
            </w:tcBorders>
            <w:vAlign w:val="bottom"/>
          </w:tcPr>
          <w:p w:rsidR="005B5E65" w:rsidRPr="005B5E65" w:rsidRDefault="005B5E65" w:rsidP="004C0154">
            <w:pPr>
              <w:pStyle w:val="NoSpacing"/>
              <w:spacing w:line="276" w:lineRule="auto"/>
              <w:rPr>
                <w:rFonts w:cs="Arial"/>
              </w:rPr>
            </w:pPr>
          </w:p>
        </w:tc>
      </w:tr>
      <w:tr w:rsidR="003908CB" w:rsidRPr="00ED628C" w:rsidTr="009F5148">
        <w:trPr>
          <w:trHeight w:val="144"/>
        </w:trPr>
        <w:tc>
          <w:tcPr>
            <w:tcW w:w="918" w:type="dxa"/>
            <w:vAlign w:val="bottom"/>
          </w:tcPr>
          <w:p w:rsidR="003908CB" w:rsidRPr="00ED628C" w:rsidRDefault="003908CB" w:rsidP="004C0154">
            <w:pPr>
              <w:pStyle w:val="NoSpacing"/>
              <w:spacing w:line="276" w:lineRule="auto"/>
              <w:rPr>
                <w:rFonts w:cs="Arial"/>
                <w:sz w:val="18"/>
              </w:rPr>
            </w:pPr>
          </w:p>
        </w:tc>
        <w:tc>
          <w:tcPr>
            <w:tcW w:w="2066" w:type="dxa"/>
            <w:gridSpan w:val="9"/>
            <w:vAlign w:val="bottom"/>
          </w:tcPr>
          <w:p w:rsidR="003908CB" w:rsidRPr="00ED628C" w:rsidRDefault="003908CB" w:rsidP="004C0154">
            <w:pPr>
              <w:pStyle w:val="NoSpacing"/>
              <w:spacing w:line="276" w:lineRule="auto"/>
              <w:rPr>
                <w:rFonts w:cs="Arial"/>
                <w:sz w:val="18"/>
              </w:rPr>
            </w:pPr>
          </w:p>
        </w:tc>
        <w:tc>
          <w:tcPr>
            <w:tcW w:w="1350" w:type="dxa"/>
            <w:gridSpan w:val="7"/>
            <w:vAlign w:val="bottom"/>
          </w:tcPr>
          <w:p w:rsidR="003908CB" w:rsidRPr="00ED628C" w:rsidRDefault="003908CB" w:rsidP="004C0154">
            <w:pPr>
              <w:pStyle w:val="NoSpacing"/>
              <w:spacing w:line="276" w:lineRule="auto"/>
              <w:jc w:val="right"/>
              <w:rPr>
                <w:rFonts w:cs="Arial"/>
                <w:sz w:val="18"/>
              </w:rPr>
            </w:pPr>
          </w:p>
        </w:tc>
        <w:tc>
          <w:tcPr>
            <w:tcW w:w="2339" w:type="dxa"/>
            <w:gridSpan w:val="12"/>
            <w:vAlign w:val="bottom"/>
          </w:tcPr>
          <w:p w:rsidR="003908CB" w:rsidRPr="00ED628C" w:rsidRDefault="003908CB" w:rsidP="004C0154">
            <w:pPr>
              <w:pStyle w:val="NoSpacing"/>
              <w:spacing w:line="276" w:lineRule="auto"/>
              <w:rPr>
                <w:rFonts w:cs="Arial"/>
                <w:sz w:val="18"/>
              </w:rPr>
            </w:pPr>
          </w:p>
        </w:tc>
        <w:tc>
          <w:tcPr>
            <w:tcW w:w="900" w:type="dxa"/>
            <w:gridSpan w:val="4"/>
            <w:vAlign w:val="bottom"/>
          </w:tcPr>
          <w:p w:rsidR="003908CB" w:rsidRPr="00ED628C" w:rsidRDefault="003908CB" w:rsidP="004C0154">
            <w:pPr>
              <w:pStyle w:val="NoSpacing"/>
              <w:spacing w:line="276" w:lineRule="auto"/>
              <w:jc w:val="right"/>
              <w:rPr>
                <w:rFonts w:cs="Arial"/>
                <w:sz w:val="18"/>
              </w:rPr>
            </w:pPr>
          </w:p>
        </w:tc>
        <w:tc>
          <w:tcPr>
            <w:tcW w:w="2723" w:type="dxa"/>
            <w:gridSpan w:val="11"/>
            <w:vAlign w:val="bottom"/>
          </w:tcPr>
          <w:p w:rsidR="003908CB" w:rsidRPr="00ED628C" w:rsidRDefault="003908CB" w:rsidP="004C0154">
            <w:pPr>
              <w:pStyle w:val="NoSpacing"/>
              <w:spacing w:line="276" w:lineRule="auto"/>
              <w:rPr>
                <w:rFonts w:cs="Arial"/>
                <w:sz w:val="18"/>
              </w:rPr>
            </w:pPr>
          </w:p>
        </w:tc>
      </w:tr>
      <w:tr w:rsidR="003908CB" w:rsidRPr="005B5E65" w:rsidTr="009F5148">
        <w:trPr>
          <w:trHeight w:val="288"/>
        </w:trPr>
        <w:tc>
          <w:tcPr>
            <w:tcW w:w="10296" w:type="dxa"/>
            <w:gridSpan w:val="44"/>
            <w:tcBorders>
              <w:bottom w:val="single" w:sz="4" w:space="0" w:color="auto"/>
            </w:tcBorders>
            <w:vAlign w:val="bottom"/>
          </w:tcPr>
          <w:p w:rsidR="003908CB" w:rsidRPr="003908CB" w:rsidRDefault="003908CB" w:rsidP="004C0154">
            <w:pPr>
              <w:pStyle w:val="NoSpacing"/>
              <w:spacing w:line="276" w:lineRule="auto"/>
              <w:rPr>
                <w:rFonts w:cs="Arial"/>
              </w:rPr>
            </w:pPr>
            <w:r w:rsidRPr="003908CB">
              <w:rPr>
                <w:rFonts w:cs="Arial"/>
              </w:rPr>
              <w:t>Household Members:</w:t>
            </w:r>
          </w:p>
        </w:tc>
      </w:tr>
      <w:tr w:rsidR="003908CB" w:rsidRPr="003908CB" w:rsidTr="009F5148">
        <w:trPr>
          <w:trHeight w:val="288"/>
        </w:trPr>
        <w:tc>
          <w:tcPr>
            <w:tcW w:w="2984" w:type="dxa"/>
            <w:gridSpan w:val="10"/>
            <w:tcBorders>
              <w:top w:val="single" w:sz="4" w:space="0" w:color="auto"/>
              <w:left w:val="single" w:sz="4" w:space="0" w:color="auto"/>
              <w:bottom w:val="single" w:sz="4" w:space="0" w:color="auto"/>
              <w:right w:val="single" w:sz="4" w:space="0" w:color="auto"/>
            </w:tcBorders>
            <w:vAlign w:val="center"/>
          </w:tcPr>
          <w:p w:rsidR="007E7A52" w:rsidRDefault="003908CB">
            <w:pPr>
              <w:pStyle w:val="NoSpacing"/>
              <w:spacing w:line="276" w:lineRule="auto"/>
              <w:rPr>
                <w:rFonts w:cs="Arial"/>
              </w:rPr>
            </w:pPr>
            <w:r w:rsidRPr="003908CB">
              <w:rPr>
                <w:rFonts w:cs="Arial"/>
              </w:rPr>
              <w:t>Name</w:t>
            </w:r>
          </w:p>
        </w:tc>
        <w:tc>
          <w:tcPr>
            <w:tcW w:w="994" w:type="dxa"/>
            <w:gridSpan w:val="4"/>
            <w:tcBorders>
              <w:top w:val="single" w:sz="4" w:space="0" w:color="auto"/>
              <w:left w:val="single" w:sz="4" w:space="0" w:color="auto"/>
              <w:bottom w:val="single" w:sz="4" w:space="0" w:color="auto"/>
              <w:right w:val="single" w:sz="4" w:space="0" w:color="auto"/>
            </w:tcBorders>
            <w:vAlign w:val="center"/>
          </w:tcPr>
          <w:p w:rsidR="007E7A52" w:rsidRDefault="003908CB">
            <w:pPr>
              <w:pStyle w:val="NoSpacing"/>
              <w:spacing w:line="276" w:lineRule="auto"/>
              <w:rPr>
                <w:rFonts w:cs="Arial"/>
              </w:rPr>
            </w:pPr>
            <w:r w:rsidRPr="003908CB">
              <w:rPr>
                <w:rFonts w:cs="Arial"/>
              </w:rPr>
              <w:t>Gender</w:t>
            </w:r>
          </w:p>
        </w:tc>
        <w:tc>
          <w:tcPr>
            <w:tcW w:w="1080" w:type="dxa"/>
            <w:gridSpan w:val="6"/>
            <w:tcBorders>
              <w:top w:val="single" w:sz="4" w:space="0" w:color="auto"/>
              <w:left w:val="single" w:sz="4" w:space="0" w:color="auto"/>
              <w:bottom w:val="single" w:sz="4" w:space="0" w:color="auto"/>
              <w:right w:val="single" w:sz="4" w:space="0" w:color="auto"/>
            </w:tcBorders>
            <w:vAlign w:val="center"/>
          </w:tcPr>
          <w:p w:rsidR="007E7A52" w:rsidRDefault="003908CB">
            <w:pPr>
              <w:pStyle w:val="NoSpacing"/>
              <w:spacing w:line="276" w:lineRule="auto"/>
              <w:rPr>
                <w:rFonts w:cs="Arial"/>
              </w:rPr>
            </w:pPr>
            <w:r w:rsidRPr="003908CB">
              <w:rPr>
                <w:rFonts w:cs="Arial"/>
              </w:rPr>
              <w:t>DOB</w:t>
            </w:r>
          </w:p>
        </w:tc>
        <w:tc>
          <w:tcPr>
            <w:tcW w:w="810" w:type="dxa"/>
            <w:gridSpan w:val="4"/>
            <w:tcBorders>
              <w:top w:val="single" w:sz="4" w:space="0" w:color="auto"/>
              <w:left w:val="single" w:sz="4" w:space="0" w:color="auto"/>
              <w:bottom w:val="single" w:sz="4" w:space="0" w:color="auto"/>
              <w:right w:val="single" w:sz="4" w:space="0" w:color="auto"/>
            </w:tcBorders>
            <w:vAlign w:val="center"/>
          </w:tcPr>
          <w:p w:rsidR="007E7A52" w:rsidRDefault="003908CB">
            <w:pPr>
              <w:pStyle w:val="NoSpacing"/>
              <w:spacing w:line="276" w:lineRule="auto"/>
              <w:rPr>
                <w:rFonts w:cs="Arial"/>
              </w:rPr>
            </w:pPr>
            <w:r w:rsidRPr="003908CB">
              <w:rPr>
                <w:rFonts w:cs="Arial"/>
              </w:rPr>
              <w:t>Age</w:t>
            </w:r>
          </w:p>
        </w:tc>
        <w:tc>
          <w:tcPr>
            <w:tcW w:w="3415" w:type="dxa"/>
            <w:gridSpan w:val="17"/>
            <w:tcBorders>
              <w:top w:val="single" w:sz="4" w:space="0" w:color="auto"/>
              <w:left w:val="single" w:sz="4" w:space="0" w:color="auto"/>
              <w:bottom w:val="single" w:sz="4" w:space="0" w:color="auto"/>
              <w:right w:val="single" w:sz="4" w:space="0" w:color="auto"/>
            </w:tcBorders>
            <w:vAlign w:val="center"/>
          </w:tcPr>
          <w:p w:rsidR="007E7A52" w:rsidRDefault="003908CB">
            <w:pPr>
              <w:pStyle w:val="NoSpacing"/>
              <w:spacing w:line="276" w:lineRule="auto"/>
              <w:rPr>
                <w:rFonts w:cs="Arial"/>
              </w:rPr>
            </w:pPr>
            <w:r w:rsidRPr="003908CB">
              <w:rPr>
                <w:rFonts w:cs="Arial"/>
              </w:rPr>
              <w:t xml:space="preserve">Relationship to </w:t>
            </w:r>
            <w:r w:rsidR="00EA60CE">
              <w:rPr>
                <w:rFonts w:cs="Arial"/>
              </w:rPr>
              <w:t>Household</w:t>
            </w:r>
            <w:r w:rsidR="00EA60CE" w:rsidRPr="003908CB">
              <w:rPr>
                <w:rFonts w:cs="Arial"/>
              </w:rPr>
              <w:t xml:space="preserve"> H</w:t>
            </w:r>
            <w:r w:rsidR="00EA60CE">
              <w:rPr>
                <w:rFonts w:cs="Arial"/>
              </w:rPr>
              <w:t>ead</w:t>
            </w:r>
          </w:p>
        </w:tc>
        <w:tc>
          <w:tcPr>
            <w:tcW w:w="1013" w:type="dxa"/>
            <w:gridSpan w:val="3"/>
            <w:tcBorders>
              <w:top w:val="single" w:sz="4" w:space="0" w:color="auto"/>
              <w:left w:val="single" w:sz="4" w:space="0" w:color="auto"/>
              <w:bottom w:val="single" w:sz="4" w:space="0" w:color="auto"/>
              <w:right w:val="single" w:sz="4" w:space="0" w:color="auto"/>
            </w:tcBorders>
            <w:vAlign w:val="center"/>
          </w:tcPr>
          <w:p w:rsidR="007E7A52" w:rsidRDefault="003908CB">
            <w:pPr>
              <w:tabs>
                <w:tab w:val="left" w:pos="720"/>
                <w:tab w:val="left" w:pos="1440"/>
                <w:tab w:val="left" w:pos="2160"/>
                <w:tab w:val="left" w:pos="2880"/>
                <w:tab w:val="left" w:pos="3690"/>
              </w:tabs>
              <w:rPr>
                <w:rFonts w:cs="Arial"/>
              </w:rPr>
            </w:pPr>
            <w:r w:rsidRPr="003908CB">
              <w:rPr>
                <w:rFonts w:cs="Arial"/>
              </w:rPr>
              <w:t>Injured</w:t>
            </w:r>
          </w:p>
        </w:tc>
      </w:tr>
      <w:tr w:rsidR="003908CB" w:rsidRPr="005B5E65" w:rsidTr="00A65F19">
        <w:trPr>
          <w:trHeight w:val="403"/>
        </w:trPr>
        <w:tc>
          <w:tcPr>
            <w:tcW w:w="2984" w:type="dxa"/>
            <w:gridSpan w:val="10"/>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994"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jc w:val="right"/>
              <w:rPr>
                <w:rFonts w:cs="Arial"/>
              </w:rPr>
            </w:pPr>
          </w:p>
        </w:tc>
        <w:tc>
          <w:tcPr>
            <w:tcW w:w="1080" w:type="dxa"/>
            <w:gridSpan w:val="6"/>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810"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3415" w:type="dxa"/>
            <w:gridSpan w:val="17"/>
            <w:tcBorders>
              <w:top w:val="single" w:sz="4" w:space="0" w:color="auto"/>
              <w:left w:val="single" w:sz="4" w:space="0" w:color="auto"/>
              <w:bottom w:val="single" w:sz="4" w:space="0" w:color="auto"/>
              <w:right w:val="single" w:sz="4" w:space="0" w:color="auto"/>
            </w:tcBorders>
            <w:vAlign w:val="bottom"/>
          </w:tcPr>
          <w:p w:rsidR="003908CB" w:rsidRDefault="003908CB" w:rsidP="004C0154">
            <w:pPr>
              <w:pStyle w:val="NoSpacing"/>
              <w:spacing w:line="276" w:lineRule="auto"/>
              <w:jc w:val="right"/>
              <w:rPr>
                <w:rFonts w:cs="Arial"/>
              </w:rPr>
            </w:pPr>
          </w:p>
        </w:tc>
        <w:tc>
          <w:tcPr>
            <w:tcW w:w="1013" w:type="dxa"/>
            <w:gridSpan w:val="3"/>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r>
      <w:tr w:rsidR="003908CB" w:rsidRPr="005B5E65" w:rsidTr="00A65F19">
        <w:trPr>
          <w:trHeight w:val="403"/>
        </w:trPr>
        <w:tc>
          <w:tcPr>
            <w:tcW w:w="2984" w:type="dxa"/>
            <w:gridSpan w:val="10"/>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994"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jc w:val="right"/>
              <w:rPr>
                <w:rFonts w:cs="Arial"/>
              </w:rPr>
            </w:pPr>
          </w:p>
        </w:tc>
        <w:tc>
          <w:tcPr>
            <w:tcW w:w="1080" w:type="dxa"/>
            <w:gridSpan w:val="6"/>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810"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3415" w:type="dxa"/>
            <w:gridSpan w:val="17"/>
            <w:tcBorders>
              <w:top w:val="single" w:sz="4" w:space="0" w:color="auto"/>
              <w:left w:val="single" w:sz="4" w:space="0" w:color="auto"/>
              <w:bottom w:val="single" w:sz="4" w:space="0" w:color="auto"/>
              <w:right w:val="single" w:sz="4" w:space="0" w:color="auto"/>
            </w:tcBorders>
            <w:vAlign w:val="bottom"/>
          </w:tcPr>
          <w:p w:rsidR="003908CB" w:rsidRDefault="003908CB" w:rsidP="004C0154">
            <w:pPr>
              <w:pStyle w:val="NoSpacing"/>
              <w:spacing w:line="276" w:lineRule="auto"/>
              <w:jc w:val="right"/>
              <w:rPr>
                <w:rFonts w:cs="Arial"/>
              </w:rPr>
            </w:pPr>
          </w:p>
        </w:tc>
        <w:tc>
          <w:tcPr>
            <w:tcW w:w="1013" w:type="dxa"/>
            <w:gridSpan w:val="3"/>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r>
      <w:tr w:rsidR="003908CB" w:rsidRPr="005B5E65" w:rsidTr="00A65F19">
        <w:trPr>
          <w:trHeight w:val="403"/>
        </w:trPr>
        <w:tc>
          <w:tcPr>
            <w:tcW w:w="2984" w:type="dxa"/>
            <w:gridSpan w:val="10"/>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994"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jc w:val="right"/>
              <w:rPr>
                <w:rFonts w:cs="Arial"/>
              </w:rPr>
            </w:pPr>
          </w:p>
        </w:tc>
        <w:tc>
          <w:tcPr>
            <w:tcW w:w="1080" w:type="dxa"/>
            <w:gridSpan w:val="6"/>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810"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3415" w:type="dxa"/>
            <w:gridSpan w:val="17"/>
            <w:tcBorders>
              <w:top w:val="single" w:sz="4" w:space="0" w:color="auto"/>
              <w:left w:val="single" w:sz="4" w:space="0" w:color="auto"/>
              <w:bottom w:val="single" w:sz="4" w:space="0" w:color="auto"/>
              <w:right w:val="single" w:sz="4" w:space="0" w:color="auto"/>
            </w:tcBorders>
            <w:vAlign w:val="bottom"/>
          </w:tcPr>
          <w:p w:rsidR="003908CB" w:rsidRDefault="003908CB" w:rsidP="004C0154">
            <w:pPr>
              <w:pStyle w:val="NoSpacing"/>
              <w:spacing w:line="276" w:lineRule="auto"/>
              <w:jc w:val="right"/>
              <w:rPr>
                <w:rFonts w:cs="Arial"/>
              </w:rPr>
            </w:pPr>
          </w:p>
        </w:tc>
        <w:tc>
          <w:tcPr>
            <w:tcW w:w="1013" w:type="dxa"/>
            <w:gridSpan w:val="3"/>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r>
      <w:tr w:rsidR="003908CB" w:rsidRPr="005B5E65" w:rsidTr="00A65F19">
        <w:trPr>
          <w:trHeight w:val="403"/>
        </w:trPr>
        <w:tc>
          <w:tcPr>
            <w:tcW w:w="2984" w:type="dxa"/>
            <w:gridSpan w:val="10"/>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994"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jc w:val="right"/>
              <w:rPr>
                <w:rFonts w:cs="Arial"/>
              </w:rPr>
            </w:pPr>
          </w:p>
        </w:tc>
        <w:tc>
          <w:tcPr>
            <w:tcW w:w="1080" w:type="dxa"/>
            <w:gridSpan w:val="6"/>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810"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3415" w:type="dxa"/>
            <w:gridSpan w:val="17"/>
            <w:tcBorders>
              <w:top w:val="single" w:sz="4" w:space="0" w:color="auto"/>
              <w:left w:val="single" w:sz="4" w:space="0" w:color="auto"/>
              <w:bottom w:val="single" w:sz="4" w:space="0" w:color="auto"/>
              <w:right w:val="single" w:sz="4" w:space="0" w:color="auto"/>
            </w:tcBorders>
            <w:vAlign w:val="bottom"/>
          </w:tcPr>
          <w:p w:rsidR="003908CB" w:rsidRDefault="003908CB" w:rsidP="004C0154">
            <w:pPr>
              <w:pStyle w:val="NoSpacing"/>
              <w:spacing w:line="276" w:lineRule="auto"/>
              <w:jc w:val="right"/>
              <w:rPr>
                <w:rFonts w:cs="Arial"/>
              </w:rPr>
            </w:pPr>
          </w:p>
        </w:tc>
        <w:tc>
          <w:tcPr>
            <w:tcW w:w="1013" w:type="dxa"/>
            <w:gridSpan w:val="3"/>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r>
      <w:tr w:rsidR="003908CB" w:rsidRPr="005B5E65" w:rsidTr="00A65F19">
        <w:trPr>
          <w:trHeight w:val="403"/>
        </w:trPr>
        <w:tc>
          <w:tcPr>
            <w:tcW w:w="2984" w:type="dxa"/>
            <w:gridSpan w:val="10"/>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994"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jc w:val="right"/>
              <w:rPr>
                <w:rFonts w:cs="Arial"/>
              </w:rPr>
            </w:pPr>
          </w:p>
        </w:tc>
        <w:tc>
          <w:tcPr>
            <w:tcW w:w="1080" w:type="dxa"/>
            <w:gridSpan w:val="6"/>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810" w:type="dxa"/>
            <w:gridSpan w:val="4"/>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c>
          <w:tcPr>
            <w:tcW w:w="3415" w:type="dxa"/>
            <w:gridSpan w:val="17"/>
            <w:tcBorders>
              <w:top w:val="single" w:sz="4" w:space="0" w:color="auto"/>
              <w:left w:val="single" w:sz="4" w:space="0" w:color="auto"/>
              <w:bottom w:val="single" w:sz="4" w:space="0" w:color="auto"/>
              <w:right w:val="single" w:sz="4" w:space="0" w:color="auto"/>
            </w:tcBorders>
            <w:vAlign w:val="bottom"/>
          </w:tcPr>
          <w:p w:rsidR="003908CB" w:rsidRDefault="003908CB" w:rsidP="004C0154">
            <w:pPr>
              <w:pStyle w:val="NoSpacing"/>
              <w:spacing w:line="276" w:lineRule="auto"/>
              <w:jc w:val="right"/>
              <w:rPr>
                <w:rFonts w:cs="Arial"/>
              </w:rPr>
            </w:pPr>
          </w:p>
        </w:tc>
        <w:tc>
          <w:tcPr>
            <w:tcW w:w="1013" w:type="dxa"/>
            <w:gridSpan w:val="3"/>
            <w:tcBorders>
              <w:top w:val="single" w:sz="4" w:space="0" w:color="auto"/>
              <w:left w:val="single" w:sz="4" w:space="0" w:color="auto"/>
              <w:bottom w:val="single" w:sz="4" w:space="0" w:color="auto"/>
              <w:right w:val="single" w:sz="4" w:space="0" w:color="auto"/>
            </w:tcBorders>
            <w:vAlign w:val="bottom"/>
          </w:tcPr>
          <w:p w:rsidR="003908CB" w:rsidRPr="005B5E65" w:rsidRDefault="003908CB" w:rsidP="004C0154">
            <w:pPr>
              <w:pStyle w:val="NoSpacing"/>
              <w:spacing w:line="276" w:lineRule="auto"/>
              <w:rPr>
                <w:rFonts w:cs="Arial"/>
              </w:rPr>
            </w:pPr>
          </w:p>
        </w:tc>
      </w:tr>
      <w:tr w:rsidR="003908CB" w:rsidRPr="00ED628C" w:rsidTr="009F5148">
        <w:trPr>
          <w:trHeight w:val="144"/>
        </w:trPr>
        <w:tc>
          <w:tcPr>
            <w:tcW w:w="918" w:type="dxa"/>
            <w:tcBorders>
              <w:top w:val="single" w:sz="4" w:space="0" w:color="auto"/>
            </w:tcBorders>
            <w:vAlign w:val="bottom"/>
          </w:tcPr>
          <w:p w:rsidR="003908CB" w:rsidRPr="00ED628C" w:rsidRDefault="003908CB" w:rsidP="004C0154">
            <w:pPr>
              <w:pStyle w:val="NoSpacing"/>
              <w:spacing w:line="276" w:lineRule="auto"/>
              <w:rPr>
                <w:rFonts w:cs="Arial"/>
                <w:sz w:val="18"/>
              </w:rPr>
            </w:pPr>
          </w:p>
        </w:tc>
        <w:tc>
          <w:tcPr>
            <w:tcW w:w="2066" w:type="dxa"/>
            <w:gridSpan w:val="9"/>
            <w:tcBorders>
              <w:top w:val="single" w:sz="4" w:space="0" w:color="auto"/>
            </w:tcBorders>
            <w:vAlign w:val="bottom"/>
          </w:tcPr>
          <w:p w:rsidR="003908CB" w:rsidRPr="00ED628C" w:rsidRDefault="003908CB" w:rsidP="004C0154">
            <w:pPr>
              <w:pStyle w:val="NoSpacing"/>
              <w:spacing w:line="276" w:lineRule="auto"/>
              <w:rPr>
                <w:rFonts w:cs="Arial"/>
                <w:sz w:val="18"/>
              </w:rPr>
            </w:pPr>
          </w:p>
        </w:tc>
        <w:tc>
          <w:tcPr>
            <w:tcW w:w="994" w:type="dxa"/>
            <w:gridSpan w:val="4"/>
            <w:tcBorders>
              <w:top w:val="single" w:sz="4" w:space="0" w:color="auto"/>
            </w:tcBorders>
            <w:vAlign w:val="bottom"/>
          </w:tcPr>
          <w:p w:rsidR="003908CB" w:rsidRPr="00ED628C" w:rsidRDefault="003908CB" w:rsidP="004C0154">
            <w:pPr>
              <w:pStyle w:val="NoSpacing"/>
              <w:spacing w:line="276" w:lineRule="auto"/>
              <w:jc w:val="right"/>
              <w:rPr>
                <w:rFonts w:cs="Arial"/>
                <w:sz w:val="18"/>
              </w:rPr>
            </w:pPr>
          </w:p>
        </w:tc>
        <w:tc>
          <w:tcPr>
            <w:tcW w:w="1890" w:type="dxa"/>
            <w:gridSpan w:val="10"/>
            <w:tcBorders>
              <w:top w:val="single" w:sz="4" w:space="0" w:color="auto"/>
            </w:tcBorders>
            <w:vAlign w:val="bottom"/>
          </w:tcPr>
          <w:p w:rsidR="003908CB" w:rsidRPr="00ED628C" w:rsidRDefault="003908CB" w:rsidP="004C0154">
            <w:pPr>
              <w:pStyle w:val="NoSpacing"/>
              <w:spacing w:line="276" w:lineRule="auto"/>
              <w:rPr>
                <w:rFonts w:cs="Arial"/>
                <w:sz w:val="18"/>
              </w:rPr>
            </w:pPr>
          </w:p>
        </w:tc>
        <w:tc>
          <w:tcPr>
            <w:tcW w:w="3415" w:type="dxa"/>
            <w:gridSpan w:val="17"/>
            <w:tcBorders>
              <w:top w:val="single" w:sz="4" w:space="0" w:color="auto"/>
            </w:tcBorders>
            <w:vAlign w:val="bottom"/>
          </w:tcPr>
          <w:p w:rsidR="003908CB" w:rsidRPr="00ED628C" w:rsidRDefault="003908CB" w:rsidP="004C0154">
            <w:pPr>
              <w:pStyle w:val="NoSpacing"/>
              <w:spacing w:line="276" w:lineRule="auto"/>
              <w:jc w:val="right"/>
              <w:rPr>
                <w:rFonts w:cs="Arial"/>
                <w:sz w:val="18"/>
              </w:rPr>
            </w:pPr>
          </w:p>
        </w:tc>
        <w:tc>
          <w:tcPr>
            <w:tcW w:w="1013" w:type="dxa"/>
            <w:gridSpan w:val="3"/>
            <w:tcBorders>
              <w:top w:val="single" w:sz="4" w:space="0" w:color="auto"/>
            </w:tcBorders>
            <w:vAlign w:val="bottom"/>
          </w:tcPr>
          <w:p w:rsidR="003908CB" w:rsidRPr="00ED628C" w:rsidRDefault="003908CB" w:rsidP="004C0154">
            <w:pPr>
              <w:pStyle w:val="NoSpacing"/>
              <w:spacing w:line="276" w:lineRule="auto"/>
              <w:rPr>
                <w:rFonts w:cs="Arial"/>
                <w:sz w:val="18"/>
              </w:rPr>
            </w:pPr>
          </w:p>
        </w:tc>
      </w:tr>
      <w:tr w:rsidR="005B5E65" w:rsidRPr="003908CB" w:rsidTr="009F5148">
        <w:trPr>
          <w:gridAfter w:val="2"/>
          <w:wAfter w:w="32" w:type="dxa"/>
          <w:trHeight w:val="427"/>
        </w:trPr>
        <w:tc>
          <w:tcPr>
            <w:tcW w:w="918" w:type="dxa"/>
            <w:vAlign w:val="bottom"/>
          </w:tcPr>
          <w:p w:rsidR="005B5E65" w:rsidRPr="003908CB" w:rsidRDefault="005B5E65" w:rsidP="004C0154">
            <w:pPr>
              <w:pStyle w:val="NoSpacing"/>
              <w:spacing w:line="276" w:lineRule="auto"/>
              <w:rPr>
                <w:rFonts w:cs="Arial"/>
              </w:rPr>
            </w:pPr>
            <w:r w:rsidRPr="003908CB">
              <w:rPr>
                <w:rFonts w:cs="Arial"/>
              </w:rPr>
              <w:t>Race:</w:t>
            </w:r>
          </w:p>
        </w:tc>
        <w:tc>
          <w:tcPr>
            <w:tcW w:w="1451" w:type="dxa"/>
            <w:gridSpan w:val="5"/>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White</w:t>
            </w:r>
          </w:p>
        </w:tc>
        <w:tc>
          <w:tcPr>
            <w:tcW w:w="1274" w:type="dxa"/>
            <w:gridSpan w:val="6"/>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Black</w:t>
            </w:r>
          </w:p>
        </w:tc>
        <w:tc>
          <w:tcPr>
            <w:tcW w:w="1731" w:type="dxa"/>
            <w:gridSpan w:val="11"/>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Hispanic</w:t>
            </w:r>
          </w:p>
        </w:tc>
        <w:tc>
          <w:tcPr>
            <w:tcW w:w="2458" w:type="dxa"/>
            <w:gridSpan w:val="11"/>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Native American</w:t>
            </w:r>
          </w:p>
        </w:tc>
        <w:tc>
          <w:tcPr>
            <w:tcW w:w="1184" w:type="dxa"/>
            <w:gridSpan w:val="6"/>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Asian</w:t>
            </w:r>
          </w:p>
        </w:tc>
        <w:tc>
          <w:tcPr>
            <w:tcW w:w="1248" w:type="dxa"/>
            <w:gridSpan w:val="2"/>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Other</w:t>
            </w:r>
          </w:p>
        </w:tc>
      </w:tr>
      <w:tr w:rsidR="005B5E65" w:rsidRPr="003908CB" w:rsidTr="00A65F19">
        <w:trPr>
          <w:gridAfter w:val="1"/>
          <w:wAfter w:w="18" w:type="dxa"/>
          <w:trHeight w:val="403"/>
        </w:trPr>
        <w:tc>
          <w:tcPr>
            <w:tcW w:w="2051" w:type="dxa"/>
            <w:gridSpan w:val="5"/>
            <w:vAlign w:val="bottom"/>
          </w:tcPr>
          <w:p w:rsidR="005B5E65" w:rsidRPr="003908CB" w:rsidRDefault="005B5E65" w:rsidP="004C0154">
            <w:pPr>
              <w:pStyle w:val="NoSpacing"/>
              <w:spacing w:line="276" w:lineRule="auto"/>
              <w:rPr>
                <w:rFonts w:cs="Arial"/>
              </w:rPr>
            </w:pPr>
            <w:r w:rsidRPr="003908CB">
              <w:rPr>
                <w:rFonts w:cs="Arial"/>
              </w:rPr>
              <w:t>Pets/Livestock:</w:t>
            </w:r>
          </w:p>
        </w:tc>
        <w:tc>
          <w:tcPr>
            <w:tcW w:w="1308" w:type="dxa"/>
            <w:gridSpan w:val="6"/>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No</w:t>
            </w:r>
          </w:p>
        </w:tc>
        <w:tc>
          <w:tcPr>
            <w:tcW w:w="1446" w:type="dxa"/>
            <w:gridSpan w:val="8"/>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Yes</w:t>
            </w:r>
          </w:p>
        </w:tc>
        <w:tc>
          <w:tcPr>
            <w:tcW w:w="1807" w:type="dxa"/>
            <w:gridSpan w:val="9"/>
            <w:vAlign w:val="bottom"/>
          </w:tcPr>
          <w:p w:rsidR="005B5E65" w:rsidRPr="003908CB" w:rsidRDefault="005B5E65" w:rsidP="004C0154">
            <w:pPr>
              <w:pStyle w:val="NoSpacing"/>
              <w:spacing w:line="276" w:lineRule="auto"/>
              <w:jc w:val="right"/>
              <w:rPr>
                <w:rFonts w:cs="Arial"/>
              </w:rPr>
            </w:pPr>
            <w:r w:rsidRPr="003908CB">
              <w:rPr>
                <w:rFonts w:cs="Arial"/>
              </w:rPr>
              <w:t>Describe:</w:t>
            </w:r>
          </w:p>
        </w:tc>
        <w:tc>
          <w:tcPr>
            <w:tcW w:w="3666" w:type="dxa"/>
            <w:gridSpan w:val="15"/>
            <w:tcBorders>
              <w:bottom w:val="single" w:sz="4" w:space="0" w:color="auto"/>
            </w:tcBorders>
            <w:vAlign w:val="bottom"/>
          </w:tcPr>
          <w:p w:rsidR="005B5E65" w:rsidRPr="003908CB" w:rsidRDefault="005B5E65" w:rsidP="004C0154">
            <w:pPr>
              <w:pStyle w:val="NoSpacing"/>
              <w:spacing w:line="276" w:lineRule="auto"/>
              <w:rPr>
                <w:rFonts w:cs="Arial"/>
              </w:rPr>
            </w:pPr>
          </w:p>
        </w:tc>
      </w:tr>
      <w:tr w:rsidR="00C27A0A" w:rsidRPr="003908CB" w:rsidTr="00A65F19">
        <w:trPr>
          <w:gridAfter w:val="1"/>
          <w:wAfter w:w="18" w:type="dxa"/>
          <w:trHeight w:val="403"/>
        </w:trPr>
        <w:tc>
          <w:tcPr>
            <w:tcW w:w="1907" w:type="dxa"/>
            <w:gridSpan w:val="3"/>
            <w:vAlign w:val="bottom"/>
          </w:tcPr>
          <w:p w:rsidR="005B5E65" w:rsidRPr="003908CB" w:rsidRDefault="005B5E65" w:rsidP="004C0154">
            <w:pPr>
              <w:pStyle w:val="NoSpacing"/>
              <w:spacing w:line="276" w:lineRule="auto"/>
              <w:rPr>
                <w:rFonts w:cs="Arial"/>
              </w:rPr>
            </w:pPr>
            <w:r w:rsidRPr="003908CB">
              <w:rPr>
                <w:rFonts w:cs="Arial"/>
              </w:rPr>
              <w:t>Type of Housing:</w:t>
            </w:r>
          </w:p>
        </w:tc>
        <w:tc>
          <w:tcPr>
            <w:tcW w:w="2898" w:type="dxa"/>
            <w:gridSpan w:val="16"/>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Single Family Dwelling</w:t>
            </w:r>
          </w:p>
        </w:tc>
        <w:tc>
          <w:tcPr>
            <w:tcW w:w="1807" w:type="dxa"/>
            <w:gridSpan w:val="9"/>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Multi-Family</w:t>
            </w:r>
          </w:p>
        </w:tc>
        <w:tc>
          <w:tcPr>
            <w:tcW w:w="2041" w:type="dxa"/>
            <w:gridSpan w:val="11"/>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Mobile Home</w:t>
            </w:r>
          </w:p>
        </w:tc>
        <w:tc>
          <w:tcPr>
            <w:tcW w:w="1625" w:type="dxa"/>
            <w:gridSpan w:val="4"/>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Duplex</w:t>
            </w:r>
          </w:p>
        </w:tc>
      </w:tr>
      <w:tr w:rsidR="005B5E65" w:rsidRPr="003908CB" w:rsidTr="00A65F19">
        <w:trPr>
          <w:gridAfter w:val="1"/>
          <w:wAfter w:w="18" w:type="dxa"/>
          <w:trHeight w:val="403"/>
        </w:trPr>
        <w:tc>
          <w:tcPr>
            <w:tcW w:w="2051" w:type="dxa"/>
            <w:gridSpan w:val="5"/>
            <w:vAlign w:val="bottom"/>
          </w:tcPr>
          <w:p w:rsidR="005B5E65" w:rsidRPr="003908CB" w:rsidRDefault="005B5E65" w:rsidP="004C0154">
            <w:pPr>
              <w:pStyle w:val="NoSpacing"/>
              <w:spacing w:line="276" w:lineRule="auto"/>
              <w:rPr>
                <w:rFonts w:cs="Arial"/>
              </w:rPr>
            </w:pPr>
            <w:r w:rsidRPr="003908CB">
              <w:rPr>
                <w:rFonts w:cs="Arial"/>
              </w:rPr>
              <w:t>Rent or Own:</w:t>
            </w:r>
          </w:p>
        </w:tc>
        <w:tc>
          <w:tcPr>
            <w:tcW w:w="2053" w:type="dxa"/>
            <w:gridSpan w:val="11"/>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Rent</w:t>
            </w:r>
          </w:p>
        </w:tc>
        <w:tc>
          <w:tcPr>
            <w:tcW w:w="2054" w:type="dxa"/>
            <w:gridSpan w:val="10"/>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Own</w:t>
            </w:r>
          </w:p>
        </w:tc>
        <w:tc>
          <w:tcPr>
            <w:tcW w:w="2059" w:type="dxa"/>
            <w:gridSpan w:val="11"/>
            <w:vAlign w:val="bottom"/>
          </w:tcPr>
          <w:p w:rsidR="005B5E65" w:rsidRPr="003908CB" w:rsidRDefault="005B5E65" w:rsidP="004C0154">
            <w:pPr>
              <w:pStyle w:val="NoSpacing"/>
              <w:spacing w:line="276" w:lineRule="auto"/>
              <w:rPr>
                <w:rFonts w:cs="Arial"/>
              </w:rPr>
            </w:pPr>
          </w:p>
        </w:tc>
        <w:tc>
          <w:tcPr>
            <w:tcW w:w="2061" w:type="dxa"/>
            <w:gridSpan w:val="6"/>
            <w:vAlign w:val="bottom"/>
          </w:tcPr>
          <w:p w:rsidR="005B5E65" w:rsidRPr="003908CB" w:rsidRDefault="005B5E65" w:rsidP="004C0154">
            <w:pPr>
              <w:pStyle w:val="NoSpacing"/>
              <w:spacing w:line="276" w:lineRule="auto"/>
              <w:rPr>
                <w:rFonts w:cs="Arial"/>
              </w:rPr>
            </w:pPr>
          </w:p>
        </w:tc>
      </w:tr>
      <w:tr w:rsidR="005B5E65" w:rsidRPr="003908CB" w:rsidTr="00A65F19">
        <w:trPr>
          <w:gridAfter w:val="1"/>
          <w:wAfter w:w="18" w:type="dxa"/>
          <w:trHeight w:val="403"/>
        </w:trPr>
        <w:tc>
          <w:tcPr>
            <w:tcW w:w="2383" w:type="dxa"/>
            <w:gridSpan w:val="7"/>
            <w:vAlign w:val="bottom"/>
          </w:tcPr>
          <w:p w:rsidR="005B5E65" w:rsidRPr="003908CB" w:rsidRDefault="005B5E65" w:rsidP="004C0154">
            <w:pPr>
              <w:pStyle w:val="NoSpacing"/>
              <w:spacing w:line="276" w:lineRule="auto"/>
              <w:rPr>
                <w:rFonts w:cs="Arial"/>
              </w:rPr>
            </w:pPr>
            <w:r w:rsidRPr="003908CB">
              <w:rPr>
                <w:rFonts w:cs="Arial"/>
              </w:rPr>
              <w:t>Insurance Coverage:</w:t>
            </w:r>
          </w:p>
        </w:tc>
        <w:tc>
          <w:tcPr>
            <w:tcW w:w="1951" w:type="dxa"/>
            <w:gridSpan w:val="10"/>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Structure</w:t>
            </w:r>
          </w:p>
        </w:tc>
        <w:tc>
          <w:tcPr>
            <w:tcW w:w="1890" w:type="dxa"/>
            <w:gridSpan w:val="10"/>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Contents</w:t>
            </w:r>
          </w:p>
        </w:tc>
        <w:tc>
          <w:tcPr>
            <w:tcW w:w="1993" w:type="dxa"/>
            <w:gridSpan w:val="10"/>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Flood</w:t>
            </w:r>
          </w:p>
        </w:tc>
        <w:tc>
          <w:tcPr>
            <w:tcW w:w="2061" w:type="dxa"/>
            <w:gridSpan w:val="6"/>
            <w:vAlign w:val="bottom"/>
          </w:tcPr>
          <w:p w:rsidR="005B5E65"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5B5E65"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5B5E65" w:rsidRPr="003908CB">
              <w:rPr>
                <w:rFonts w:cs="Arial"/>
              </w:rPr>
              <w:t xml:space="preserve"> None</w:t>
            </w:r>
          </w:p>
        </w:tc>
      </w:tr>
      <w:tr w:rsidR="00C27A0A" w:rsidRPr="003908CB" w:rsidTr="00A65F19">
        <w:trPr>
          <w:gridAfter w:val="1"/>
          <w:wAfter w:w="18" w:type="dxa"/>
          <w:trHeight w:val="403"/>
        </w:trPr>
        <w:tc>
          <w:tcPr>
            <w:tcW w:w="1639" w:type="dxa"/>
            <w:gridSpan w:val="2"/>
            <w:vAlign w:val="bottom"/>
          </w:tcPr>
          <w:p w:rsidR="003908CB" w:rsidRPr="003908CB" w:rsidRDefault="003908CB" w:rsidP="004C0154">
            <w:pPr>
              <w:pStyle w:val="NoSpacing"/>
              <w:spacing w:line="276" w:lineRule="auto"/>
              <w:rPr>
                <w:rFonts w:cs="Arial"/>
              </w:rPr>
            </w:pPr>
            <w:r w:rsidRPr="003908CB">
              <w:rPr>
                <w:rFonts w:cs="Arial"/>
              </w:rPr>
              <w:t>Insurance Co.</w:t>
            </w:r>
          </w:p>
        </w:tc>
        <w:tc>
          <w:tcPr>
            <w:tcW w:w="2465" w:type="dxa"/>
            <w:gridSpan w:val="14"/>
            <w:tcBorders>
              <w:bottom w:val="single" w:sz="4" w:space="0" w:color="auto"/>
            </w:tcBorders>
            <w:vAlign w:val="bottom"/>
          </w:tcPr>
          <w:p w:rsidR="003908CB" w:rsidRPr="003908CB" w:rsidRDefault="003908CB" w:rsidP="004C0154">
            <w:pPr>
              <w:pStyle w:val="NoSpacing"/>
              <w:spacing w:line="276" w:lineRule="auto"/>
              <w:rPr>
                <w:rFonts w:cs="Arial"/>
              </w:rPr>
            </w:pPr>
          </w:p>
        </w:tc>
        <w:tc>
          <w:tcPr>
            <w:tcW w:w="1130" w:type="dxa"/>
            <w:gridSpan w:val="6"/>
            <w:vAlign w:val="bottom"/>
          </w:tcPr>
          <w:p w:rsidR="003908CB" w:rsidRPr="003908CB" w:rsidRDefault="003908CB" w:rsidP="004C0154">
            <w:pPr>
              <w:pStyle w:val="NoSpacing"/>
              <w:spacing w:line="276" w:lineRule="auto"/>
              <w:rPr>
                <w:rFonts w:cs="Arial"/>
              </w:rPr>
            </w:pPr>
            <w:r w:rsidRPr="003908CB">
              <w:rPr>
                <w:rFonts w:cs="Arial"/>
              </w:rPr>
              <w:t>Claim #</w:t>
            </w:r>
          </w:p>
        </w:tc>
        <w:tc>
          <w:tcPr>
            <w:tcW w:w="1709" w:type="dxa"/>
            <w:gridSpan w:val="9"/>
            <w:tcBorders>
              <w:bottom w:val="single" w:sz="4" w:space="0" w:color="auto"/>
            </w:tcBorders>
            <w:vAlign w:val="bottom"/>
          </w:tcPr>
          <w:p w:rsidR="003908CB" w:rsidRPr="003908CB" w:rsidRDefault="003908CB" w:rsidP="004C0154">
            <w:pPr>
              <w:pStyle w:val="NoSpacing"/>
              <w:spacing w:line="276" w:lineRule="auto"/>
              <w:rPr>
                <w:rFonts w:cs="Arial"/>
              </w:rPr>
            </w:pPr>
          </w:p>
        </w:tc>
        <w:tc>
          <w:tcPr>
            <w:tcW w:w="1080" w:type="dxa"/>
            <w:gridSpan w:val="5"/>
            <w:vAlign w:val="bottom"/>
          </w:tcPr>
          <w:p w:rsidR="003908CB" w:rsidRPr="003908CB" w:rsidRDefault="003908CB" w:rsidP="004C0154">
            <w:pPr>
              <w:pStyle w:val="NoSpacing"/>
              <w:spacing w:line="276" w:lineRule="auto"/>
              <w:rPr>
                <w:rFonts w:cs="Arial"/>
              </w:rPr>
            </w:pPr>
            <w:r w:rsidRPr="003908CB">
              <w:rPr>
                <w:rFonts w:cs="Arial"/>
              </w:rPr>
              <w:t>Phone #</w:t>
            </w:r>
          </w:p>
        </w:tc>
        <w:tc>
          <w:tcPr>
            <w:tcW w:w="2255" w:type="dxa"/>
            <w:gridSpan w:val="7"/>
            <w:tcBorders>
              <w:bottom w:val="single" w:sz="4" w:space="0" w:color="auto"/>
            </w:tcBorders>
            <w:vAlign w:val="bottom"/>
          </w:tcPr>
          <w:p w:rsidR="003908CB" w:rsidRPr="003908CB" w:rsidRDefault="003908CB" w:rsidP="004C0154">
            <w:pPr>
              <w:pStyle w:val="NoSpacing"/>
              <w:spacing w:line="276" w:lineRule="auto"/>
              <w:rPr>
                <w:rFonts w:cs="Arial"/>
              </w:rPr>
            </w:pPr>
          </w:p>
        </w:tc>
      </w:tr>
      <w:tr w:rsidR="005B5E65" w:rsidRPr="00ED628C" w:rsidTr="009F5148">
        <w:trPr>
          <w:gridAfter w:val="1"/>
          <w:wAfter w:w="18" w:type="dxa"/>
          <w:trHeight w:val="144"/>
        </w:trPr>
        <w:tc>
          <w:tcPr>
            <w:tcW w:w="2051" w:type="dxa"/>
            <w:gridSpan w:val="5"/>
            <w:vAlign w:val="bottom"/>
          </w:tcPr>
          <w:p w:rsidR="005B5E65" w:rsidRPr="00ED628C" w:rsidRDefault="005B5E65" w:rsidP="004C0154">
            <w:pPr>
              <w:pStyle w:val="NoSpacing"/>
              <w:spacing w:line="276" w:lineRule="auto"/>
              <w:rPr>
                <w:rFonts w:cs="Arial"/>
                <w:sz w:val="18"/>
              </w:rPr>
            </w:pPr>
          </w:p>
        </w:tc>
        <w:tc>
          <w:tcPr>
            <w:tcW w:w="2053" w:type="dxa"/>
            <w:gridSpan w:val="11"/>
            <w:vAlign w:val="bottom"/>
          </w:tcPr>
          <w:p w:rsidR="005B5E65" w:rsidRPr="00ED628C" w:rsidRDefault="005B5E65" w:rsidP="004C0154">
            <w:pPr>
              <w:pStyle w:val="NoSpacing"/>
              <w:spacing w:line="276" w:lineRule="auto"/>
              <w:rPr>
                <w:rFonts w:cs="Arial"/>
                <w:sz w:val="18"/>
              </w:rPr>
            </w:pPr>
          </w:p>
        </w:tc>
        <w:tc>
          <w:tcPr>
            <w:tcW w:w="2054" w:type="dxa"/>
            <w:gridSpan w:val="10"/>
            <w:vAlign w:val="bottom"/>
          </w:tcPr>
          <w:p w:rsidR="005B5E65" w:rsidRPr="00ED628C" w:rsidRDefault="005B5E65" w:rsidP="004C0154">
            <w:pPr>
              <w:pStyle w:val="NoSpacing"/>
              <w:spacing w:line="276" w:lineRule="auto"/>
              <w:rPr>
                <w:rFonts w:cs="Arial"/>
                <w:sz w:val="18"/>
              </w:rPr>
            </w:pPr>
          </w:p>
        </w:tc>
        <w:tc>
          <w:tcPr>
            <w:tcW w:w="2059" w:type="dxa"/>
            <w:gridSpan w:val="11"/>
            <w:vAlign w:val="bottom"/>
          </w:tcPr>
          <w:p w:rsidR="005B5E65" w:rsidRPr="00ED628C" w:rsidRDefault="005B5E65" w:rsidP="004C0154">
            <w:pPr>
              <w:pStyle w:val="NoSpacing"/>
              <w:spacing w:line="276" w:lineRule="auto"/>
              <w:rPr>
                <w:rFonts w:cs="Arial"/>
                <w:sz w:val="18"/>
              </w:rPr>
            </w:pPr>
          </w:p>
        </w:tc>
        <w:tc>
          <w:tcPr>
            <w:tcW w:w="2061" w:type="dxa"/>
            <w:gridSpan w:val="6"/>
            <w:vAlign w:val="bottom"/>
          </w:tcPr>
          <w:p w:rsidR="005B5E65" w:rsidRPr="00ED628C" w:rsidRDefault="005B5E65" w:rsidP="004C0154">
            <w:pPr>
              <w:pStyle w:val="NoSpacing"/>
              <w:spacing w:line="276" w:lineRule="auto"/>
              <w:rPr>
                <w:rFonts w:cs="Arial"/>
                <w:sz w:val="18"/>
              </w:rPr>
            </w:pPr>
          </w:p>
        </w:tc>
      </w:tr>
      <w:tr w:rsidR="005B5E65" w:rsidRPr="003908CB" w:rsidTr="009F5148">
        <w:trPr>
          <w:gridAfter w:val="1"/>
          <w:wAfter w:w="18" w:type="dxa"/>
          <w:trHeight w:val="288"/>
        </w:trPr>
        <w:tc>
          <w:tcPr>
            <w:tcW w:w="2625" w:type="dxa"/>
            <w:gridSpan w:val="9"/>
            <w:vAlign w:val="bottom"/>
          </w:tcPr>
          <w:p w:rsidR="007E7A52" w:rsidRDefault="003908CB">
            <w:pPr>
              <w:rPr>
                <w:rFonts w:cs="Arial"/>
              </w:rPr>
            </w:pPr>
            <w:r w:rsidRPr="003908CB">
              <w:rPr>
                <w:rFonts w:cs="Arial"/>
              </w:rPr>
              <w:t>Immediate Needs:</w:t>
            </w:r>
          </w:p>
        </w:tc>
        <w:tc>
          <w:tcPr>
            <w:tcW w:w="1479" w:type="dxa"/>
            <w:gridSpan w:val="7"/>
            <w:vAlign w:val="bottom"/>
          </w:tcPr>
          <w:p w:rsidR="005B5E65" w:rsidRPr="003908CB" w:rsidRDefault="005B5E65" w:rsidP="004C0154">
            <w:pPr>
              <w:pStyle w:val="NoSpacing"/>
              <w:spacing w:line="276" w:lineRule="auto"/>
              <w:rPr>
                <w:rFonts w:cs="Arial"/>
              </w:rPr>
            </w:pPr>
          </w:p>
        </w:tc>
        <w:tc>
          <w:tcPr>
            <w:tcW w:w="2054" w:type="dxa"/>
            <w:gridSpan w:val="10"/>
            <w:vAlign w:val="bottom"/>
          </w:tcPr>
          <w:p w:rsidR="005B5E65" w:rsidRPr="003908CB" w:rsidRDefault="005B5E65" w:rsidP="004C0154">
            <w:pPr>
              <w:pStyle w:val="NoSpacing"/>
              <w:spacing w:line="276" w:lineRule="auto"/>
              <w:rPr>
                <w:rFonts w:cs="Arial"/>
              </w:rPr>
            </w:pPr>
          </w:p>
        </w:tc>
        <w:tc>
          <w:tcPr>
            <w:tcW w:w="2059" w:type="dxa"/>
            <w:gridSpan w:val="11"/>
            <w:vAlign w:val="bottom"/>
          </w:tcPr>
          <w:p w:rsidR="005B5E65" w:rsidRPr="003908CB" w:rsidRDefault="005B5E65" w:rsidP="004C0154">
            <w:pPr>
              <w:pStyle w:val="NoSpacing"/>
              <w:spacing w:line="276" w:lineRule="auto"/>
              <w:rPr>
                <w:rFonts w:cs="Arial"/>
              </w:rPr>
            </w:pPr>
          </w:p>
        </w:tc>
        <w:tc>
          <w:tcPr>
            <w:tcW w:w="2061" w:type="dxa"/>
            <w:gridSpan w:val="6"/>
            <w:vAlign w:val="bottom"/>
          </w:tcPr>
          <w:p w:rsidR="005B5E65" w:rsidRPr="003908CB" w:rsidRDefault="005B5E65" w:rsidP="004C0154">
            <w:pPr>
              <w:pStyle w:val="NoSpacing"/>
              <w:spacing w:line="276" w:lineRule="auto"/>
              <w:rPr>
                <w:rFonts w:cs="Arial"/>
              </w:rPr>
            </w:pPr>
          </w:p>
        </w:tc>
      </w:tr>
      <w:tr w:rsidR="003908CB" w:rsidRPr="003908CB" w:rsidTr="00A65F19">
        <w:trPr>
          <w:gridAfter w:val="1"/>
          <w:wAfter w:w="18" w:type="dxa"/>
          <w:trHeight w:val="403"/>
        </w:trPr>
        <w:tc>
          <w:tcPr>
            <w:tcW w:w="1998" w:type="dxa"/>
            <w:gridSpan w:val="4"/>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Food</w:t>
            </w:r>
          </w:p>
        </w:tc>
        <w:tc>
          <w:tcPr>
            <w:tcW w:w="1980" w:type="dxa"/>
            <w:gridSpan w:val="10"/>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Medical/RXs</w:t>
            </w:r>
          </w:p>
        </w:tc>
        <w:tc>
          <w:tcPr>
            <w:tcW w:w="2075" w:type="dxa"/>
            <w:gridSpan w:val="11"/>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Clothing</w:t>
            </w:r>
          </w:p>
        </w:tc>
        <w:tc>
          <w:tcPr>
            <w:tcW w:w="1890" w:type="dxa"/>
            <w:gridSpan w:val="10"/>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Housing</w:t>
            </w:r>
          </w:p>
        </w:tc>
        <w:tc>
          <w:tcPr>
            <w:tcW w:w="2335" w:type="dxa"/>
            <w:gridSpan w:val="8"/>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Debris</w:t>
            </w:r>
            <w:r w:rsidR="00C27A0A">
              <w:rPr>
                <w:rFonts w:cs="Arial"/>
              </w:rPr>
              <w:t xml:space="preserve"> Removal</w:t>
            </w:r>
          </w:p>
        </w:tc>
      </w:tr>
      <w:tr w:rsidR="003908CB" w:rsidRPr="003908CB" w:rsidTr="00A65F19">
        <w:trPr>
          <w:gridAfter w:val="1"/>
          <w:wAfter w:w="18" w:type="dxa"/>
          <w:trHeight w:val="403"/>
        </w:trPr>
        <w:tc>
          <w:tcPr>
            <w:tcW w:w="1998" w:type="dxa"/>
            <w:gridSpan w:val="4"/>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Employment</w:t>
            </w:r>
          </w:p>
        </w:tc>
        <w:tc>
          <w:tcPr>
            <w:tcW w:w="1980" w:type="dxa"/>
            <w:gridSpan w:val="10"/>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Rent/Utilities</w:t>
            </w:r>
          </w:p>
        </w:tc>
        <w:tc>
          <w:tcPr>
            <w:tcW w:w="2075" w:type="dxa"/>
            <w:gridSpan w:val="11"/>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Transportation</w:t>
            </w:r>
          </w:p>
        </w:tc>
        <w:tc>
          <w:tcPr>
            <w:tcW w:w="1890" w:type="dxa"/>
            <w:gridSpan w:val="10"/>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Counseling</w:t>
            </w:r>
          </w:p>
        </w:tc>
        <w:tc>
          <w:tcPr>
            <w:tcW w:w="2335" w:type="dxa"/>
            <w:gridSpan w:val="8"/>
            <w:vAlign w:val="bottom"/>
          </w:tcPr>
          <w:p w:rsidR="003908CB" w:rsidRPr="003908CB" w:rsidRDefault="00612465" w:rsidP="004C0154">
            <w:pPr>
              <w:pStyle w:val="NoSpacing"/>
              <w:spacing w:line="276" w:lineRule="auto"/>
              <w:rPr>
                <w:rFonts w:cs="Arial"/>
              </w:rPr>
            </w:pPr>
            <w:r w:rsidRPr="003908CB">
              <w:rPr>
                <w:rFonts w:cs="Arial"/>
              </w:rPr>
              <w:fldChar w:fldCharType="begin">
                <w:ffData>
                  <w:name w:val="Check8"/>
                  <w:enabled/>
                  <w:calcOnExit w:val="0"/>
                  <w:checkBox>
                    <w:sizeAuto/>
                    <w:default w:val="0"/>
                  </w:checkBox>
                </w:ffData>
              </w:fldChar>
            </w:r>
            <w:r w:rsidR="003908CB"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3908CB" w:rsidRPr="003908CB">
              <w:rPr>
                <w:rFonts w:cs="Arial"/>
              </w:rPr>
              <w:t xml:space="preserve"> Referrals</w:t>
            </w:r>
          </w:p>
        </w:tc>
      </w:tr>
      <w:tr w:rsidR="00E8265C" w:rsidRPr="00ED628C" w:rsidTr="00A65F19">
        <w:trPr>
          <w:gridAfter w:val="1"/>
          <w:wAfter w:w="18" w:type="dxa"/>
          <w:trHeight w:val="403"/>
        </w:trPr>
        <w:tc>
          <w:tcPr>
            <w:tcW w:w="4104" w:type="dxa"/>
            <w:gridSpan w:val="16"/>
            <w:vAlign w:val="bottom"/>
          </w:tcPr>
          <w:p w:rsidR="00E8265C" w:rsidRPr="00ED628C" w:rsidRDefault="00612465" w:rsidP="004C0154">
            <w:pPr>
              <w:pStyle w:val="NoSpacing"/>
              <w:spacing w:line="276" w:lineRule="auto"/>
              <w:rPr>
                <w:rFonts w:cs="Arial"/>
                <w:sz w:val="16"/>
              </w:rPr>
            </w:pPr>
            <w:r w:rsidRPr="003908CB">
              <w:rPr>
                <w:rFonts w:cs="Arial"/>
              </w:rPr>
              <w:fldChar w:fldCharType="begin">
                <w:ffData>
                  <w:name w:val="Check8"/>
                  <w:enabled/>
                  <w:calcOnExit w:val="0"/>
                  <w:checkBox>
                    <w:sizeAuto/>
                    <w:default w:val="0"/>
                  </w:checkBox>
                </w:ffData>
              </w:fldChar>
            </w:r>
            <w:r w:rsidR="00E8265C" w:rsidRPr="003908CB">
              <w:rPr>
                <w:rFonts w:cs="Arial"/>
              </w:rPr>
              <w:instrText xml:space="preserve"> FORMCHECKBOX </w:instrText>
            </w:r>
            <w:r>
              <w:rPr>
                <w:rFonts w:cs="Arial"/>
              </w:rPr>
            </w:r>
            <w:r>
              <w:rPr>
                <w:rFonts w:cs="Arial"/>
              </w:rPr>
              <w:fldChar w:fldCharType="separate"/>
            </w:r>
            <w:r w:rsidRPr="003908CB">
              <w:rPr>
                <w:rFonts w:cs="Arial"/>
              </w:rPr>
              <w:fldChar w:fldCharType="end"/>
            </w:r>
            <w:r w:rsidR="00E8265C" w:rsidRPr="003908CB">
              <w:rPr>
                <w:rFonts w:cs="Arial"/>
              </w:rPr>
              <w:t xml:space="preserve"> </w:t>
            </w:r>
            <w:r w:rsidR="00E8265C">
              <w:rPr>
                <w:rFonts w:cs="Arial"/>
              </w:rPr>
              <w:t>Other: _______________________</w:t>
            </w:r>
          </w:p>
        </w:tc>
        <w:tc>
          <w:tcPr>
            <w:tcW w:w="2054" w:type="dxa"/>
            <w:gridSpan w:val="10"/>
            <w:vAlign w:val="bottom"/>
          </w:tcPr>
          <w:p w:rsidR="00E8265C" w:rsidRPr="00ED628C" w:rsidRDefault="00E8265C" w:rsidP="004C0154">
            <w:pPr>
              <w:pStyle w:val="NoSpacing"/>
              <w:spacing w:line="276" w:lineRule="auto"/>
              <w:rPr>
                <w:rFonts w:cs="Arial"/>
                <w:sz w:val="16"/>
              </w:rPr>
            </w:pPr>
          </w:p>
        </w:tc>
        <w:tc>
          <w:tcPr>
            <w:tcW w:w="2059" w:type="dxa"/>
            <w:gridSpan w:val="11"/>
            <w:vAlign w:val="bottom"/>
          </w:tcPr>
          <w:p w:rsidR="00E8265C" w:rsidRPr="00ED628C" w:rsidRDefault="00E8265C" w:rsidP="004C0154">
            <w:pPr>
              <w:pStyle w:val="NoSpacing"/>
              <w:spacing w:line="276" w:lineRule="auto"/>
              <w:rPr>
                <w:rFonts w:cs="Arial"/>
                <w:sz w:val="16"/>
              </w:rPr>
            </w:pPr>
          </w:p>
        </w:tc>
        <w:tc>
          <w:tcPr>
            <w:tcW w:w="2061" w:type="dxa"/>
            <w:gridSpan w:val="6"/>
            <w:vAlign w:val="bottom"/>
          </w:tcPr>
          <w:p w:rsidR="00E8265C" w:rsidRPr="00ED628C" w:rsidRDefault="00E8265C" w:rsidP="004C0154">
            <w:pPr>
              <w:pStyle w:val="NoSpacing"/>
              <w:spacing w:line="276" w:lineRule="auto"/>
              <w:rPr>
                <w:rFonts w:cs="Arial"/>
                <w:sz w:val="16"/>
              </w:rPr>
            </w:pPr>
          </w:p>
        </w:tc>
      </w:tr>
      <w:tr w:rsidR="003908CB" w:rsidRPr="003908CB" w:rsidTr="009F5148">
        <w:trPr>
          <w:gridAfter w:val="1"/>
          <w:wAfter w:w="18" w:type="dxa"/>
          <w:trHeight w:val="288"/>
        </w:trPr>
        <w:tc>
          <w:tcPr>
            <w:tcW w:w="3657" w:type="dxa"/>
            <w:gridSpan w:val="13"/>
            <w:vAlign w:val="bottom"/>
          </w:tcPr>
          <w:p w:rsidR="007E7A52" w:rsidRDefault="003908CB">
            <w:pPr>
              <w:pStyle w:val="NoSpacing"/>
              <w:spacing w:line="276" w:lineRule="auto"/>
              <w:rPr>
                <w:rFonts w:cs="Arial"/>
              </w:rPr>
            </w:pPr>
            <w:r w:rsidRPr="003908CB">
              <w:rPr>
                <w:rFonts w:cs="Arial"/>
              </w:rPr>
              <w:t>Description of Damage (by client):</w:t>
            </w:r>
          </w:p>
        </w:tc>
        <w:tc>
          <w:tcPr>
            <w:tcW w:w="6621" w:type="dxa"/>
            <w:gridSpan w:val="30"/>
            <w:tcBorders>
              <w:bottom w:val="single" w:sz="4" w:space="0" w:color="auto"/>
            </w:tcBorders>
            <w:vAlign w:val="bottom"/>
          </w:tcPr>
          <w:p w:rsidR="007E7A52" w:rsidRDefault="007E7A52">
            <w:pPr>
              <w:pStyle w:val="NoSpacing"/>
              <w:spacing w:line="276" w:lineRule="auto"/>
              <w:rPr>
                <w:rFonts w:cs="Arial"/>
              </w:rPr>
            </w:pPr>
          </w:p>
        </w:tc>
      </w:tr>
      <w:tr w:rsidR="003908CB" w:rsidRPr="00ED628C" w:rsidTr="009F5148">
        <w:trPr>
          <w:gridAfter w:val="1"/>
          <w:wAfter w:w="18" w:type="dxa"/>
          <w:trHeight w:val="144"/>
        </w:trPr>
        <w:tc>
          <w:tcPr>
            <w:tcW w:w="2051" w:type="dxa"/>
            <w:gridSpan w:val="5"/>
            <w:tcBorders>
              <w:bottom w:val="single" w:sz="4" w:space="0" w:color="auto"/>
            </w:tcBorders>
            <w:vAlign w:val="bottom"/>
          </w:tcPr>
          <w:p w:rsidR="003908CB" w:rsidRPr="00ED628C" w:rsidRDefault="003908CB" w:rsidP="004C0154">
            <w:pPr>
              <w:pStyle w:val="NoSpacing"/>
              <w:spacing w:line="276" w:lineRule="auto"/>
              <w:rPr>
                <w:rFonts w:cs="Arial"/>
                <w:sz w:val="14"/>
              </w:rPr>
            </w:pPr>
          </w:p>
        </w:tc>
        <w:tc>
          <w:tcPr>
            <w:tcW w:w="2053" w:type="dxa"/>
            <w:gridSpan w:val="11"/>
            <w:tcBorders>
              <w:bottom w:val="single" w:sz="4" w:space="0" w:color="auto"/>
            </w:tcBorders>
            <w:vAlign w:val="bottom"/>
          </w:tcPr>
          <w:p w:rsidR="003908CB" w:rsidRPr="00ED628C" w:rsidRDefault="003908CB" w:rsidP="004C0154">
            <w:pPr>
              <w:pStyle w:val="NoSpacing"/>
              <w:spacing w:line="276" w:lineRule="auto"/>
              <w:rPr>
                <w:rFonts w:cs="Arial"/>
                <w:sz w:val="14"/>
              </w:rPr>
            </w:pPr>
          </w:p>
        </w:tc>
        <w:tc>
          <w:tcPr>
            <w:tcW w:w="2054" w:type="dxa"/>
            <w:gridSpan w:val="10"/>
            <w:tcBorders>
              <w:bottom w:val="single" w:sz="4" w:space="0" w:color="auto"/>
            </w:tcBorders>
            <w:vAlign w:val="bottom"/>
          </w:tcPr>
          <w:p w:rsidR="003908CB" w:rsidRPr="00ED628C" w:rsidRDefault="003908CB" w:rsidP="004C0154">
            <w:pPr>
              <w:pStyle w:val="NoSpacing"/>
              <w:spacing w:line="276" w:lineRule="auto"/>
              <w:rPr>
                <w:rFonts w:cs="Arial"/>
                <w:sz w:val="14"/>
              </w:rPr>
            </w:pPr>
          </w:p>
        </w:tc>
        <w:tc>
          <w:tcPr>
            <w:tcW w:w="2059" w:type="dxa"/>
            <w:gridSpan w:val="11"/>
            <w:tcBorders>
              <w:bottom w:val="single" w:sz="4" w:space="0" w:color="auto"/>
            </w:tcBorders>
            <w:vAlign w:val="bottom"/>
          </w:tcPr>
          <w:p w:rsidR="003908CB" w:rsidRPr="00ED628C" w:rsidRDefault="003908CB" w:rsidP="004C0154">
            <w:pPr>
              <w:pStyle w:val="NoSpacing"/>
              <w:spacing w:line="276" w:lineRule="auto"/>
              <w:rPr>
                <w:rFonts w:cs="Arial"/>
                <w:sz w:val="14"/>
              </w:rPr>
            </w:pPr>
          </w:p>
        </w:tc>
        <w:tc>
          <w:tcPr>
            <w:tcW w:w="2061" w:type="dxa"/>
            <w:gridSpan w:val="6"/>
            <w:tcBorders>
              <w:bottom w:val="single" w:sz="4" w:space="0" w:color="auto"/>
            </w:tcBorders>
            <w:vAlign w:val="bottom"/>
          </w:tcPr>
          <w:p w:rsidR="003908CB" w:rsidRPr="00ED628C" w:rsidRDefault="003908CB" w:rsidP="004C0154">
            <w:pPr>
              <w:pStyle w:val="NoSpacing"/>
              <w:spacing w:line="276" w:lineRule="auto"/>
              <w:rPr>
                <w:rFonts w:cs="Arial"/>
                <w:sz w:val="14"/>
              </w:rPr>
            </w:pPr>
          </w:p>
        </w:tc>
      </w:tr>
      <w:tr w:rsidR="00ED628C" w:rsidRPr="0065229B" w:rsidTr="009F5148">
        <w:trPr>
          <w:gridAfter w:val="1"/>
          <w:wAfter w:w="18" w:type="dxa"/>
          <w:trHeight w:val="305"/>
        </w:trPr>
        <w:tc>
          <w:tcPr>
            <w:tcW w:w="10278" w:type="dxa"/>
            <w:gridSpan w:val="43"/>
            <w:tcBorders>
              <w:top w:val="single" w:sz="4" w:space="0" w:color="auto"/>
              <w:left w:val="single" w:sz="4" w:space="0" w:color="auto"/>
              <w:right w:val="single" w:sz="4" w:space="0" w:color="auto"/>
            </w:tcBorders>
            <w:shd w:val="clear" w:color="auto" w:fill="D9D9D9" w:themeFill="background1" w:themeFillShade="D9"/>
            <w:vAlign w:val="center"/>
          </w:tcPr>
          <w:p w:rsidR="007E7A52" w:rsidRDefault="00ED628C">
            <w:pPr>
              <w:tabs>
                <w:tab w:val="left" w:pos="720"/>
                <w:tab w:val="left" w:pos="1440"/>
                <w:tab w:val="left" w:pos="2160"/>
                <w:tab w:val="left" w:pos="2880"/>
                <w:tab w:val="left" w:pos="3690"/>
              </w:tabs>
              <w:rPr>
                <w:rFonts w:cs="Arial"/>
                <w:b/>
              </w:rPr>
            </w:pPr>
            <w:r w:rsidRPr="0065229B">
              <w:rPr>
                <w:rFonts w:cs="Arial"/>
                <w:b/>
                <w:i/>
              </w:rPr>
              <w:t>To be completed by MARC Staff</w:t>
            </w:r>
          </w:p>
        </w:tc>
      </w:tr>
      <w:tr w:rsidR="00ED628C" w:rsidRPr="0065229B" w:rsidTr="009F5148">
        <w:trPr>
          <w:gridAfter w:val="1"/>
          <w:wAfter w:w="18" w:type="dxa"/>
          <w:trHeight w:val="360"/>
        </w:trPr>
        <w:tc>
          <w:tcPr>
            <w:tcW w:w="2383" w:type="dxa"/>
            <w:gridSpan w:val="7"/>
            <w:tcBorders>
              <w:left w:val="single" w:sz="4" w:space="0" w:color="auto"/>
            </w:tcBorders>
            <w:shd w:val="clear" w:color="auto" w:fill="D9D9D9" w:themeFill="background1" w:themeFillShade="D9"/>
            <w:vAlign w:val="bottom"/>
          </w:tcPr>
          <w:p w:rsidR="00ED628C" w:rsidRPr="0065229B" w:rsidRDefault="00ED628C" w:rsidP="004C0154">
            <w:pPr>
              <w:pStyle w:val="NoSpacing"/>
              <w:spacing w:line="276" w:lineRule="auto"/>
              <w:rPr>
                <w:rFonts w:cs="Arial"/>
              </w:rPr>
            </w:pPr>
            <w:r w:rsidRPr="0065229B">
              <w:rPr>
                <w:rFonts w:cs="Arial"/>
              </w:rPr>
              <w:t>Damage Assessment:</w:t>
            </w:r>
          </w:p>
        </w:tc>
        <w:tc>
          <w:tcPr>
            <w:tcW w:w="2135" w:type="dxa"/>
            <w:gridSpan w:val="11"/>
            <w:shd w:val="clear" w:color="auto" w:fill="D9D9D9" w:themeFill="background1" w:themeFillShade="D9"/>
            <w:vAlign w:val="bottom"/>
          </w:tcPr>
          <w:p w:rsidR="00ED628C" w:rsidRPr="0065229B" w:rsidRDefault="00612465" w:rsidP="004C0154">
            <w:pPr>
              <w:pStyle w:val="NoSpacing"/>
              <w:spacing w:line="276" w:lineRule="auto"/>
              <w:rPr>
                <w:rFonts w:cs="Arial"/>
              </w:rPr>
            </w:pPr>
            <w:r w:rsidRPr="0065229B">
              <w:rPr>
                <w:rFonts w:cs="Arial"/>
              </w:rPr>
              <w:fldChar w:fldCharType="begin">
                <w:ffData>
                  <w:name w:val="Check8"/>
                  <w:enabled/>
                  <w:calcOnExit w:val="0"/>
                  <w:checkBox>
                    <w:sizeAuto/>
                    <w:default w:val="0"/>
                  </w:checkBox>
                </w:ffData>
              </w:fldChar>
            </w:r>
            <w:r w:rsidR="00ED628C" w:rsidRPr="0065229B">
              <w:rPr>
                <w:rFonts w:cs="Arial"/>
              </w:rPr>
              <w:instrText xml:space="preserve"> FORMCHECKBOX </w:instrText>
            </w:r>
            <w:r>
              <w:rPr>
                <w:rFonts w:cs="Arial"/>
              </w:rPr>
            </w:r>
            <w:r>
              <w:rPr>
                <w:rFonts w:cs="Arial"/>
              </w:rPr>
              <w:fldChar w:fldCharType="separate"/>
            </w:r>
            <w:r w:rsidRPr="0065229B">
              <w:rPr>
                <w:rFonts w:cs="Arial"/>
              </w:rPr>
              <w:fldChar w:fldCharType="end"/>
            </w:r>
            <w:r w:rsidR="00ED628C" w:rsidRPr="0065229B">
              <w:rPr>
                <w:rFonts w:cs="Arial"/>
              </w:rPr>
              <w:t xml:space="preserve"> Destroyed</w:t>
            </w:r>
          </w:p>
        </w:tc>
        <w:tc>
          <w:tcPr>
            <w:tcW w:w="2094" w:type="dxa"/>
            <w:gridSpan w:val="10"/>
            <w:shd w:val="clear" w:color="auto" w:fill="D9D9D9" w:themeFill="background1" w:themeFillShade="D9"/>
            <w:vAlign w:val="bottom"/>
          </w:tcPr>
          <w:p w:rsidR="00ED628C" w:rsidRPr="0065229B" w:rsidRDefault="00612465" w:rsidP="004C0154">
            <w:pPr>
              <w:pStyle w:val="NoSpacing"/>
              <w:spacing w:line="276" w:lineRule="auto"/>
              <w:rPr>
                <w:rFonts w:cs="Arial"/>
              </w:rPr>
            </w:pPr>
            <w:r w:rsidRPr="0065229B">
              <w:rPr>
                <w:rFonts w:cs="Arial"/>
              </w:rPr>
              <w:fldChar w:fldCharType="begin">
                <w:ffData>
                  <w:name w:val="Check8"/>
                  <w:enabled/>
                  <w:calcOnExit w:val="0"/>
                  <w:checkBox>
                    <w:sizeAuto/>
                    <w:default w:val="0"/>
                  </w:checkBox>
                </w:ffData>
              </w:fldChar>
            </w:r>
            <w:r w:rsidR="00ED628C" w:rsidRPr="0065229B">
              <w:rPr>
                <w:rFonts w:cs="Arial"/>
              </w:rPr>
              <w:instrText xml:space="preserve"> FORMCHECKBOX </w:instrText>
            </w:r>
            <w:r>
              <w:rPr>
                <w:rFonts w:cs="Arial"/>
              </w:rPr>
            </w:r>
            <w:r>
              <w:rPr>
                <w:rFonts w:cs="Arial"/>
              </w:rPr>
              <w:fldChar w:fldCharType="separate"/>
            </w:r>
            <w:r w:rsidRPr="0065229B">
              <w:rPr>
                <w:rFonts w:cs="Arial"/>
              </w:rPr>
              <w:fldChar w:fldCharType="end"/>
            </w:r>
            <w:r w:rsidR="00ED628C" w:rsidRPr="0065229B">
              <w:rPr>
                <w:rFonts w:cs="Arial"/>
              </w:rPr>
              <w:t xml:space="preserve"> Major  </w:t>
            </w:r>
          </w:p>
        </w:tc>
        <w:tc>
          <w:tcPr>
            <w:tcW w:w="1776" w:type="dxa"/>
            <w:gridSpan w:val="10"/>
            <w:shd w:val="clear" w:color="auto" w:fill="D9D9D9" w:themeFill="background1" w:themeFillShade="D9"/>
            <w:vAlign w:val="bottom"/>
          </w:tcPr>
          <w:p w:rsidR="00ED628C" w:rsidRPr="0065229B" w:rsidRDefault="00612465" w:rsidP="004C0154">
            <w:pPr>
              <w:pStyle w:val="NoSpacing"/>
              <w:spacing w:line="276" w:lineRule="auto"/>
              <w:rPr>
                <w:rFonts w:cs="Arial"/>
              </w:rPr>
            </w:pPr>
            <w:r w:rsidRPr="0065229B">
              <w:rPr>
                <w:rFonts w:cs="Arial"/>
              </w:rPr>
              <w:fldChar w:fldCharType="begin">
                <w:ffData>
                  <w:name w:val="Check8"/>
                  <w:enabled/>
                  <w:calcOnExit w:val="0"/>
                  <w:checkBox>
                    <w:sizeAuto/>
                    <w:default w:val="0"/>
                  </w:checkBox>
                </w:ffData>
              </w:fldChar>
            </w:r>
            <w:r w:rsidR="00ED628C" w:rsidRPr="0065229B">
              <w:rPr>
                <w:rFonts w:cs="Arial"/>
              </w:rPr>
              <w:instrText xml:space="preserve"> FORMCHECKBOX </w:instrText>
            </w:r>
            <w:r>
              <w:rPr>
                <w:rFonts w:cs="Arial"/>
              </w:rPr>
            </w:r>
            <w:r>
              <w:rPr>
                <w:rFonts w:cs="Arial"/>
              </w:rPr>
              <w:fldChar w:fldCharType="separate"/>
            </w:r>
            <w:r w:rsidRPr="0065229B">
              <w:rPr>
                <w:rFonts w:cs="Arial"/>
              </w:rPr>
              <w:fldChar w:fldCharType="end"/>
            </w:r>
            <w:r w:rsidR="00ED628C" w:rsidRPr="0065229B">
              <w:rPr>
                <w:rFonts w:cs="Arial"/>
              </w:rPr>
              <w:t xml:space="preserve"> Minor   </w:t>
            </w:r>
          </w:p>
        </w:tc>
        <w:tc>
          <w:tcPr>
            <w:tcW w:w="1890" w:type="dxa"/>
            <w:gridSpan w:val="5"/>
            <w:tcBorders>
              <w:right w:val="single" w:sz="4" w:space="0" w:color="auto"/>
            </w:tcBorders>
            <w:shd w:val="clear" w:color="auto" w:fill="D9D9D9" w:themeFill="background1" w:themeFillShade="D9"/>
            <w:vAlign w:val="bottom"/>
          </w:tcPr>
          <w:p w:rsidR="00ED628C" w:rsidRPr="0065229B" w:rsidRDefault="00612465" w:rsidP="004C0154">
            <w:pPr>
              <w:pStyle w:val="NoSpacing"/>
              <w:spacing w:line="276" w:lineRule="auto"/>
              <w:rPr>
                <w:rFonts w:cs="Arial"/>
              </w:rPr>
            </w:pPr>
            <w:r w:rsidRPr="0065229B">
              <w:rPr>
                <w:rFonts w:cs="Arial"/>
              </w:rPr>
              <w:fldChar w:fldCharType="begin">
                <w:ffData>
                  <w:name w:val="Check8"/>
                  <w:enabled/>
                  <w:calcOnExit w:val="0"/>
                  <w:checkBox>
                    <w:sizeAuto/>
                    <w:default w:val="0"/>
                  </w:checkBox>
                </w:ffData>
              </w:fldChar>
            </w:r>
            <w:r w:rsidR="00ED628C" w:rsidRPr="0065229B">
              <w:rPr>
                <w:rFonts w:cs="Arial"/>
              </w:rPr>
              <w:instrText xml:space="preserve"> FORMCHECKBOX </w:instrText>
            </w:r>
            <w:r>
              <w:rPr>
                <w:rFonts w:cs="Arial"/>
              </w:rPr>
            </w:r>
            <w:r>
              <w:rPr>
                <w:rFonts w:cs="Arial"/>
              </w:rPr>
              <w:fldChar w:fldCharType="separate"/>
            </w:r>
            <w:r w:rsidRPr="0065229B">
              <w:rPr>
                <w:rFonts w:cs="Arial"/>
              </w:rPr>
              <w:fldChar w:fldCharType="end"/>
            </w:r>
            <w:r w:rsidR="00ED628C" w:rsidRPr="0065229B">
              <w:rPr>
                <w:rFonts w:cs="Arial"/>
              </w:rPr>
              <w:t xml:space="preserve"> Affected</w:t>
            </w:r>
          </w:p>
        </w:tc>
      </w:tr>
      <w:tr w:rsidR="00ED628C" w:rsidRPr="0065229B" w:rsidTr="009F5148">
        <w:trPr>
          <w:gridAfter w:val="1"/>
          <w:wAfter w:w="18" w:type="dxa"/>
          <w:trHeight w:val="360"/>
        </w:trPr>
        <w:tc>
          <w:tcPr>
            <w:tcW w:w="3657" w:type="dxa"/>
            <w:gridSpan w:val="13"/>
            <w:tcBorders>
              <w:left w:val="single" w:sz="4" w:space="0" w:color="auto"/>
            </w:tcBorders>
            <w:shd w:val="clear" w:color="auto" w:fill="D9D9D9" w:themeFill="background1" w:themeFillShade="D9"/>
            <w:vAlign w:val="bottom"/>
          </w:tcPr>
          <w:p w:rsidR="00ED628C" w:rsidRPr="0065229B" w:rsidRDefault="00ED628C" w:rsidP="004C0154">
            <w:pPr>
              <w:pStyle w:val="NoSpacing"/>
              <w:spacing w:line="276" w:lineRule="auto"/>
              <w:rPr>
                <w:rFonts w:cs="Arial"/>
              </w:rPr>
            </w:pPr>
            <w:r w:rsidRPr="0065229B">
              <w:rPr>
                <w:rFonts w:cs="Arial"/>
              </w:rPr>
              <w:t>Damage Assessment Verified By:</w:t>
            </w:r>
          </w:p>
        </w:tc>
        <w:tc>
          <w:tcPr>
            <w:tcW w:w="6621" w:type="dxa"/>
            <w:gridSpan w:val="30"/>
            <w:tcBorders>
              <w:bottom w:val="single" w:sz="4" w:space="0" w:color="auto"/>
              <w:right w:val="single" w:sz="4" w:space="0" w:color="auto"/>
            </w:tcBorders>
            <w:shd w:val="clear" w:color="auto" w:fill="D9D9D9" w:themeFill="background1" w:themeFillShade="D9"/>
            <w:vAlign w:val="bottom"/>
          </w:tcPr>
          <w:p w:rsidR="00ED628C" w:rsidRPr="0065229B" w:rsidRDefault="00ED628C" w:rsidP="004C0154">
            <w:pPr>
              <w:pStyle w:val="NoSpacing"/>
              <w:spacing w:line="276" w:lineRule="auto"/>
              <w:rPr>
                <w:rFonts w:cs="Arial"/>
              </w:rPr>
            </w:pPr>
          </w:p>
        </w:tc>
      </w:tr>
      <w:tr w:rsidR="00ED628C" w:rsidRPr="00ED628C" w:rsidTr="009F5148">
        <w:trPr>
          <w:gridAfter w:val="1"/>
          <w:wAfter w:w="18" w:type="dxa"/>
          <w:trHeight w:val="144"/>
        </w:trPr>
        <w:tc>
          <w:tcPr>
            <w:tcW w:w="2051" w:type="dxa"/>
            <w:gridSpan w:val="5"/>
            <w:tcBorders>
              <w:left w:val="single" w:sz="4" w:space="0" w:color="auto"/>
              <w:bottom w:val="single" w:sz="4" w:space="0" w:color="auto"/>
            </w:tcBorders>
            <w:shd w:val="clear" w:color="auto" w:fill="D9D9D9" w:themeFill="background1" w:themeFillShade="D9"/>
            <w:vAlign w:val="bottom"/>
          </w:tcPr>
          <w:p w:rsidR="00ED628C" w:rsidRPr="00ED628C" w:rsidRDefault="00ED628C" w:rsidP="004C0154">
            <w:pPr>
              <w:pStyle w:val="NoSpacing"/>
              <w:spacing w:line="276" w:lineRule="auto"/>
              <w:rPr>
                <w:rFonts w:cs="Arial"/>
                <w:sz w:val="14"/>
              </w:rPr>
            </w:pPr>
          </w:p>
        </w:tc>
        <w:tc>
          <w:tcPr>
            <w:tcW w:w="2053" w:type="dxa"/>
            <w:gridSpan w:val="11"/>
            <w:tcBorders>
              <w:bottom w:val="single" w:sz="4" w:space="0" w:color="auto"/>
            </w:tcBorders>
            <w:shd w:val="clear" w:color="auto" w:fill="D9D9D9" w:themeFill="background1" w:themeFillShade="D9"/>
            <w:vAlign w:val="bottom"/>
          </w:tcPr>
          <w:p w:rsidR="00ED628C" w:rsidRPr="00ED628C" w:rsidRDefault="00ED628C" w:rsidP="004C0154">
            <w:pPr>
              <w:pStyle w:val="NoSpacing"/>
              <w:spacing w:line="276" w:lineRule="auto"/>
              <w:rPr>
                <w:rFonts w:cs="Arial"/>
                <w:sz w:val="14"/>
              </w:rPr>
            </w:pPr>
          </w:p>
        </w:tc>
        <w:tc>
          <w:tcPr>
            <w:tcW w:w="2054" w:type="dxa"/>
            <w:gridSpan w:val="10"/>
            <w:tcBorders>
              <w:bottom w:val="single" w:sz="4" w:space="0" w:color="auto"/>
            </w:tcBorders>
            <w:shd w:val="clear" w:color="auto" w:fill="D9D9D9" w:themeFill="background1" w:themeFillShade="D9"/>
            <w:vAlign w:val="bottom"/>
          </w:tcPr>
          <w:p w:rsidR="00ED628C" w:rsidRPr="00ED628C" w:rsidRDefault="00ED628C" w:rsidP="004C0154">
            <w:pPr>
              <w:pStyle w:val="NoSpacing"/>
              <w:spacing w:line="276" w:lineRule="auto"/>
              <w:rPr>
                <w:rFonts w:cs="Arial"/>
                <w:sz w:val="14"/>
              </w:rPr>
            </w:pPr>
          </w:p>
        </w:tc>
        <w:tc>
          <w:tcPr>
            <w:tcW w:w="2059" w:type="dxa"/>
            <w:gridSpan w:val="11"/>
            <w:tcBorders>
              <w:bottom w:val="single" w:sz="4" w:space="0" w:color="auto"/>
            </w:tcBorders>
            <w:shd w:val="clear" w:color="auto" w:fill="D9D9D9" w:themeFill="background1" w:themeFillShade="D9"/>
            <w:vAlign w:val="bottom"/>
          </w:tcPr>
          <w:p w:rsidR="00ED628C" w:rsidRPr="00ED628C" w:rsidRDefault="00ED628C" w:rsidP="004C0154">
            <w:pPr>
              <w:pStyle w:val="NoSpacing"/>
              <w:spacing w:line="276" w:lineRule="auto"/>
              <w:rPr>
                <w:rFonts w:cs="Arial"/>
                <w:sz w:val="14"/>
              </w:rPr>
            </w:pPr>
          </w:p>
        </w:tc>
        <w:tc>
          <w:tcPr>
            <w:tcW w:w="2061" w:type="dxa"/>
            <w:gridSpan w:val="6"/>
            <w:tcBorders>
              <w:bottom w:val="single" w:sz="4" w:space="0" w:color="auto"/>
              <w:right w:val="single" w:sz="4" w:space="0" w:color="auto"/>
            </w:tcBorders>
            <w:shd w:val="clear" w:color="auto" w:fill="D9D9D9" w:themeFill="background1" w:themeFillShade="D9"/>
            <w:vAlign w:val="bottom"/>
          </w:tcPr>
          <w:p w:rsidR="00ED628C" w:rsidRPr="00ED628C" w:rsidRDefault="00ED628C" w:rsidP="004C0154">
            <w:pPr>
              <w:pStyle w:val="NoSpacing"/>
              <w:spacing w:line="276" w:lineRule="auto"/>
              <w:rPr>
                <w:rFonts w:cs="Arial"/>
                <w:sz w:val="14"/>
              </w:rPr>
            </w:pPr>
          </w:p>
        </w:tc>
      </w:tr>
    </w:tbl>
    <w:p w:rsidR="006C34A9" w:rsidRDefault="006C34A9" w:rsidP="004C0154">
      <w:pPr>
        <w:rPr>
          <w:rFonts w:cs="Arial"/>
          <w:i/>
        </w:rPr>
      </w:pPr>
    </w:p>
    <w:p w:rsidR="0065229B" w:rsidRPr="0065229B" w:rsidRDefault="0065229B" w:rsidP="004C0154">
      <w:pPr>
        <w:jc w:val="center"/>
        <w:rPr>
          <w:rFonts w:cs="Arial"/>
          <w:b/>
          <w:i/>
        </w:rPr>
      </w:pPr>
      <w:r>
        <w:rPr>
          <w:rFonts w:cs="Arial"/>
          <w:b/>
          <w:i/>
        </w:rPr>
        <w:t>PLEASE RETURN THIS FORM TO THE RECEPTION DESK BEFORE LEAVING THE MARC</w:t>
      </w:r>
    </w:p>
    <w:p w:rsidR="0065229B" w:rsidRDefault="0065229B" w:rsidP="004C0154">
      <w:pPr>
        <w:rPr>
          <w:rFonts w:cs="Arial"/>
          <w:i/>
        </w:rPr>
        <w:sectPr w:rsidR="0065229B" w:rsidSect="006C34A9">
          <w:pgSz w:w="12240" w:h="15840"/>
          <w:pgMar w:top="1152" w:right="1152" w:bottom="1152" w:left="1152" w:header="720" w:footer="432" w:gutter="0"/>
          <w:cols w:space="720"/>
          <w:titlePg/>
          <w:docGrid w:linePitch="360"/>
        </w:sectPr>
      </w:pPr>
    </w:p>
    <w:p w:rsidR="00D82A2F" w:rsidRDefault="00594C38" w:rsidP="004C0154">
      <w:pPr>
        <w:pStyle w:val="Heading2"/>
        <w:rPr>
          <w:rFonts w:cs="Arial"/>
        </w:rPr>
      </w:pPr>
      <w:bookmarkStart w:id="124" w:name="_Appendix_K:_Ambassador"/>
      <w:bookmarkStart w:id="125" w:name="_Appendix_N:_Ambassador"/>
      <w:bookmarkStart w:id="126" w:name="_Appendix_Q:_Ambassador"/>
      <w:bookmarkStart w:id="127" w:name="_Appendix_S:_Ambassador"/>
      <w:bookmarkStart w:id="128" w:name="_Toc421803749"/>
      <w:bookmarkEnd w:id="124"/>
      <w:bookmarkEnd w:id="125"/>
      <w:bookmarkEnd w:id="126"/>
      <w:bookmarkEnd w:id="127"/>
      <w:r w:rsidRPr="00E64831">
        <w:rPr>
          <w:rFonts w:cs="Arial"/>
        </w:rPr>
        <w:lastRenderedPageBreak/>
        <w:t xml:space="preserve">Appendix </w:t>
      </w:r>
      <w:r w:rsidR="00F572C1">
        <w:rPr>
          <w:rFonts w:cs="Arial"/>
        </w:rPr>
        <w:t>T</w:t>
      </w:r>
      <w:r w:rsidRPr="00E64831">
        <w:rPr>
          <w:rFonts w:cs="Arial"/>
        </w:rPr>
        <w:t xml:space="preserve">: </w:t>
      </w:r>
      <w:r w:rsidR="00F74AA7">
        <w:rPr>
          <w:rFonts w:cs="Arial"/>
        </w:rPr>
        <w:t xml:space="preserve">Sample </w:t>
      </w:r>
      <w:r w:rsidRPr="00E64831">
        <w:rPr>
          <w:rFonts w:cs="Arial"/>
        </w:rPr>
        <w:t>Ambassador Checklist</w:t>
      </w:r>
      <w:bookmarkEnd w:id="128"/>
    </w:p>
    <w:p w:rsidR="00D82A2F" w:rsidRDefault="00D82A2F" w:rsidP="004C0154">
      <w:pPr>
        <w:tabs>
          <w:tab w:val="left" w:pos="720"/>
          <w:tab w:val="left" w:pos="1440"/>
          <w:tab w:val="left" w:pos="2160"/>
          <w:tab w:val="left" w:pos="2880"/>
          <w:tab w:val="left" w:pos="3690"/>
        </w:tabs>
        <w:rPr>
          <w:rFonts w:cs="Arial"/>
        </w:rPr>
      </w:pPr>
    </w:p>
    <w:p w:rsidR="00D82A2F" w:rsidRDefault="00612465" w:rsidP="004C0154">
      <w:pPr>
        <w:pStyle w:val="NoSpacing"/>
        <w:spacing w:line="276" w:lineRule="auto"/>
        <w:jc w:val="right"/>
        <w:rPr>
          <w:rFonts w:cs="Arial"/>
          <w:sz w:val="28"/>
          <w:szCs w:val="28"/>
        </w:rPr>
      </w:pPr>
      <w:r w:rsidRPr="00E64831">
        <w:rPr>
          <w:rFonts w:cs="Arial"/>
          <w:sz w:val="28"/>
          <w:szCs w:val="28"/>
        </w:rPr>
        <w:fldChar w:fldCharType="begin">
          <w:ffData>
            <w:name w:val="Check5"/>
            <w:enabled/>
            <w:calcOnExit w:val="0"/>
            <w:checkBox>
              <w:sizeAuto/>
              <w:default w:val="0"/>
            </w:checkBox>
          </w:ffData>
        </w:fldChar>
      </w:r>
      <w:r w:rsidR="00E03A2C" w:rsidRPr="00E64831">
        <w:rPr>
          <w:rFonts w:cs="Arial"/>
          <w:sz w:val="28"/>
          <w:szCs w:val="28"/>
        </w:rPr>
        <w:instrText xml:space="preserve"> FORMCHECKBOX </w:instrText>
      </w:r>
      <w:r>
        <w:rPr>
          <w:rFonts w:cs="Arial"/>
          <w:sz w:val="28"/>
          <w:szCs w:val="28"/>
        </w:rPr>
      </w:r>
      <w:r>
        <w:rPr>
          <w:rFonts w:cs="Arial"/>
          <w:sz w:val="28"/>
          <w:szCs w:val="28"/>
        </w:rPr>
        <w:fldChar w:fldCharType="separate"/>
      </w:r>
      <w:r w:rsidRPr="00E64831">
        <w:rPr>
          <w:rFonts w:cs="Arial"/>
          <w:sz w:val="28"/>
          <w:szCs w:val="28"/>
        </w:rPr>
        <w:fldChar w:fldCharType="end"/>
      </w:r>
      <w:r w:rsidR="00E03A2C" w:rsidRPr="00E64831">
        <w:rPr>
          <w:rFonts w:cs="Arial"/>
          <w:sz w:val="28"/>
          <w:szCs w:val="28"/>
        </w:rPr>
        <w:t xml:space="preserve">  Returning Client</w:t>
      </w:r>
    </w:p>
    <w:p w:rsidR="00D82A2F" w:rsidRDefault="00D82A2F" w:rsidP="004C0154">
      <w:pPr>
        <w:pStyle w:val="NoSpacing"/>
        <w:spacing w:line="276" w:lineRule="auto"/>
        <w:jc w:val="right"/>
        <w:rPr>
          <w:rFonts w:cs="Arial"/>
          <w:sz w:val="16"/>
          <w:szCs w:val="16"/>
        </w:rPr>
      </w:pPr>
    </w:p>
    <w:p w:rsidR="00E03A2C" w:rsidRPr="00E64831" w:rsidRDefault="00E03A2C" w:rsidP="004C0154">
      <w:pPr>
        <w:jc w:val="right"/>
        <w:rPr>
          <w:rFonts w:cs="Arial"/>
        </w:rPr>
      </w:pPr>
      <w:r w:rsidRPr="00E64831">
        <w:rPr>
          <w:rFonts w:cs="Arial"/>
        </w:rPr>
        <w:t>Language____________</w:t>
      </w:r>
    </w:p>
    <w:p w:rsidR="00D82A2F" w:rsidRDefault="00D82A2F" w:rsidP="004C0154">
      <w:pPr>
        <w:pStyle w:val="NoSpacing"/>
        <w:spacing w:line="276" w:lineRule="auto"/>
        <w:jc w:val="right"/>
        <w:rPr>
          <w:rFonts w:cs="Arial"/>
          <w:b/>
          <w:sz w:val="28"/>
          <w:szCs w:val="28"/>
        </w:rPr>
      </w:pPr>
    </w:p>
    <w:p w:rsidR="00E03A2C" w:rsidRPr="00CB4ABC" w:rsidRDefault="00E03A2C" w:rsidP="004C0154">
      <w:pPr>
        <w:jc w:val="center"/>
        <w:rPr>
          <w:rFonts w:cs="Arial"/>
          <w:b/>
          <w:sz w:val="32"/>
        </w:rPr>
      </w:pPr>
      <w:r w:rsidRPr="00CB4ABC">
        <w:rPr>
          <w:rFonts w:cs="Arial"/>
          <w:b/>
          <w:sz w:val="32"/>
        </w:rPr>
        <w:t>AMBASSADOR CHECKLIST</w:t>
      </w:r>
    </w:p>
    <w:p w:rsidR="00D82A2F" w:rsidRPr="00CB4ABC" w:rsidRDefault="00D82A2F" w:rsidP="004C0154">
      <w:pPr>
        <w:pStyle w:val="NoSpacing"/>
        <w:spacing w:line="276" w:lineRule="auto"/>
        <w:jc w:val="center"/>
        <w:rPr>
          <w:rFonts w:cs="Arial"/>
          <w:b/>
          <w:sz w:val="24"/>
          <w:szCs w:val="28"/>
        </w:rPr>
      </w:pPr>
    </w:p>
    <w:p w:rsidR="00E03A2C" w:rsidRPr="00CB4ABC" w:rsidRDefault="00E03A2C" w:rsidP="004C0154">
      <w:pPr>
        <w:rPr>
          <w:rFonts w:cs="Arial"/>
          <w:b/>
          <w:sz w:val="20"/>
        </w:rPr>
      </w:pPr>
      <w:r w:rsidRPr="00CB4ABC">
        <w:rPr>
          <w:rFonts w:cs="Arial"/>
          <w:b/>
          <w:sz w:val="24"/>
        </w:rPr>
        <w:t>Client Name:  _______________________</w:t>
      </w:r>
      <w:proofErr w:type="gramStart"/>
      <w:r w:rsidRPr="00CB4ABC">
        <w:rPr>
          <w:rFonts w:cs="Arial"/>
          <w:b/>
          <w:sz w:val="24"/>
        </w:rPr>
        <w:t>_  Date</w:t>
      </w:r>
      <w:proofErr w:type="gramEnd"/>
      <w:r w:rsidRPr="00CB4ABC">
        <w:rPr>
          <w:rFonts w:cs="Arial"/>
          <w:b/>
          <w:sz w:val="24"/>
        </w:rPr>
        <w:t xml:space="preserve">:  ____________  </w:t>
      </w:r>
    </w:p>
    <w:p w:rsidR="00D82A2F" w:rsidRPr="00CB4ABC" w:rsidRDefault="00D82A2F" w:rsidP="004C0154">
      <w:pPr>
        <w:pStyle w:val="NoSpacing"/>
        <w:spacing w:line="276" w:lineRule="auto"/>
        <w:rPr>
          <w:rFonts w:cs="Arial"/>
          <w:b/>
          <w:sz w:val="24"/>
          <w:szCs w:val="28"/>
        </w:rPr>
      </w:pPr>
    </w:p>
    <w:p w:rsidR="00E03A2C" w:rsidRPr="00CB4ABC" w:rsidRDefault="00E03A2C" w:rsidP="004C0154">
      <w:pPr>
        <w:rPr>
          <w:rFonts w:cs="Arial"/>
          <w:b/>
          <w:sz w:val="24"/>
        </w:rPr>
      </w:pPr>
      <w:r w:rsidRPr="00CB4ABC">
        <w:rPr>
          <w:rFonts w:cs="Arial"/>
          <w:b/>
          <w:sz w:val="24"/>
        </w:rPr>
        <w:t>Disaster Address</w:t>
      </w:r>
      <w:proofErr w:type="gramStart"/>
      <w:r w:rsidRPr="00CB4ABC">
        <w:rPr>
          <w:rFonts w:cs="Arial"/>
          <w:b/>
          <w:sz w:val="24"/>
        </w:rPr>
        <w:t>:_</w:t>
      </w:r>
      <w:proofErr w:type="gramEnd"/>
      <w:r w:rsidRPr="00CB4ABC">
        <w:rPr>
          <w:rFonts w:cs="Arial"/>
          <w:b/>
          <w:sz w:val="24"/>
        </w:rPr>
        <w:t>_______________________________________</w:t>
      </w:r>
    </w:p>
    <w:p w:rsidR="00D82A2F" w:rsidRPr="00CB4ABC" w:rsidRDefault="00D82A2F" w:rsidP="004C0154">
      <w:pPr>
        <w:pStyle w:val="NoSpacing"/>
        <w:spacing w:line="276" w:lineRule="auto"/>
        <w:rPr>
          <w:rFonts w:cs="Arial"/>
          <w:sz w:val="24"/>
          <w:szCs w:val="28"/>
        </w:rPr>
      </w:pPr>
    </w:p>
    <w:bookmarkStart w:id="129" w:name="Check5"/>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5"/>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bookmarkEnd w:id="129"/>
      <w:r w:rsidR="00E03A2C" w:rsidRPr="00CB4ABC">
        <w:rPr>
          <w:rFonts w:cs="Arial"/>
          <w:sz w:val="24"/>
          <w:szCs w:val="28"/>
        </w:rPr>
        <w:t xml:space="preserve">  Registration Form</w:t>
      </w:r>
    </w:p>
    <w:p w:rsidR="00D82A2F" w:rsidRPr="00CB4ABC" w:rsidRDefault="00D82A2F" w:rsidP="004C0154">
      <w:pPr>
        <w:pStyle w:val="NoSpacing"/>
        <w:spacing w:line="276" w:lineRule="auto"/>
        <w:rPr>
          <w:rFonts w:cs="Arial"/>
          <w:sz w:val="24"/>
          <w:szCs w:val="28"/>
        </w:rPr>
      </w:pPr>
    </w:p>
    <w:bookmarkStart w:id="130" w:name="Check6"/>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6"/>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bookmarkEnd w:id="130"/>
      <w:r w:rsidR="00E03A2C" w:rsidRPr="00CB4ABC">
        <w:rPr>
          <w:rFonts w:cs="Arial"/>
          <w:sz w:val="24"/>
          <w:szCs w:val="28"/>
        </w:rPr>
        <w:t xml:space="preserve">  Identification </w:t>
      </w:r>
    </w:p>
    <w:p w:rsidR="00D82A2F" w:rsidRPr="00CB4ABC" w:rsidRDefault="00E03A2C" w:rsidP="004C0154">
      <w:pPr>
        <w:pStyle w:val="NoSpacing"/>
        <w:spacing w:line="276" w:lineRule="auto"/>
        <w:rPr>
          <w:rFonts w:cs="Arial"/>
          <w:sz w:val="24"/>
          <w:szCs w:val="28"/>
        </w:rPr>
      </w:pPr>
      <w:r w:rsidRPr="00CB4ABC">
        <w:rPr>
          <w:rFonts w:cs="Arial"/>
          <w:sz w:val="24"/>
          <w:szCs w:val="28"/>
        </w:rPr>
        <w:tab/>
      </w:r>
      <w:r w:rsidRPr="00CB4ABC">
        <w:rPr>
          <w:rFonts w:cs="Arial"/>
          <w:sz w:val="24"/>
          <w:szCs w:val="28"/>
        </w:rPr>
        <w:tab/>
      </w:r>
      <w:r w:rsidRPr="00CB4ABC">
        <w:rPr>
          <w:rFonts w:cs="Arial"/>
          <w:sz w:val="24"/>
          <w:szCs w:val="28"/>
        </w:rPr>
        <w:tab/>
      </w:r>
      <w:r w:rsidRPr="00CB4ABC">
        <w:rPr>
          <w:rFonts w:cs="Arial"/>
          <w:sz w:val="24"/>
          <w:szCs w:val="28"/>
        </w:rPr>
        <w:tab/>
        <w:t xml:space="preserve"> </w:t>
      </w:r>
      <w:r w:rsidRPr="00CB4ABC">
        <w:rPr>
          <w:rFonts w:cs="Arial"/>
          <w:sz w:val="24"/>
          <w:szCs w:val="28"/>
        </w:rPr>
        <w:tab/>
      </w:r>
    </w:p>
    <w:bookmarkStart w:id="131" w:name="Check8"/>
    <w:p w:rsidR="00E03A2C" w:rsidRPr="00CB4ABC" w:rsidRDefault="00612465" w:rsidP="004C0154">
      <w:pPr>
        <w:tabs>
          <w:tab w:val="left" w:pos="720"/>
          <w:tab w:val="left" w:pos="1440"/>
          <w:tab w:val="left" w:pos="2160"/>
          <w:tab w:val="left" w:pos="2880"/>
          <w:tab w:val="left" w:pos="3690"/>
        </w:tabs>
        <w:rPr>
          <w:rFonts w:cs="Arial"/>
          <w:sz w:val="24"/>
          <w:szCs w:val="28"/>
        </w:rPr>
      </w:pPr>
      <w:r w:rsidRPr="00CB4ABC">
        <w:rPr>
          <w:rFonts w:cs="Arial"/>
          <w:sz w:val="24"/>
          <w:szCs w:val="28"/>
        </w:rPr>
        <w:fldChar w:fldCharType="begin">
          <w:ffData>
            <w:name w:val="Check8"/>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bookmarkEnd w:id="131"/>
      <w:r w:rsidR="00E03A2C" w:rsidRPr="00CB4ABC">
        <w:rPr>
          <w:rFonts w:cs="Arial"/>
          <w:sz w:val="24"/>
          <w:szCs w:val="28"/>
        </w:rPr>
        <w:t xml:space="preserve">  Damage Verified</w:t>
      </w:r>
    </w:p>
    <w:p w:rsidR="00D82A2F" w:rsidRPr="00CB4ABC" w:rsidRDefault="00D82A2F" w:rsidP="004C0154">
      <w:pPr>
        <w:tabs>
          <w:tab w:val="left" w:pos="720"/>
          <w:tab w:val="left" w:pos="1440"/>
          <w:tab w:val="left" w:pos="2160"/>
          <w:tab w:val="left" w:pos="2880"/>
          <w:tab w:val="left" w:pos="3690"/>
        </w:tabs>
        <w:rPr>
          <w:rFonts w:cs="Arial"/>
          <w:sz w:val="24"/>
          <w:szCs w:val="28"/>
        </w:rPr>
      </w:pPr>
    </w:p>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6"/>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p>
    <w:p w:rsidR="00D82A2F" w:rsidRPr="00CB4ABC" w:rsidRDefault="00E03A2C" w:rsidP="004C0154">
      <w:pPr>
        <w:pStyle w:val="NoSpacing"/>
        <w:spacing w:line="276" w:lineRule="auto"/>
        <w:rPr>
          <w:rFonts w:cs="Arial"/>
          <w:sz w:val="24"/>
          <w:szCs w:val="28"/>
        </w:rPr>
      </w:pPr>
      <w:r w:rsidRPr="00CB4ABC">
        <w:rPr>
          <w:rFonts w:cs="Arial"/>
          <w:sz w:val="24"/>
          <w:szCs w:val="28"/>
        </w:rPr>
        <w:tab/>
      </w:r>
      <w:r w:rsidRPr="00CB4ABC">
        <w:rPr>
          <w:rFonts w:cs="Arial"/>
          <w:sz w:val="24"/>
          <w:szCs w:val="28"/>
        </w:rPr>
        <w:tab/>
      </w:r>
      <w:r w:rsidRPr="00CB4ABC">
        <w:rPr>
          <w:rFonts w:cs="Arial"/>
          <w:sz w:val="24"/>
          <w:szCs w:val="28"/>
        </w:rPr>
        <w:tab/>
      </w:r>
      <w:r w:rsidRPr="00CB4ABC">
        <w:rPr>
          <w:rFonts w:cs="Arial"/>
          <w:sz w:val="24"/>
          <w:szCs w:val="28"/>
        </w:rPr>
        <w:tab/>
        <w:t xml:space="preserve"> </w:t>
      </w:r>
      <w:r w:rsidRPr="00CB4ABC">
        <w:rPr>
          <w:rFonts w:cs="Arial"/>
          <w:sz w:val="24"/>
          <w:szCs w:val="28"/>
        </w:rPr>
        <w:tab/>
      </w:r>
    </w:p>
    <w:p w:rsidR="00E03A2C" w:rsidRPr="00CB4ABC" w:rsidRDefault="00612465" w:rsidP="004C0154">
      <w:pPr>
        <w:tabs>
          <w:tab w:val="left" w:pos="720"/>
          <w:tab w:val="left" w:pos="1440"/>
          <w:tab w:val="left" w:pos="2160"/>
          <w:tab w:val="left" w:pos="2880"/>
          <w:tab w:val="left" w:pos="3690"/>
        </w:tabs>
        <w:rPr>
          <w:rFonts w:cs="Arial"/>
          <w:sz w:val="24"/>
          <w:szCs w:val="28"/>
        </w:rPr>
      </w:pPr>
      <w:r w:rsidRPr="00CB4ABC">
        <w:rPr>
          <w:rFonts w:cs="Arial"/>
          <w:sz w:val="24"/>
          <w:szCs w:val="28"/>
        </w:rPr>
        <w:fldChar w:fldCharType="begin">
          <w:ffData>
            <w:name w:val="Check8"/>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p>
    <w:p w:rsidR="00D82A2F" w:rsidRPr="00CB4ABC" w:rsidRDefault="00D82A2F" w:rsidP="004C0154">
      <w:pPr>
        <w:tabs>
          <w:tab w:val="left" w:pos="720"/>
          <w:tab w:val="left" w:pos="1440"/>
          <w:tab w:val="left" w:pos="2160"/>
          <w:tab w:val="left" w:pos="2880"/>
          <w:tab w:val="left" w:pos="3690"/>
        </w:tabs>
        <w:rPr>
          <w:rFonts w:cs="Arial"/>
          <w:sz w:val="24"/>
          <w:szCs w:val="28"/>
        </w:rPr>
      </w:pPr>
    </w:p>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5"/>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p>
    <w:p w:rsidR="00D82A2F" w:rsidRPr="00CB4ABC" w:rsidRDefault="00D82A2F" w:rsidP="004C0154">
      <w:pPr>
        <w:pStyle w:val="NoSpacing"/>
        <w:spacing w:line="276" w:lineRule="auto"/>
        <w:rPr>
          <w:rFonts w:cs="Arial"/>
          <w:sz w:val="24"/>
          <w:szCs w:val="28"/>
        </w:rPr>
      </w:pPr>
    </w:p>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6"/>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r w:rsidR="00E03A2C" w:rsidRPr="00CB4ABC">
        <w:rPr>
          <w:rFonts w:cs="Arial"/>
          <w:sz w:val="24"/>
          <w:szCs w:val="28"/>
        </w:rPr>
        <w:t xml:space="preserve"> </w:t>
      </w:r>
    </w:p>
    <w:p w:rsidR="00D82A2F" w:rsidRPr="00CB4ABC" w:rsidRDefault="00E03A2C" w:rsidP="004C0154">
      <w:pPr>
        <w:pStyle w:val="NoSpacing"/>
        <w:spacing w:line="276" w:lineRule="auto"/>
        <w:rPr>
          <w:rFonts w:cs="Arial"/>
          <w:sz w:val="24"/>
          <w:szCs w:val="28"/>
        </w:rPr>
      </w:pPr>
      <w:r w:rsidRPr="00CB4ABC">
        <w:rPr>
          <w:rFonts w:cs="Arial"/>
          <w:sz w:val="24"/>
          <w:szCs w:val="28"/>
        </w:rPr>
        <w:tab/>
      </w:r>
      <w:r w:rsidRPr="00CB4ABC">
        <w:rPr>
          <w:rFonts w:cs="Arial"/>
          <w:sz w:val="24"/>
          <w:szCs w:val="28"/>
        </w:rPr>
        <w:tab/>
      </w:r>
      <w:r w:rsidRPr="00CB4ABC">
        <w:rPr>
          <w:rFonts w:cs="Arial"/>
          <w:sz w:val="24"/>
          <w:szCs w:val="28"/>
        </w:rPr>
        <w:tab/>
      </w:r>
      <w:r w:rsidRPr="00CB4ABC">
        <w:rPr>
          <w:rFonts w:cs="Arial"/>
          <w:sz w:val="24"/>
          <w:szCs w:val="28"/>
        </w:rPr>
        <w:tab/>
        <w:t xml:space="preserve"> </w:t>
      </w:r>
      <w:r w:rsidRPr="00CB4ABC">
        <w:rPr>
          <w:rFonts w:cs="Arial"/>
          <w:sz w:val="24"/>
          <w:szCs w:val="28"/>
        </w:rPr>
        <w:tab/>
      </w:r>
    </w:p>
    <w:p w:rsidR="00E03A2C" w:rsidRPr="00CB4ABC" w:rsidRDefault="00612465" w:rsidP="004C0154">
      <w:pPr>
        <w:tabs>
          <w:tab w:val="left" w:pos="720"/>
          <w:tab w:val="left" w:pos="1440"/>
          <w:tab w:val="left" w:pos="2160"/>
          <w:tab w:val="left" w:pos="2880"/>
          <w:tab w:val="left" w:pos="3690"/>
        </w:tabs>
        <w:rPr>
          <w:rFonts w:cs="Arial"/>
          <w:sz w:val="24"/>
          <w:szCs w:val="28"/>
        </w:rPr>
      </w:pPr>
      <w:r w:rsidRPr="00CB4ABC">
        <w:rPr>
          <w:rFonts w:cs="Arial"/>
          <w:sz w:val="24"/>
          <w:szCs w:val="28"/>
        </w:rPr>
        <w:fldChar w:fldCharType="begin">
          <w:ffData>
            <w:name w:val="Check8"/>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p>
    <w:p w:rsidR="00D82A2F" w:rsidRPr="00CB4ABC" w:rsidRDefault="00D82A2F" w:rsidP="004C0154">
      <w:pPr>
        <w:tabs>
          <w:tab w:val="left" w:pos="720"/>
          <w:tab w:val="left" w:pos="1440"/>
          <w:tab w:val="left" w:pos="2160"/>
          <w:tab w:val="left" w:pos="2880"/>
          <w:tab w:val="left" w:pos="3690"/>
        </w:tabs>
        <w:rPr>
          <w:rFonts w:cs="Arial"/>
          <w:sz w:val="24"/>
          <w:szCs w:val="28"/>
        </w:rPr>
      </w:pPr>
    </w:p>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5"/>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p>
    <w:p w:rsidR="00D82A2F" w:rsidRPr="00CB4ABC" w:rsidRDefault="00D82A2F" w:rsidP="004C0154">
      <w:pPr>
        <w:pStyle w:val="NoSpacing"/>
        <w:spacing w:line="276" w:lineRule="auto"/>
        <w:rPr>
          <w:rFonts w:cs="Arial"/>
          <w:sz w:val="24"/>
          <w:szCs w:val="28"/>
        </w:rPr>
      </w:pPr>
    </w:p>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6"/>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r w:rsidR="00E03A2C" w:rsidRPr="00CB4ABC">
        <w:rPr>
          <w:rFonts w:cs="Arial"/>
          <w:sz w:val="24"/>
          <w:szCs w:val="28"/>
        </w:rPr>
        <w:t xml:space="preserve"> </w:t>
      </w:r>
    </w:p>
    <w:p w:rsidR="00E03A2C" w:rsidRPr="00CB4ABC" w:rsidRDefault="00E03A2C" w:rsidP="004C0154">
      <w:pPr>
        <w:tabs>
          <w:tab w:val="left" w:pos="720"/>
          <w:tab w:val="left" w:pos="1440"/>
          <w:tab w:val="left" w:pos="2160"/>
          <w:tab w:val="left" w:pos="2880"/>
          <w:tab w:val="left" w:pos="3690"/>
        </w:tabs>
        <w:rPr>
          <w:rFonts w:cs="Arial"/>
          <w:sz w:val="24"/>
          <w:szCs w:val="28"/>
        </w:rPr>
      </w:pPr>
    </w:p>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5"/>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p>
    <w:p w:rsidR="00D82A2F" w:rsidRPr="00CB4ABC" w:rsidRDefault="00E03A2C" w:rsidP="004C0154">
      <w:pPr>
        <w:pStyle w:val="NoSpacing"/>
        <w:spacing w:line="276" w:lineRule="auto"/>
        <w:rPr>
          <w:rFonts w:cs="Arial"/>
          <w:sz w:val="24"/>
          <w:szCs w:val="28"/>
        </w:rPr>
      </w:pPr>
      <w:r w:rsidRPr="00CB4ABC">
        <w:rPr>
          <w:rFonts w:cs="Arial"/>
          <w:sz w:val="24"/>
          <w:szCs w:val="28"/>
        </w:rPr>
        <w:tab/>
      </w:r>
      <w:r w:rsidRPr="00CB4ABC">
        <w:rPr>
          <w:rFonts w:cs="Arial"/>
          <w:sz w:val="24"/>
          <w:szCs w:val="28"/>
        </w:rPr>
        <w:tab/>
      </w:r>
      <w:r w:rsidRPr="00CB4ABC">
        <w:rPr>
          <w:rFonts w:cs="Arial"/>
          <w:sz w:val="24"/>
          <w:szCs w:val="28"/>
        </w:rPr>
        <w:tab/>
      </w:r>
      <w:r w:rsidRPr="00CB4ABC">
        <w:rPr>
          <w:rFonts w:cs="Arial"/>
          <w:sz w:val="24"/>
          <w:szCs w:val="28"/>
        </w:rPr>
        <w:tab/>
        <w:t xml:space="preserve"> </w:t>
      </w:r>
      <w:r w:rsidRPr="00CB4ABC">
        <w:rPr>
          <w:rFonts w:cs="Arial"/>
          <w:sz w:val="24"/>
          <w:szCs w:val="28"/>
        </w:rPr>
        <w:tab/>
      </w:r>
    </w:p>
    <w:p w:rsidR="00D82A2F" w:rsidRPr="00CB4ABC" w:rsidRDefault="00612465" w:rsidP="004C0154">
      <w:pPr>
        <w:pStyle w:val="NoSpacing"/>
        <w:spacing w:line="276" w:lineRule="auto"/>
        <w:rPr>
          <w:rFonts w:cs="Arial"/>
          <w:sz w:val="24"/>
          <w:szCs w:val="28"/>
        </w:rPr>
      </w:pPr>
      <w:r w:rsidRPr="00CB4ABC">
        <w:rPr>
          <w:rFonts w:cs="Arial"/>
          <w:sz w:val="24"/>
          <w:szCs w:val="28"/>
        </w:rPr>
        <w:fldChar w:fldCharType="begin">
          <w:ffData>
            <w:name w:val="Check5"/>
            <w:enabled/>
            <w:calcOnExit w:val="0"/>
            <w:checkBox>
              <w:sizeAuto/>
              <w:default w:val="0"/>
            </w:checkBox>
          </w:ffData>
        </w:fldChar>
      </w:r>
      <w:r w:rsidR="00E03A2C" w:rsidRPr="00CB4ABC">
        <w:rPr>
          <w:rFonts w:cs="Arial"/>
          <w:sz w:val="24"/>
          <w:szCs w:val="28"/>
        </w:rPr>
        <w:instrText xml:space="preserve"> FORMCHECKBOX </w:instrText>
      </w:r>
      <w:r>
        <w:rPr>
          <w:rFonts w:cs="Arial"/>
          <w:sz w:val="24"/>
          <w:szCs w:val="28"/>
        </w:rPr>
      </w:r>
      <w:r>
        <w:rPr>
          <w:rFonts w:cs="Arial"/>
          <w:sz w:val="24"/>
          <w:szCs w:val="28"/>
        </w:rPr>
        <w:fldChar w:fldCharType="separate"/>
      </w:r>
      <w:r w:rsidRPr="00CB4ABC">
        <w:rPr>
          <w:rFonts w:cs="Arial"/>
          <w:sz w:val="24"/>
          <w:szCs w:val="28"/>
        </w:rPr>
        <w:fldChar w:fldCharType="end"/>
      </w:r>
      <w:r w:rsidR="00E03A2C" w:rsidRPr="00CB4ABC">
        <w:rPr>
          <w:rFonts w:cs="Arial"/>
          <w:sz w:val="24"/>
          <w:szCs w:val="28"/>
        </w:rPr>
        <w:t xml:space="preserve">  Mental Health / Heath Services</w:t>
      </w:r>
    </w:p>
    <w:p w:rsidR="00D82A2F" w:rsidRDefault="00D82A2F" w:rsidP="004C0154">
      <w:pPr>
        <w:pStyle w:val="NoSpacing"/>
        <w:spacing w:line="276" w:lineRule="auto"/>
        <w:rPr>
          <w:rFonts w:cs="Arial"/>
          <w:sz w:val="28"/>
          <w:szCs w:val="28"/>
        </w:rPr>
      </w:pPr>
    </w:p>
    <w:p w:rsidR="00D96629" w:rsidRDefault="00E03A2C" w:rsidP="004C0154">
      <w:pPr>
        <w:rPr>
          <w:rFonts w:cs="Arial"/>
          <w:b/>
          <w:sz w:val="24"/>
        </w:rPr>
        <w:sectPr w:rsidR="00D96629" w:rsidSect="00EB06C8">
          <w:pgSz w:w="12240" w:h="15840"/>
          <w:pgMar w:top="1440" w:right="1440" w:bottom="1440" w:left="1440" w:header="720" w:footer="432" w:gutter="0"/>
          <w:cols w:space="720"/>
          <w:titlePg/>
          <w:docGrid w:linePitch="360"/>
        </w:sectPr>
      </w:pPr>
      <w:r w:rsidRPr="00CB4ABC">
        <w:rPr>
          <w:rFonts w:cs="Arial"/>
          <w:b/>
          <w:sz w:val="24"/>
        </w:rPr>
        <w:t>Ambassador’s Name:  ________________________________________</w:t>
      </w:r>
    </w:p>
    <w:p w:rsidR="00E03A2C" w:rsidRDefault="00594C38" w:rsidP="004C0154">
      <w:pPr>
        <w:pStyle w:val="Heading2"/>
        <w:spacing w:before="0"/>
        <w:rPr>
          <w:rFonts w:cs="Arial"/>
        </w:rPr>
      </w:pPr>
      <w:bookmarkStart w:id="132" w:name="_Appendix_O:_Sample"/>
      <w:bookmarkStart w:id="133" w:name="_Appendix_R:_Sample"/>
      <w:bookmarkStart w:id="134" w:name="_Appendix_T:_Sample"/>
      <w:bookmarkStart w:id="135" w:name="_Toc421803750"/>
      <w:bookmarkEnd w:id="132"/>
      <w:bookmarkEnd w:id="133"/>
      <w:bookmarkEnd w:id="134"/>
      <w:r w:rsidRPr="00E64831">
        <w:rPr>
          <w:rFonts w:cs="Arial"/>
        </w:rPr>
        <w:lastRenderedPageBreak/>
        <w:t xml:space="preserve">Appendix </w:t>
      </w:r>
      <w:r w:rsidR="00F572C1">
        <w:rPr>
          <w:rFonts w:cs="Arial"/>
        </w:rPr>
        <w:t>U</w:t>
      </w:r>
      <w:r w:rsidRPr="00E64831">
        <w:rPr>
          <w:rFonts w:cs="Arial"/>
        </w:rPr>
        <w:t xml:space="preserve">: </w:t>
      </w:r>
      <w:r w:rsidR="00B14BFF">
        <w:rPr>
          <w:rFonts w:cs="Arial"/>
        </w:rPr>
        <w:t xml:space="preserve">Sample </w:t>
      </w:r>
      <w:r w:rsidR="00C90571">
        <w:rPr>
          <w:rFonts w:cs="Arial"/>
        </w:rPr>
        <w:t>Information</w:t>
      </w:r>
      <w:r w:rsidRPr="00E64831">
        <w:rPr>
          <w:rFonts w:cs="Arial"/>
        </w:rPr>
        <w:t xml:space="preserve"> Release Form</w:t>
      </w:r>
      <w:bookmarkEnd w:id="135"/>
    </w:p>
    <w:p w:rsidR="007612FF" w:rsidRPr="00A82C32" w:rsidRDefault="007612FF" w:rsidP="004C0154">
      <w:pPr>
        <w:rPr>
          <w:i/>
          <w:sz w:val="20"/>
        </w:rPr>
      </w:pPr>
      <w:r w:rsidRPr="00A82C32">
        <w:rPr>
          <w:i/>
          <w:sz w:val="20"/>
        </w:rPr>
        <w:t xml:space="preserve">Note: This type of release </w:t>
      </w:r>
      <w:r w:rsidR="000871C1" w:rsidRPr="00A82C32">
        <w:rPr>
          <w:i/>
          <w:sz w:val="20"/>
        </w:rPr>
        <w:t>does</w:t>
      </w:r>
      <w:r w:rsidRPr="00A82C32">
        <w:rPr>
          <w:i/>
          <w:sz w:val="20"/>
        </w:rPr>
        <w:t xml:space="preserve"> NOT </w:t>
      </w:r>
      <w:r w:rsidR="000871C1" w:rsidRPr="00A82C32">
        <w:rPr>
          <w:i/>
          <w:sz w:val="20"/>
        </w:rPr>
        <w:t>apply to</w:t>
      </w:r>
      <w:r w:rsidRPr="00A82C32">
        <w:rPr>
          <w:i/>
          <w:sz w:val="20"/>
        </w:rPr>
        <w:t xml:space="preserve"> medical information</w:t>
      </w:r>
      <w:r w:rsidR="000871C1" w:rsidRPr="00A82C32">
        <w:rPr>
          <w:i/>
          <w:sz w:val="20"/>
        </w:rPr>
        <w:t xml:space="preserve">; an appropriate Medical Records and Information Release form compliant with state and federal guidelines would be required  </w:t>
      </w:r>
    </w:p>
    <w:p w:rsidR="000871C1" w:rsidRPr="007612FF" w:rsidRDefault="000871C1" w:rsidP="004C0154">
      <w:pPr>
        <w:rPr>
          <w:i/>
          <w:color w:val="00B050"/>
        </w:rPr>
      </w:pPr>
    </w:p>
    <w:tbl>
      <w:tblPr>
        <w:tblStyle w:val="TableGrid"/>
        <w:tblW w:w="10800" w:type="dxa"/>
        <w:jc w:val="center"/>
        <w:tblInd w:w="-648" w:type="dxa"/>
        <w:tblCellMar>
          <w:left w:w="115" w:type="dxa"/>
          <w:right w:w="115" w:type="dxa"/>
        </w:tblCellMar>
        <w:tblLook w:val="04A0"/>
      </w:tblPr>
      <w:tblGrid>
        <w:gridCol w:w="10800"/>
      </w:tblGrid>
      <w:tr w:rsidR="00D96629" w:rsidTr="006170BC">
        <w:trPr>
          <w:trHeight w:val="5580"/>
          <w:jc w:val="center"/>
        </w:trPr>
        <w:tc>
          <w:tcPr>
            <w:tcW w:w="10800" w:type="dxa"/>
            <w:tcBorders>
              <w:bottom w:val="single" w:sz="4" w:space="0" w:color="auto"/>
            </w:tcBorders>
          </w:tcPr>
          <w:tbl>
            <w:tblPr>
              <w:tblStyle w:val="TableGrid"/>
              <w:tblpPr w:leftFromText="180" w:rightFromText="180" w:vertAnchor="text" w:horzAnchor="margin" w:tblpXSpec="center" w:tblpY="61"/>
              <w:tblW w:w="10530" w:type="dxa"/>
              <w:tblLook w:val="04A0"/>
            </w:tblPr>
            <w:tblGrid>
              <w:gridCol w:w="2340"/>
              <w:gridCol w:w="1080"/>
              <w:gridCol w:w="180"/>
              <w:gridCol w:w="1614"/>
              <w:gridCol w:w="444"/>
              <w:gridCol w:w="1196"/>
              <w:gridCol w:w="3676"/>
            </w:tblGrid>
            <w:tr w:rsidR="00D96629" w:rsidRPr="00ED4425" w:rsidTr="006170BC">
              <w:trPr>
                <w:trHeight w:val="70"/>
              </w:trPr>
              <w:tc>
                <w:tcPr>
                  <w:tcW w:w="10530" w:type="dxa"/>
                  <w:gridSpan w:val="7"/>
                  <w:tcBorders>
                    <w:top w:val="nil"/>
                    <w:left w:val="nil"/>
                    <w:bottom w:val="nil"/>
                    <w:right w:val="nil"/>
                  </w:tcBorders>
                </w:tcPr>
                <w:p w:rsidR="007E7A52" w:rsidRDefault="00D96629">
                  <w:pPr>
                    <w:spacing w:before="120"/>
                    <w:jc w:val="center"/>
                    <w:rPr>
                      <w:rFonts w:cs="Arial"/>
                      <w:b/>
                    </w:rPr>
                  </w:pPr>
                  <w:r>
                    <w:rPr>
                      <w:rFonts w:cs="Arial"/>
                      <w:b/>
                      <w:sz w:val="32"/>
                    </w:rPr>
                    <w:t xml:space="preserve">MARC </w:t>
                  </w:r>
                  <w:r w:rsidRPr="00ED4425">
                    <w:rPr>
                      <w:rFonts w:cs="Arial"/>
                      <w:b/>
                      <w:sz w:val="32"/>
                    </w:rPr>
                    <w:t>Routine Release</w:t>
                  </w:r>
                </w:p>
              </w:tc>
            </w:tr>
            <w:tr w:rsidR="00D96629" w:rsidRPr="0065550D" w:rsidTr="006170BC">
              <w:trPr>
                <w:trHeight w:val="1465"/>
              </w:trPr>
              <w:tc>
                <w:tcPr>
                  <w:tcW w:w="10530" w:type="dxa"/>
                  <w:gridSpan w:val="7"/>
                  <w:tcBorders>
                    <w:top w:val="nil"/>
                    <w:left w:val="nil"/>
                    <w:bottom w:val="nil"/>
                    <w:right w:val="nil"/>
                  </w:tcBorders>
                </w:tcPr>
                <w:p w:rsidR="00D96629" w:rsidRPr="009004A9" w:rsidRDefault="00D96629" w:rsidP="004C0154">
                  <w:pPr>
                    <w:rPr>
                      <w:rFonts w:cs="Arial"/>
                    </w:rPr>
                  </w:pPr>
                  <w:r w:rsidRPr="000871C1">
                    <w:rPr>
                      <w:rFonts w:cs="Arial"/>
                    </w:rPr>
                    <w:t xml:space="preserve">I hereby authorize </w:t>
                  </w:r>
                  <w:r w:rsidRPr="00A82C32">
                    <w:rPr>
                      <w:rFonts w:cs="Arial"/>
                      <w:color w:val="A6A6A6" w:themeColor="background1" w:themeShade="A6"/>
                      <w:highlight w:val="yellow"/>
                    </w:rPr>
                    <w:t>[organization]</w:t>
                  </w:r>
                  <w:r w:rsidRPr="000871C1">
                    <w:rPr>
                      <w:rFonts w:cs="Arial"/>
                    </w:rPr>
                    <w:t xml:space="preserve"> to release to other </w:t>
                  </w:r>
                  <w:r w:rsidR="006671EA">
                    <w:rPr>
                      <w:rFonts w:cs="Arial"/>
                    </w:rPr>
                    <w:t>nonprofit</w:t>
                  </w:r>
                  <w:r w:rsidRPr="000871C1">
                    <w:rPr>
                      <w:rFonts w:cs="Arial"/>
                    </w:rPr>
                    <w:t xml:space="preserve"> disaster relief entities, including participants in the Coordinated Assistance Network (CAN), any information maintained by </w:t>
                  </w:r>
                  <w:r w:rsidRPr="00A82C32">
                    <w:rPr>
                      <w:rFonts w:cs="Arial"/>
                      <w:color w:val="A6A6A6" w:themeColor="background1" w:themeShade="A6"/>
                      <w:highlight w:val="yellow"/>
                    </w:rPr>
                    <w:t>[organization]</w:t>
                  </w:r>
                  <w:r w:rsidRPr="000871C1">
                    <w:rPr>
                      <w:rFonts w:cs="Arial"/>
                    </w:rPr>
                    <w:t xml:space="preserve"> that is relevant for the purpose of providing assistance for my needs.</w:t>
                  </w:r>
                </w:p>
              </w:tc>
            </w:tr>
            <w:tr w:rsidR="00D96629" w:rsidRPr="0065550D" w:rsidTr="006170BC">
              <w:trPr>
                <w:trHeight w:val="443"/>
              </w:trPr>
              <w:tc>
                <w:tcPr>
                  <w:tcW w:w="5214" w:type="dxa"/>
                  <w:gridSpan w:val="4"/>
                  <w:tcBorders>
                    <w:top w:val="nil"/>
                    <w:bottom w:val="nil"/>
                    <w:right w:val="nil"/>
                  </w:tcBorders>
                  <w:shd w:val="clear" w:color="auto" w:fill="000000" w:themeFill="text1"/>
                  <w:vAlign w:val="center"/>
                </w:tcPr>
                <w:p w:rsidR="00D96629" w:rsidRPr="0065550D" w:rsidRDefault="00D96629" w:rsidP="004C0154">
                  <w:pPr>
                    <w:jc w:val="center"/>
                    <w:rPr>
                      <w:rFonts w:cs="Arial"/>
                      <w:b/>
                      <w:sz w:val="24"/>
                    </w:rPr>
                  </w:pPr>
                  <w:r w:rsidRPr="0065550D">
                    <w:rPr>
                      <w:rFonts w:cs="Arial"/>
                      <w:b/>
                      <w:sz w:val="24"/>
                    </w:rPr>
                    <w:t xml:space="preserve">Who will see </w:t>
                  </w:r>
                  <w:r>
                    <w:rPr>
                      <w:rFonts w:cs="Arial"/>
                      <w:b/>
                      <w:sz w:val="24"/>
                    </w:rPr>
                    <w:t xml:space="preserve">the </w:t>
                  </w:r>
                  <w:r w:rsidRPr="0065550D">
                    <w:rPr>
                      <w:rFonts w:cs="Arial"/>
                      <w:b/>
                      <w:sz w:val="24"/>
                    </w:rPr>
                    <w:t>information:</w:t>
                  </w:r>
                </w:p>
              </w:tc>
              <w:tc>
                <w:tcPr>
                  <w:tcW w:w="444" w:type="dxa"/>
                  <w:tcBorders>
                    <w:top w:val="nil"/>
                    <w:left w:val="nil"/>
                    <w:bottom w:val="nil"/>
                    <w:right w:val="nil"/>
                  </w:tcBorders>
                  <w:shd w:val="clear" w:color="auto" w:fill="auto"/>
                  <w:vAlign w:val="center"/>
                </w:tcPr>
                <w:p w:rsidR="00D96629" w:rsidRPr="0065550D" w:rsidRDefault="00D96629" w:rsidP="004C0154">
                  <w:pPr>
                    <w:jc w:val="center"/>
                    <w:rPr>
                      <w:rFonts w:cs="Arial"/>
                      <w:b/>
                      <w:sz w:val="24"/>
                    </w:rPr>
                  </w:pPr>
                </w:p>
              </w:tc>
              <w:tc>
                <w:tcPr>
                  <w:tcW w:w="4872" w:type="dxa"/>
                  <w:gridSpan w:val="2"/>
                  <w:tcBorders>
                    <w:top w:val="nil"/>
                    <w:left w:val="nil"/>
                    <w:bottom w:val="nil"/>
                  </w:tcBorders>
                  <w:shd w:val="clear" w:color="auto" w:fill="000000" w:themeFill="text1"/>
                  <w:vAlign w:val="center"/>
                </w:tcPr>
                <w:p w:rsidR="00D96629" w:rsidRPr="0065550D" w:rsidRDefault="00D96629" w:rsidP="004C0154">
                  <w:pPr>
                    <w:jc w:val="center"/>
                    <w:rPr>
                      <w:rFonts w:cs="Arial"/>
                      <w:b/>
                      <w:sz w:val="24"/>
                    </w:rPr>
                  </w:pPr>
                  <w:r w:rsidRPr="0065550D">
                    <w:rPr>
                      <w:rFonts w:cs="Arial"/>
                      <w:b/>
                      <w:sz w:val="24"/>
                    </w:rPr>
                    <w:t>What is shared:</w:t>
                  </w:r>
                </w:p>
              </w:tc>
            </w:tr>
            <w:tr w:rsidR="00D96629" w:rsidRPr="0065550D" w:rsidTr="006170BC">
              <w:trPr>
                <w:trHeight w:val="280"/>
              </w:trPr>
              <w:tc>
                <w:tcPr>
                  <w:tcW w:w="5214" w:type="dxa"/>
                  <w:gridSpan w:val="4"/>
                  <w:tcBorders>
                    <w:top w:val="nil"/>
                    <w:left w:val="nil"/>
                    <w:bottom w:val="nil"/>
                    <w:right w:val="nil"/>
                  </w:tcBorders>
                  <w:shd w:val="clear" w:color="auto" w:fill="auto"/>
                </w:tcPr>
                <w:p w:rsidR="00D96629" w:rsidRPr="000871C1" w:rsidRDefault="00D96629" w:rsidP="004C0154">
                  <w:pPr>
                    <w:pStyle w:val="ListParagraph"/>
                    <w:numPr>
                      <w:ilvl w:val="0"/>
                      <w:numId w:val="51"/>
                    </w:numPr>
                    <w:spacing w:before="60"/>
                    <w:ind w:left="522"/>
                    <w:rPr>
                      <w:rFonts w:cs="Arial"/>
                    </w:rPr>
                  </w:pPr>
                  <w:r w:rsidRPr="000871C1">
                    <w:rPr>
                      <w:rFonts w:cs="Arial"/>
                    </w:rPr>
                    <w:t xml:space="preserve">Only </w:t>
                  </w:r>
                  <w:r w:rsidR="006671EA">
                    <w:rPr>
                      <w:rFonts w:cs="Arial"/>
                    </w:rPr>
                    <w:t>nonprofit</w:t>
                  </w:r>
                  <w:r w:rsidRPr="000871C1">
                    <w:rPr>
                      <w:rFonts w:cs="Arial"/>
                    </w:rPr>
                    <w:t xml:space="preserve"> agencies</w:t>
                  </w:r>
                </w:p>
                <w:p w:rsidR="00D96629" w:rsidRDefault="00D96629" w:rsidP="004C0154">
                  <w:pPr>
                    <w:pStyle w:val="ListParagraph"/>
                    <w:numPr>
                      <w:ilvl w:val="0"/>
                      <w:numId w:val="50"/>
                    </w:numPr>
                    <w:ind w:left="522"/>
                    <w:rPr>
                      <w:rFonts w:cs="Arial"/>
                    </w:rPr>
                  </w:pPr>
                  <w:r w:rsidRPr="000871C1">
                    <w:rPr>
                      <w:rFonts w:cs="Arial"/>
                    </w:rPr>
                    <w:t>CAN Participating Agencies</w:t>
                  </w:r>
                </w:p>
                <w:p w:rsidR="007D0572" w:rsidRPr="000871C1" w:rsidRDefault="007D0572" w:rsidP="004C0154">
                  <w:pPr>
                    <w:pStyle w:val="ListParagraph"/>
                    <w:numPr>
                      <w:ilvl w:val="0"/>
                      <w:numId w:val="50"/>
                    </w:numPr>
                    <w:ind w:left="522"/>
                    <w:rPr>
                      <w:rFonts w:cs="Arial"/>
                    </w:rPr>
                  </w:pPr>
                  <w:r>
                    <w:rPr>
                      <w:rFonts w:cs="Arial"/>
                    </w:rPr>
                    <w:t>Other</w:t>
                  </w:r>
                </w:p>
              </w:tc>
              <w:tc>
                <w:tcPr>
                  <w:tcW w:w="444" w:type="dxa"/>
                  <w:tcBorders>
                    <w:top w:val="nil"/>
                    <w:left w:val="nil"/>
                    <w:bottom w:val="nil"/>
                    <w:right w:val="nil"/>
                  </w:tcBorders>
                  <w:shd w:val="clear" w:color="auto" w:fill="auto"/>
                </w:tcPr>
                <w:p w:rsidR="00D96629" w:rsidRPr="000871C1" w:rsidRDefault="00D96629" w:rsidP="004C0154">
                  <w:pPr>
                    <w:rPr>
                      <w:rFonts w:cs="Arial"/>
                    </w:rPr>
                  </w:pPr>
                </w:p>
              </w:tc>
              <w:tc>
                <w:tcPr>
                  <w:tcW w:w="4872" w:type="dxa"/>
                  <w:gridSpan w:val="2"/>
                  <w:tcBorders>
                    <w:top w:val="nil"/>
                    <w:left w:val="nil"/>
                    <w:bottom w:val="nil"/>
                    <w:right w:val="nil"/>
                  </w:tcBorders>
                </w:tcPr>
                <w:p w:rsidR="00D96629" w:rsidRPr="000871C1" w:rsidRDefault="00D96629" w:rsidP="004C0154">
                  <w:pPr>
                    <w:pStyle w:val="ListParagraph"/>
                    <w:numPr>
                      <w:ilvl w:val="0"/>
                      <w:numId w:val="50"/>
                    </w:numPr>
                    <w:spacing w:before="60"/>
                    <w:ind w:left="534"/>
                    <w:rPr>
                      <w:rFonts w:cs="Arial"/>
                    </w:rPr>
                  </w:pPr>
                  <w:r w:rsidRPr="000871C1">
                    <w:rPr>
                      <w:rFonts w:cs="Arial"/>
                    </w:rPr>
                    <w:t>Name and Address</w:t>
                  </w:r>
                </w:p>
                <w:p w:rsidR="00D96629" w:rsidRPr="000871C1" w:rsidRDefault="00D96629" w:rsidP="004C0154">
                  <w:pPr>
                    <w:pStyle w:val="ListParagraph"/>
                    <w:numPr>
                      <w:ilvl w:val="0"/>
                      <w:numId w:val="50"/>
                    </w:numPr>
                    <w:ind w:left="534"/>
                    <w:rPr>
                      <w:rFonts w:cs="Arial"/>
                    </w:rPr>
                  </w:pPr>
                  <w:r w:rsidRPr="000871C1">
                    <w:rPr>
                      <w:rFonts w:cs="Arial"/>
                    </w:rPr>
                    <w:t>Household Structure</w:t>
                  </w:r>
                </w:p>
                <w:p w:rsidR="00D96629" w:rsidRPr="000871C1" w:rsidRDefault="00D96629" w:rsidP="004C0154">
                  <w:pPr>
                    <w:pStyle w:val="ListParagraph"/>
                    <w:numPr>
                      <w:ilvl w:val="0"/>
                      <w:numId w:val="50"/>
                    </w:numPr>
                    <w:ind w:left="534"/>
                    <w:rPr>
                      <w:rFonts w:cs="Arial"/>
                    </w:rPr>
                  </w:pPr>
                  <w:r w:rsidRPr="000871C1">
                    <w:rPr>
                      <w:rFonts w:cs="Arial"/>
                    </w:rPr>
                    <w:t>Disaster Assessment</w:t>
                  </w:r>
                </w:p>
                <w:p w:rsidR="00D96629" w:rsidRPr="000871C1" w:rsidRDefault="00D96629" w:rsidP="004C0154">
                  <w:pPr>
                    <w:pStyle w:val="ListParagraph"/>
                    <w:numPr>
                      <w:ilvl w:val="0"/>
                      <w:numId w:val="50"/>
                    </w:numPr>
                    <w:ind w:left="534"/>
                    <w:rPr>
                      <w:rFonts w:cs="Arial"/>
                    </w:rPr>
                  </w:pPr>
                  <w:r w:rsidRPr="000871C1">
                    <w:rPr>
                      <w:rFonts w:cs="Arial"/>
                    </w:rPr>
                    <w:t>Financial Assistance</w:t>
                  </w:r>
                </w:p>
                <w:p w:rsidR="00D96629" w:rsidRPr="000871C1" w:rsidRDefault="00D96629" w:rsidP="004C0154">
                  <w:pPr>
                    <w:pStyle w:val="ListParagraph"/>
                    <w:numPr>
                      <w:ilvl w:val="0"/>
                      <w:numId w:val="50"/>
                    </w:numPr>
                    <w:ind w:left="534"/>
                    <w:rPr>
                      <w:rFonts w:cs="Arial"/>
                    </w:rPr>
                  </w:pPr>
                  <w:r w:rsidRPr="000871C1">
                    <w:rPr>
                      <w:rFonts w:cs="Arial"/>
                    </w:rPr>
                    <w:t>Emergency Needs</w:t>
                  </w:r>
                </w:p>
              </w:tc>
            </w:tr>
            <w:tr w:rsidR="00D96629" w:rsidRPr="0065550D" w:rsidTr="006170BC">
              <w:trPr>
                <w:trHeight w:val="502"/>
              </w:trPr>
              <w:tc>
                <w:tcPr>
                  <w:tcW w:w="3600" w:type="dxa"/>
                  <w:gridSpan w:val="3"/>
                  <w:tcBorders>
                    <w:top w:val="nil"/>
                    <w:left w:val="nil"/>
                    <w:bottom w:val="nil"/>
                    <w:right w:val="nil"/>
                  </w:tcBorders>
                  <w:vAlign w:val="bottom"/>
                </w:tcPr>
                <w:p w:rsidR="00D96629" w:rsidRPr="00766241" w:rsidRDefault="00D96629" w:rsidP="004C0154">
                  <w:pPr>
                    <w:rPr>
                      <w:rFonts w:cs="Arial"/>
                    </w:rPr>
                  </w:pPr>
                  <w:r w:rsidRPr="00766241">
                    <w:rPr>
                      <w:rFonts w:cs="Arial"/>
                    </w:rPr>
                    <w:t>Signature, Head of Household:</w:t>
                  </w:r>
                </w:p>
              </w:tc>
              <w:tc>
                <w:tcPr>
                  <w:tcW w:w="6930" w:type="dxa"/>
                  <w:gridSpan w:val="4"/>
                  <w:tcBorders>
                    <w:top w:val="nil"/>
                    <w:left w:val="nil"/>
                    <w:right w:val="nil"/>
                  </w:tcBorders>
                </w:tcPr>
                <w:p w:rsidR="00D96629" w:rsidRPr="00766241" w:rsidRDefault="00D96629" w:rsidP="004C0154">
                  <w:pPr>
                    <w:rPr>
                      <w:rFonts w:cs="Arial"/>
                    </w:rPr>
                  </w:pPr>
                </w:p>
              </w:tc>
            </w:tr>
            <w:tr w:rsidR="00D96629" w:rsidRPr="0065550D" w:rsidTr="00D96629">
              <w:trPr>
                <w:trHeight w:val="230"/>
              </w:trPr>
              <w:tc>
                <w:tcPr>
                  <w:tcW w:w="6854" w:type="dxa"/>
                  <w:gridSpan w:val="6"/>
                  <w:tcBorders>
                    <w:top w:val="nil"/>
                    <w:left w:val="nil"/>
                    <w:bottom w:val="nil"/>
                    <w:right w:val="nil"/>
                  </w:tcBorders>
                </w:tcPr>
                <w:p w:rsidR="00D96629" w:rsidRPr="00766241" w:rsidRDefault="00D96629" w:rsidP="004C0154">
                  <w:pPr>
                    <w:rPr>
                      <w:rFonts w:cs="Arial"/>
                    </w:rPr>
                  </w:pPr>
                </w:p>
              </w:tc>
              <w:tc>
                <w:tcPr>
                  <w:tcW w:w="3676" w:type="dxa"/>
                  <w:tcBorders>
                    <w:left w:val="nil"/>
                    <w:bottom w:val="nil"/>
                    <w:right w:val="nil"/>
                  </w:tcBorders>
                </w:tcPr>
                <w:p w:rsidR="00D96629" w:rsidRPr="00766241" w:rsidRDefault="00D96629" w:rsidP="004C0154">
                  <w:pPr>
                    <w:jc w:val="right"/>
                    <w:rPr>
                      <w:rFonts w:cs="Arial"/>
                    </w:rPr>
                  </w:pPr>
                  <w:r w:rsidRPr="00766241">
                    <w:rPr>
                      <w:rFonts w:cs="Arial"/>
                    </w:rPr>
                    <w:t>(Sign &amp; Date)</w:t>
                  </w:r>
                </w:p>
              </w:tc>
            </w:tr>
            <w:tr w:rsidR="00D96629" w:rsidRPr="0065550D" w:rsidTr="006170BC">
              <w:trPr>
                <w:trHeight w:val="280"/>
              </w:trPr>
              <w:tc>
                <w:tcPr>
                  <w:tcW w:w="2340" w:type="dxa"/>
                  <w:tcBorders>
                    <w:top w:val="nil"/>
                    <w:left w:val="nil"/>
                    <w:bottom w:val="nil"/>
                    <w:right w:val="nil"/>
                  </w:tcBorders>
                </w:tcPr>
                <w:p w:rsidR="00D96629" w:rsidRPr="00766241" w:rsidRDefault="00D96629" w:rsidP="004C0154">
                  <w:pPr>
                    <w:rPr>
                      <w:rFonts w:cs="Arial"/>
                    </w:rPr>
                  </w:pPr>
                  <w:r w:rsidRPr="00766241">
                    <w:rPr>
                      <w:rFonts w:cs="Arial"/>
                    </w:rPr>
                    <w:t>Identification Type:</w:t>
                  </w:r>
                </w:p>
              </w:tc>
              <w:tc>
                <w:tcPr>
                  <w:tcW w:w="8190" w:type="dxa"/>
                  <w:gridSpan w:val="6"/>
                  <w:tcBorders>
                    <w:top w:val="nil"/>
                    <w:left w:val="nil"/>
                    <w:right w:val="nil"/>
                  </w:tcBorders>
                </w:tcPr>
                <w:p w:rsidR="00D96629" w:rsidRPr="00766241" w:rsidRDefault="00D96629" w:rsidP="004C0154">
                  <w:pPr>
                    <w:rPr>
                      <w:rFonts w:cs="Arial"/>
                    </w:rPr>
                  </w:pPr>
                </w:p>
              </w:tc>
            </w:tr>
            <w:tr w:rsidR="00D96629" w:rsidRPr="0065550D" w:rsidTr="00D96629">
              <w:trPr>
                <w:trHeight w:val="572"/>
              </w:trPr>
              <w:tc>
                <w:tcPr>
                  <w:tcW w:w="3420" w:type="dxa"/>
                  <w:gridSpan w:val="2"/>
                  <w:tcBorders>
                    <w:top w:val="nil"/>
                    <w:left w:val="nil"/>
                    <w:bottom w:val="nil"/>
                    <w:right w:val="nil"/>
                  </w:tcBorders>
                  <w:vAlign w:val="bottom"/>
                </w:tcPr>
                <w:p w:rsidR="00D96629" w:rsidRPr="00766241" w:rsidRDefault="00D96629" w:rsidP="004C0154">
                  <w:pPr>
                    <w:rPr>
                      <w:rFonts w:cs="Arial"/>
                    </w:rPr>
                  </w:pPr>
                  <w:r w:rsidRPr="004D4C2E">
                    <w:rPr>
                      <w:rFonts w:cs="Arial"/>
                      <w:color w:val="A6A6A6" w:themeColor="background1" w:themeShade="A6"/>
                      <w:highlight w:val="yellow"/>
                    </w:rPr>
                    <w:t>[Organization]</w:t>
                  </w:r>
                  <w:r w:rsidRPr="00766241">
                    <w:rPr>
                      <w:rFonts w:cs="Arial"/>
                    </w:rPr>
                    <w:t xml:space="preserve"> Staff Member:</w:t>
                  </w:r>
                </w:p>
              </w:tc>
              <w:tc>
                <w:tcPr>
                  <w:tcW w:w="7110" w:type="dxa"/>
                  <w:gridSpan w:val="5"/>
                  <w:tcBorders>
                    <w:left w:val="nil"/>
                    <w:bottom w:val="single" w:sz="4" w:space="0" w:color="auto"/>
                    <w:right w:val="nil"/>
                  </w:tcBorders>
                </w:tcPr>
                <w:p w:rsidR="00D96629" w:rsidRPr="00766241" w:rsidRDefault="00D96629" w:rsidP="004C0154">
                  <w:pPr>
                    <w:rPr>
                      <w:rFonts w:cs="Arial"/>
                    </w:rPr>
                  </w:pPr>
                </w:p>
              </w:tc>
            </w:tr>
            <w:tr w:rsidR="00D96629" w:rsidRPr="0065550D" w:rsidTr="00D96629">
              <w:trPr>
                <w:trHeight w:val="347"/>
              </w:trPr>
              <w:tc>
                <w:tcPr>
                  <w:tcW w:w="3420" w:type="dxa"/>
                  <w:gridSpan w:val="2"/>
                  <w:tcBorders>
                    <w:top w:val="nil"/>
                    <w:left w:val="nil"/>
                    <w:bottom w:val="nil"/>
                    <w:right w:val="nil"/>
                  </w:tcBorders>
                </w:tcPr>
                <w:p w:rsidR="00D96629" w:rsidRPr="00766241" w:rsidRDefault="00D96629" w:rsidP="004C0154">
                  <w:pPr>
                    <w:rPr>
                      <w:rFonts w:cs="Arial"/>
                    </w:rPr>
                  </w:pPr>
                </w:p>
              </w:tc>
              <w:tc>
                <w:tcPr>
                  <w:tcW w:w="7110" w:type="dxa"/>
                  <w:gridSpan w:val="5"/>
                  <w:tcBorders>
                    <w:left w:val="nil"/>
                    <w:bottom w:val="nil"/>
                    <w:right w:val="nil"/>
                  </w:tcBorders>
                </w:tcPr>
                <w:p w:rsidR="00D96629" w:rsidRPr="00766241" w:rsidRDefault="00D96629" w:rsidP="004C0154">
                  <w:pPr>
                    <w:jc w:val="right"/>
                    <w:rPr>
                      <w:rFonts w:cs="Arial"/>
                    </w:rPr>
                  </w:pPr>
                  <w:r w:rsidRPr="00766241">
                    <w:rPr>
                      <w:rFonts w:cs="Arial"/>
                    </w:rPr>
                    <w:t>(Print, Sign &amp; Date)</w:t>
                  </w:r>
                </w:p>
              </w:tc>
            </w:tr>
          </w:tbl>
          <w:p w:rsidR="007E7A52" w:rsidRDefault="007E7A52"/>
        </w:tc>
      </w:tr>
      <w:tr w:rsidR="00D96629" w:rsidTr="007019F8">
        <w:trPr>
          <w:trHeight w:val="449"/>
          <w:jc w:val="center"/>
        </w:trPr>
        <w:tc>
          <w:tcPr>
            <w:tcW w:w="10800" w:type="dxa"/>
            <w:tcBorders>
              <w:left w:val="nil"/>
              <w:bottom w:val="nil"/>
              <w:right w:val="nil"/>
            </w:tcBorders>
          </w:tcPr>
          <w:p w:rsidR="007E7A52" w:rsidRDefault="007E7A52"/>
        </w:tc>
      </w:tr>
      <w:tr w:rsidR="00D96629" w:rsidTr="007019F8">
        <w:trPr>
          <w:trHeight w:val="422"/>
          <w:jc w:val="center"/>
        </w:trPr>
        <w:tc>
          <w:tcPr>
            <w:tcW w:w="10800" w:type="dxa"/>
            <w:tcBorders>
              <w:top w:val="nil"/>
              <w:left w:val="nil"/>
              <w:bottom w:val="nil"/>
              <w:right w:val="nil"/>
            </w:tcBorders>
          </w:tcPr>
          <w:p w:rsidR="007E7A52" w:rsidRDefault="007E7A52"/>
        </w:tc>
      </w:tr>
    </w:tbl>
    <w:p w:rsidR="00D82A2F" w:rsidRDefault="00D82A2F" w:rsidP="004C0154">
      <w:pPr>
        <w:tabs>
          <w:tab w:val="left" w:pos="720"/>
          <w:tab w:val="left" w:pos="1440"/>
          <w:tab w:val="left" w:pos="2160"/>
          <w:tab w:val="left" w:pos="2880"/>
          <w:tab w:val="left" w:pos="3690"/>
        </w:tabs>
        <w:rPr>
          <w:rFonts w:cs="Arial"/>
        </w:rPr>
      </w:pPr>
    </w:p>
    <w:p w:rsidR="00D96629" w:rsidRDefault="00D96629" w:rsidP="004C0154">
      <w:pPr>
        <w:rPr>
          <w:rFonts w:cs="Arial"/>
          <w:b/>
          <w:sz w:val="28"/>
          <w:szCs w:val="28"/>
        </w:rPr>
        <w:sectPr w:rsidR="00D96629" w:rsidSect="00EB06C8">
          <w:pgSz w:w="12240" w:h="15840"/>
          <w:pgMar w:top="576" w:right="720" w:bottom="576" w:left="720" w:header="720" w:footer="432" w:gutter="0"/>
          <w:cols w:space="720"/>
          <w:titlePg/>
          <w:docGrid w:linePitch="360"/>
        </w:sectPr>
      </w:pPr>
    </w:p>
    <w:p w:rsidR="00D82A2F" w:rsidRDefault="00594C38" w:rsidP="004C0154">
      <w:pPr>
        <w:pStyle w:val="Heading2"/>
        <w:rPr>
          <w:rFonts w:cs="Arial"/>
        </w:rPr>
      </w:pPr>
      <w:bookmarkStart w:id="136" w:name="_Appendix_M:_Press"/>
      <w:bookmarkStart w:id="137" w:name="_Appendix_P:_Press"/>
      <w:bookmarkStart w:id="138" w:name="_Appendix_U:_Press"/>
      <w:bookmarkStart w:id="139" w:name="_Appendix_V:_Press"/>
      <w:bookmarkStart w:id="140" w:name="_Toc421803751"/>
      <w:bookmarkEnd w:id="136"/>
      <w:bookmarkEnd w:id="137"/>
      <w:bookmarkEnd w:id="138"/>
      <w:bookmarkEnd w:id="139"/>
      <w:r w:rsidRPr="00E64831">
        <w:rPr>
          <w:rFonts w:cs="Arial"/>
        </w:rPr>
        <w:lastRenderedPageBreak/>
        <w:t xml:space="preserve">Appendix </w:t>
      </w:r>
      <w:r w:rsidR="00F572C1">
        <w:rPr>
          <w:rFonts w:cs="Arial"/>
        </w:rPr>
        <w:t>V</w:t>
      </w:r>
      <w:r w:rsidRPr="00E64831">
        <w:rPr>
          <w:rFonts w:cs="Arial"/>
        </w:rPr>
        <w:t>: Press Release Template</w:t>
      </w:r>
      <w:bookmarkEnd w:id="140"/>
    </w:p>
    <w:p w:rsidR="00D82A2F" w:rsidRDefault="00D82A2F" w:rsidP="004C0154">
      <w:pPr>
        <w:tabs>
          <w:tab w:val="left" w:pos="720"/>
          <w:tab w:val="left" w:pos="1440"/>
          <w:tab w:val="left" w:pos="2160"/>
          <w:tab w:val="left" w:pos="2880"/>
          <w:tab w:val="left" w:pos="3690"/>
        </w:tabs>
        <w:rPr>
          <w:rFonts w:cs="Arial"/>
        </w:rPr>
      </w:pPr>
    </w:p>
    <w:p w:rsidR="00D82A2F" w:rsidRDefault="00D82A2F" w:rsidP="004C0154">
      <w:pPr>
        <w:tabs>
          <w:tab w:val="left" w:pos="720"/>
          <w:tab w:val="left" w:pos="1440"/>
          <w:tab w:val="left" w:pos="2160"/>
          <w:tab w:val="left" w:pos="2880"/>
          <w:tab w:val="left" w:pos="3690"/>
        </w:tabs>
        <w:rPr>
          <w:rFonts w:cs="Arial"/>
        </w:rPr>
      </w:pPr>
    </w:p>
    <w:p w:rsidR="00D82A2F" w:rsidRDefault="00E03A2C" w:rsidP="004C0154">
      <w:pPr>
        <w:jc w:val="center"/>
        <w:rPr>
          <w:rFonts w:cs="Arial"/>
          <w:b/>
        </w:rPr>
      </w:pPr>
      <w:r w:rsidRPr="00E64831">
        <w:rPr>
          <w:rFonts w:cs="Arial"/>
          <w:b/>
        </w:rPr>
        <w:t>PRESS RELEASE</w:t>
      </w:r>
    </w:p>
    <w:p w:rsidR="00D82A2F" w:rsidRDefault="00E03A2C" w:rsidP="004C0154">
      <w:pPr>
        <w:tabs>
          <w:tab w:val="left" w:pos="720"/>
          <w:tab w:val="left" w:pos="1440"/>
          <w:tab w:val="left" w:pos="2160"/>
          <w:tab w:val="left" w:pos="2880"/>
          <w:tab w:val="left" w:pos="3690"/>
        </w:tabs>
        <w:jc w:val="center"/>
        <w:rPr>
          <w:rFonts w:cs="Arial"/>
          <w:b/>
        </w:rPr>
      </w:pPr>
      <w:r w:rsidRPr="00E64831">
        <w:rPr>
          <w:rFonts w:cs="Arial"/>
          <w:b/>
        </w:rPr>
        <w:t>(</w:t>
      </w:r>
      <w:proofErr w:type="gramStart"/>
      <w:r w:rsidRPr="00E64831">
        <w:rPr>
          <w:rFonts w:cs="Arial"/>
          <w:b/>
        </w:rPr>
        <w:t>for</w:t>
      </w:r>
      <w:proofErr w:type="gramEnd"/>
      <w:r w:rsidRPr="00E64831">
        <w:rPr>
          <w:rFonts w:cs="Arial"/>
          <w:b/>
        </w:rPr>
        <w:t xml:space="preserve"> immediate delivery)</w:t>
      </w:r>
    </w:p>
    <w:p w:rsidR="00D82A2F" w:rsidRDefault="00D82A2F" w:rsidP="004C0154">
      <w:pPr>
        <w:tabs>
          <w:tab w:val="left" w:pos="720"/>
          <w:tab w:val="left" w:pos="1440"/>
          <w:tab w:val="left" w:pos="2160"/>
          <w:tab w:val="left" w:pos="2880"/>
          <w:tab w:val="left" w:pos="3690"/>
        </w:tabs>
        <w:jc w:val="center"/>
        <w:rPr>
          <w:rFonts w:cs="Arial"/>
          <w:b/>
        </w:rPr>
      </w:pPr>
    </w:p>
    <w:p w:rsidR="00D82A2F" w:rsidRDefault="00D82A2F" w:rsidP="004C0154">
      <w:pPr>
        <w:tabs>
          <w:tab w:val="left" w:pos="720"/>
          <w:tab w:val="left" w:pos="1440"/>
          <w:tab w:val="left" w:pos="2160"/>
          <w:tab w:val="left" w:pos="2880"/>
          <w:tab w:val="left" w:pos="3690"/>
        </w:tabs>
        <w:jc w:val="center"/>
        <w:rPr>
          <w:rFonts w:cs="Arial"/>
          <w:b/>
        </w:rPr>
      </w:pPr>
    </w:p>
    <w:p w:rsidR="00D82A2F" w:rsidRDefault="00E03A2C" w:rsidP="004C0154">
      <w:pPr>
        <w:jc w:val="center"/>
        <w:rPr>
          <w:rFonts w:cs="Arial"/>
          <w:b/>
        </w:rPr>
      </w:pPr>
      <w:r w:rsidRPr="00E64831">
        <w:rPr>
          <w:rFonts w:cs="Arial"/>
          <w:b/>
        </w:rPr>
        <w:t>MM/DD/YY</w:t>
      </w:r>
    </w:p>
    <w:p w:rsidR="00D82A2F" w:rsidRPr="00B8395A" w:rsidRDefault="00D82A2F" w:rsidP="004C0154">
      <w:pPr>
        <w:tabs>
          <w:tab w:val="left" w:pos="720"/>
          <w:tab w:val="left" w:pos="1440"/>
          <w:tab w:val="left" w:pos="2160"/>
          <w:tab w:val="left" w:pos="2880"/>
          <w:tab w:val="left" w:pos="3690"/>
        </w:tabs>
        <w:jc w:val="center"/>
        <w:rPr>
          <w:rFonts w:cs="Arial"/>
          <w:b/>
        </w:rPr>
      </w:pPr>
    </w:p>
    <w:p w:rsidR="007E7A52" w:rsidRDefault="00364FB4">
      <w:r w:rsidRPr="00364FB4">
        <w:t xml:space="preserve">[ORGANIZATION] Joins Partners </w:t>
      </w:r>
      <w:r w:rsidR="00D36439" w:rsidRPr="00364FB4">
        <w:t>in</w:t>
      </w:r>
      <w:r w:rsidRPr="00364FB4">
        <w:t xml:space="preserve"> Opening Resource Center </w:t>
      </w:r>
      <w:r w:rsidR="00D36439" w:rsidRPr="00364FB4">
        <w:t>for</w:t>
      </w:r>
      <w:r w:rsidRPr="00364FB4">
        <w:t xml:space="preserve"> Disaster Survivors</w:t>
      </w:r>
    </w:p>
    <w:p w:rsidR="00DB71CE" w:rsidRPr="007C0035" w:rsidRDefault="00DB71CE" w:rsidP="004C0154">
      <w:pPr>
        <w:jc w:val="center"/>
        <w:rPr>
          <w:rFonts w:cs="Arial"/>
          <w:b/>
          <w:i/>
        </w:rPr>
      </w:pPr>
      <w:r w:rsidRPr="007C0035">
        <w:rPr>
          <w:rFonts w:cs="Arial"/>
          <w:b/>
          <w:i/>
        </w:rPr>
        <w:t>“One-Stop Shop” Offering Relief and Recovery Resources Opens [DAY] in [LOCATION]</w:t>
      </w:r>
    </w:p>
    <w:p w:rsidR="007E7A52" w:rsidRDefault="007E7A52"/>
    <w:p w:rsidR="00DB71CE" w:rsidRPr="007C0035" w:rsidRDefault="00364FB4" w:rsidP="004C0154">
      <w:pPr>
        <w:rPr>
          <w:rFonts w:cs="Arial"/>
        </w:rPr>
      </w:pPr>
      <w:r w:rsidRPr="00364FB4">
        <w:rPr>
          <w:rFonts w:cs="Arial"/>
          <w:b/>
        </w:rPr>
        <w:t xml:space="preserve">[CITY, STATE, DATE] </w:t>
      </w:r>
      <w:r w:rsidRPr="00364FB4">
        <w:rPr>
          <w:rFonts w:cs="Arial"/>
        </w:rPr>
        <w:t>– [ORGANIZATION] is partnering with other local disaster assistance organizations to open a “one-stop shop” for survivors of the [DISASTER]. Beginning [DAY], the Multi-Agency Resource Center (MARC) will be open from [TIME] to [TIME] at the [LOCATION]. Trained English and Spanish-speaking caseworkers will be available at the MARC to help people create personal recovery plans, navigate paperwork, and locate assistance for their specific disaster-caused needs</w:t>
      </w:r>
      <w:r w:rsidR="00D36439">
        <w:rPr>
          <w:rFonts w:cs="Arial"/>
        </w:rPr>
        <w:t>,</w:t>
      </w:r>
      <w:r w:rsidRPr="00364FB4">
        <w:rPr>
          <w:rFonts w:cs="Arial"/>
        </w:rPr>
        <w:t xml:space="preserve"> such as [NAME SERVICES AVAILABLE; assistance for groceries, rent, </w:t>
      </w:r>
      <w:proofErr w:type="gramStart"/>
      <w:r w:rsidRPr="00364FB4">
        <w:rPr>
          <w:rFonts w:cs="Arial"/>
        </w:rPr>
        <w:t>medicine</w:t>
      </w:r>
      <w:proofErr w:type="gramEnd"/>
      <w:r w:rsidRPr="00364FB4">
        <w:rPr>
          <w:rFonts w:cs="Arial"/>
        </w:rPr>
        <w:t xml:space="preserve"> and other items or services].  Representatives from [NUMBER] government, </w:t>
      </w:r>
      <w:proofErr w:type="gramStart"/>
      <w:r w:rsidRPr="00364FB4">
        <w:rPr>
          <w:rFonts w:cs="Arial"/>
        </w:rPr>
        <w:t>nonprofit,</w:t>
      </w:r>
      <w:proofErr w:type="gramEnd"/>
      <w:r w:rsidRPr="00364FB4">
        <w:rPr>
          <w:rFonts w:cs="Arial"/>
        </w:rPr>
        <w:t xml:space="preserve"> and religiously-affiliated disaster relief organizations will also be on hand at the MARC to assist disaster survivors. </w:t>
      </w:r>
    </w:p>
    <w:p w:rsidR="00DB71CE" w:rsidRPr="007C0035" w:rsidRDefault="00DB71CE" w:rsidP="004C0154">
      <w:pPr>
        <w:rPr>
          <w:rFonts w:cs="Arial"/>
        </w:rPr>
      </w:pPr>
    </w:p>
    <w:p w:rsidR="00DB71CE" w:rsidRPr="007C0035" w:rsidRDefault="00364FB4" w:rsidP="004C0154">
      <w:pPr>
        <w:rPr>
          <w:rFonts w:cs="Arial"/>
          <w:b/>
          <w:bCs/>
        </w:rPr>
      </w:pPr>
      <w:r w:rsidRPr="00364FB4">
        <w:rPr>
          <w:rFonts w:cs="Arial"/>
          <w:b/>
          <w:bCs/>
        </w:rPr>
        <w:t xml:space="preserve">[SAMPLE QUOTE] “[Organization] is proud to join our partners in [TOWN/COMMUNITY] to help survivors of the [DISASTER] navigate the road to recovery,” said [name and title of chapter executive or local disaster leadership]. “Already, this community has pulled together to help their neighbors affected by the [DISASTER] and the [ORGANIZATION] will continue to be here to help people in the weeks and months to come.”   </w:t>
      </w:r>
    </w:p>
    <w:p w:rsidR="00DB71CE" w:rsidRPr="007C0035" w:rsidRDefault="00DB71CE" w:rsidP="004C0154">
      <w:pPr>
        <w:tabs>
          <w:tab w:val="left" w:pos="720"/>
          <w:tab w:val="left" w:pos="1440"/>
          <w:tab w:val="left" w:pos="2160"/>
          <w:tab w:val="left" w:pos="2880"/>
          <w:tab w:val="left" w:pos="3690"/>
        </w:tabs>
        <w:rPr>
          <w:rFonts w:cs="Arial"/>
        </w:rPr>
      </w:pPr>
    </w:p>
    <w:p w:rsidR="00D82A2F" w:rsidRPr="007C0035" w:rsidRDefault="00E03A2C" w:rsidP="004C0154">
      <w:pPr>
        <w:tabs>
          <w:tab w:val="left" w:pos="720"/>
          <w:tab w:val="left" w:pos="1440"/>
          <w:tab w:val="left" w:pos="2160"/>
          <w:tab w:val="left" w:pos="2880"/>
          <w:tab w:val="left" w:pos="3690"/>
        </w:tabs>
        <w:rPr>
          <w:rFonts w:cs="Arial"/>
        </w:rPr>
      </w:pPr>
      <w:r w:rsidRPr="007C0035">
        <w:rPr>
          <w:rFonts w:cs="Arial"/>
        </w:rPr>
        <w:t>There will also be agencies that can help with those who need long-term recovery assistance</w:t>
      </w:r>
      <w:r w:rsidR="00B8395A" w:rsidRPr="007C0035">
        <w:rPr>
          <w:rFonts w:cs="Arial"/>
        </w:rPr>
        <w:t xml:space="preserve"> such as </w:t>
      </w:r>
      <w:r w:rsidR="00445BF8" w:rsidRPr="007C0035">
        <w:rPr>
          <w:rFonts w:cs="Arial"/>
        </w:rPr>
        <w:t>[REBUILDING AND REPAIR OF HOMES, MOLD REMEDIATION]</w:t>
      </w:r>
      <w:r w:rsidRPr="007C0035">
        <w:rPr>
          <w:rFonts w:cs="Arial"/>
        </w:rPr>
        <w:t xml:space="preserve"> Individuals and families can meet with agencies for referrals or other long term recovery services if your family is not eligible for government assistance or </w:t>
      </w:r>
      <w:r w:rsidR="00150ADB">
        <w:rPr>
          <w:rFonts w:cs="Arial"/>
        </w:rPr>
        <w:t>i</w:t>
      </w:r>
      <w:r w:rsidRPr="007C0035">
        <w:rPr>
          <w:rFonts w:cs="Arial"/>
        </w:rPr>
        <w:t>f that assistance is inadequate to meet your needs.</w:t>
      </w:r>
    </w:p>
    <w:p w:rsidR="00D82A2F" w:rsidRPr="007C0035" w:rsidRDefault="00E03A2C" w:rsidP="004C0154">
      <w:pPr>
        <w:tabs>
          <w:tab w:val="left" w:pos="720"/>
          <w:tab w:val="left" w:pos="1440"/>
          <w:tab w:val="left" w:pos="2160"/>
          <w:tab w:val="left" w:pos="2880"/>
          <w:tab w:val="left" w:pos="3690"/>
        </w:tabs>
        <w:rPr>
          <w:rFonts w:cs="Arial"/>
        </w:rPr>
      </w:pPr>
      <w:r w:rsidRPr="007C0035">
        <w:rPr>
          <w:rFonts w:cs="Arial"/>
        </w:rPr>
        <w:t xml:space="preserve">Individuals and families applying for assistance </w:t>
      </w:r>
      <w:r w:rsidR="00150ADB">
        <w:rPr>
          <w:rFonts w:cs="Arial"/>
        </w:rPr>
        <w:t>are required to</w:t>
      </w:r>
      <w:r w:rsidRPr="007C0035">
        <w:rPr>
          <w:rFonts w:cs="Arial"/>
        </w:rPr>
        <w:t xml:space="preserve"> bring identification showing address and proof of residence to be eligible for assistance from some agencies.</w:t>
      </w:r>
    </w:p>
    <w:p w:rsidR="00445BF8" w:rsidRPr="007C0035" w:rsidRDefault="00445BF8" w:rsidP="00CA5442">
      <w:pPr>
        <w:rPr>
          <w:rFonts w:cs="Arial"/>
          <w:b/>
        </w:rPr>
      </w:pPr>
    </w:p>
    <w:p w:rsidR="007E7A52" w:rsidRDefault="00445BF8">
      <w:r w:rsidRPr="007C0035">
        <w:t>Note for organizations: Organizations may have additional resources for press releases and MARCs. Please contact your public relations departments for addit</w:t>
      </w:r>
      <w:r w:rsidR="00DB5C9C">
        <w:t>ional guidance</w:t>
      </w:r>
      <w:r w:rsidRPr="007C0035">
        <w:t>.</w:t>
      </w:r>
      <w:r w:rsidR="00A51648" w:rsidRPr="007C0035">
        <w:t xml:space="preserve"> Feel free to include more or less information as needed.</w:t>
      </w:r>
      <w:r>
        <w:t xml:space="preserve"> </w:t>
      </w:r>
    </w:p>
    <w:p w:rsidR="00D82A2F" w:rsidRPr="002956ED" w:rsidRDefault="00E03A2C" w:rsidP="00CA5442">
      <w:pPr>
        <w:pStyle w:val="Heading2"/>
      </w:pPr>
      <w:r w:rsidRPr="00E64831">
        <w:br w:type="page"/>
      </w:r>
      <w:bookmarkStart w:id="141" w:name="_Appendix_N:_MARC"/>
      <w:bookmarkStart w:id="142" w:name="_Appendix_M:_MARC"/>
      <w:bookmarkStart w:id="143" w:name="_Appendix_Q:_MARC"/>
      <w:bookmarkStart w:id="144" w:name="_Appendix_V:_MARC"/>
      <w:bookmarkStart w:id="145" w:name="_Toc421803752"/>
      <w:bookmarkEnd w:id="141"/>
      <w:bookmarkEnd w:id="142"/>
      <w:bookmarkEnd w:id="143"/>
      <w:bookmarkEnd w:id="144"/>
      <w:r w:rsidR="00D12AC0" w:rsidRPr="002956ED">
        <w:lastRenderedPageBreak/>
        <w:t xml:space="preserve">Appendix </w:t>
      </w:r>
      <w:r w:rsidR="00F572C1">
        <w:t>W</w:t>
      </w:r>
      <w:r w:rsidR="00D12AC0" w:rsidRPr="002956ED">
        <w:t>: MARC Flyer Template</w:t>
      </w:r>
      <w:bookmarkEnd w:id="145"/>
    </w:p>
    <w:p w:rsidR="00D82A2F" w:rsidRPr="002956ED" w:rsidRDefault="00D82A2F" w:rsidP="004C0154">
      <w:pPr>
        <w:rPr>
          <w:rFonts w:cs="Arial"/>
        </w:rPr>
      </w:pPr>
    </w:p>
    <w:p w:rsidR="00CD193A" w:rsidRPr="002956ED" w:rsidRDefault="00CD193A" w:rsidP="004C0154">
      <w:pPr>
        <w:spacing w:after="200"/>
        <w:rPr>
          <w:rFonts w:cs="Arial"/>
        </w:rPr>
      </w:pPr>
      <w:r w:rsidRPr="002956ED">
        <w:rPr>
          <w:rFonts w:cs="Arial"/>
        </w:rPr>
        <w:t>Find customizable, sample flyers on the following pages.</w:t>
      </w:r>
    </w:p>
    <w:p w:rsidR="00CD193A" w:rsidRDefault="00CD193A" w:rsidP="004C0154">
      <w:pPr>
        <w:spacing w:after="200"/>
        <w:rPr>
          <w:rFonts w:cs="Arial"/>
          <w:color w:val="00B050"/>
        </w:rPr>
        <w:sectPr w:rsidR="00CD193A" w:rsidSect="00EB06C8">
          <w:footerReference w:type="default" r:id="rId34"/>
          <w:pgSz w:w="12240" w:h="15840"/>
          <w:pgMar w:top="1440" w:right="1440" w:bottom="1440" w:left="1440" w:header="720" w:footer="432" w:gutter="0"/>
          <w:cols w:space="720"/>
          <w:titlePg/>
          <w:docGrid w:linePitch="360"/>
        </w:sectPr>
      </w:pPr>
    </w:p>
    <w:p w:rsidR="00CD193A" w:rsidRDefault="00C50D01" w:rsidP="004C0154">
      <w:r>
        <w:rPr>
          <w:noProof/>
        </w:rPr>
        <w:lastRenderedPageBreak/>
        <w:drawing>
          <wp:anchor distT="0" distB="0" distL="114300" distR="114300" simplePos="0" relativeHeight="251660287" behindDoc="0" locked="0" layoutInCell="1" allowOverlap="1">
            <wp:simplePos x="0" y="0"/>
            <wp:positionH relativeFrom="column">
              <wp:posOffset>-473776</wp:posOffset>
            </wp:positionH>
            <wp:positionV relativeFrom="margin">
              <wp:posOffset>-342899</wp:posOffset>
            </wp:positionV>
            <wp:extent cx="7818664" cy="4334494"/>
            <wp:effectExtent l="19050" t="0" r="0" b="0"/>
            <wp:wrapNone/>
            <wp:docPr id="1" name="Picture 0" descr="Sign_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_update.png"/>
                    <pic:cNvPicPr/>
                  </pic:nvPicPr>
                  <pic:blipFill>
                    <a:blip r:embed="rId35" cstate="print"/>
                    <a:srcRect/>
                    <a:stretch>
                      <a:fillRect/>
                    </a:stretch>
                  </pic:blipFill>
                  <pic:spPr>
                    <a:xfrm>
                      <a:off x="0" y="0"/>
                      <a:ext cx="7817146" cy="4333652"/>
                    </a:xfrm>
                    <a:prstGeom prst="rect">
                      <a:avLst/>
                    </a:prstGeom>
                  </pic:spPr>
                </pic:pic>
              </a:graphicData>
            </a:graphic>
          </wp:anchor>
        </w:drawing>
      </w:r>
    </w:p>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Pr="008E0EBD" w:rsidRDefault="00612465" w:rsidP="004C0154">
      <w:r w:rsidRPr="00612465">
        <w:rPr>
          <w:noProof/>
          <w:lang w:val="en-CA" w:eastAsia="en-CA"/>
        </w:rPr>
        <w:pict>
          <v:shapetype id="_x0000_t202" coordsize="21600,21600" o:spt="202" path="m,l,21600r21600,l21600,xe">
            <v:stroke joinstyle="miter"/>
            <v:path gradientshapeok="t" o:connecttype="rect"/>
          </v:shapetype>
          <v:shape id="Text Box 2" o:spid="_x0000_s1026" type="#_x0000_t202" style="position:absolute;margin-left:-5.95pt;margin-top:4.25pt;width:553.45pt;height:70.6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" filled="f" stroked="f">
            <v:textbox style="mso-next-textbox:#Text Box 2;mso-fit-shape-to-text:t">
              <w:txbxContent>
                <w:p w:rsidR="00DF6957" w:rsidRPr="0009000C" w:rsidRDefault="00DF6957" w:rsidP="00CD193A">
                  <w:pPr>
                    <w:jc w:val="center"/>
                    <w:rPr>
                      <w:rFonts w:cs="Arial"/>
                      <w:b/>
                      <w:color w:val="D9D9D9" w:themeColor="background1" w:themeShade="D9"/>
                      <w:sz w:val="96"/>
                    </w:rPr>
                  </w:pPr>
                  <w:r w:rsidRPr="0009000C">
                    <w:rPr>
                      <w:rFonts w:cs="Arial"/>
                      <w:b/>
                      <w:color w:val="D9D9D9" w:themeColor="background1" w:themeShade="D9"/>
                      <w:sz w:val="96"/>
                    </w:rPr>
                    <w:t>[</w:t>
                  </w:r>
                  <w:proofErr w:type="gramStart"/>
                  <w:r w:rsidRPr="0009000C">
                    <w:rPr>
                      <w:rFonts w:cs="Arial"/>
                      <w:b/>
                      <w:color w:val="D9D9D9" w:themeColor="background1" w:themeShade="D9"/>
                      <w:sz w:val="96"/>
                    </w:rPr>
                    <w:t>insert</w:t>
                  </w:r>
                  <w:proofErr w:type="gramEnd"/>
                  <w:r w:rsidRPr="0009000C">
                    <w:rPr>
                      <w:rFonts w:cs="Arial"/>
                      <w:b/>
                      <w:color w:val="D9D9D9" w:themeColor="background1" w:themeShade="D9"/>
                      <w:sz w:val="96"/>
                    </w:rPr>
                    <w:t xml:space="preserve"> </w:t>
                  </w:r>
                  <w:r>
                    <w:rPr>
                      <w:rFonts w:cs="Arial"/>
                      <w:b/>
                      <w:color w:val="D9D9D9" w:themeColor="background1" w:themeShade="D9"/>
                      <w:sz w:val="96"/>
                    </w:rPr>
                    <w:t xml:space="preserve">selected </w:t>
                  </w:r>
                  <w:r w:rsidRPr="0009000C">
                    <w:rPr>
                      <w:rFonts w:cs="Arial"/>
                      <w:b/>
                      <w:color w:val="D9D9D9" w:themeColor="background1" w:themeShade="D9"/>
                      <w:sz w:val="96"/>
                    </w:rPr>
                    <w:t>photo]</w:t>
                  </w:r>
                </w:p>
              </w:txbxContent>
            </v:textbox>
          </v:shape>
        </w:pict>
      </w:r>
    </w:p>
    <w:p w:rsidR="00CD193A" w:rsidRPr="008E0EBD" w:rsidRDefault="00CD193A" w:rsidP="004C0154"/>
    <w:p w:rsidR="00CD193A" w:rsidRPr="008E0EBD" w:rsidRDefault="00CD193A" w:rsidP="004C0154"/>
    <w:p w:rsidR="00CD193A" w:rsidRPr="008E0EBD" w:rsidRDefault="00CD193A" w:rsidP="004C0154"/>
    <w:p w:rsidR="00CD193A" w:rsidRPr="008E0EBD" w:rsidRDefault="00CD193A" w:rsidP="004C0154"/>
    <w:p w:rsidR="00CD193A" w:rsidRDefault="00CD193A" w:rsidP="004C0154"/>
    <w:tbl>
      <w:tblPr>
        <w:tblStyle w:val="TableGrid"/>
        <w:tblW w:w="11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450"/>
        <w:gridCol w:w="6728"/>
      </w:tblGrid>
      <w:tr w:rsidR="00CD193A" w:rsidRPr="008E0EBD" w:rsidTr="00D355C5">
        <w:trPr>
          <w:trHeight w:val="711"/>
        </w:trPr>
        <w:tc>
          <w:tcPr>
            <w:tcW w:w="11066" w:type="dxa"/>
            <w:gridSpan w:val="3"/>
            <w:vAlign w:val="center"/>
          </w:tcPr>
          <w:p w:rsidR="007E7A52" w:rsidRDefault="00CD193A">
            <w:pPr>
              <w:jc w:val="center"/>
              <w:rPr>
                <w:rFonts w:cs="Arial"/>
                <w:color w:val="ED1B2E"/>
                <w:sz w:val="52"/>
              </w:rPr>
            </w:pPr>
            <w:r w:rsidRPr="00E116D3">
              <w:rPr>
                <w:rFonts w:cs="Arial"/>
                <w:color w:val="ED1B2E"/>
                <w:sz w:val="52"/>
              </w:rPr>
              <w:t>Multi Agency Resource Center (MARC)</w:t>
            </w:r>
          </w:p>
        </w:tc>
      </w:tr>
      <w:tr w:rsidR="00CD193A" w:rsidRPr="008E0EBD" w:rsidTr="00D355C5">
        <w:trPr>
          <w:trHeight w:val="235"/>
        </w:trPr>
        <w:tc>
          <w:tcPr>
            <w:tcW w:w="11066" w:type="dxa"/>
            <w:gridSpan w:val="3"/>
            <w:vAlign w:val="center"/>
          </w:tcPr>
          <w:p w:rsidR="007E7A52" w:rsidRDefault="007E7A52">
            <w:pPr>
              <w:jc w:val="center"/>
              <w:rPr>
                <w:rFonts w:cs="Arial"/>
              </w:rPr>
            </w:pPr>
          </w:p>
        </w:tc>
      </w:tr>
      <w:tr w:rsidR="00CD193A" w:rsidRPr="008E0EBD" w:rsidTr="00D355C5">
        <w:trPr>
          <w:trHeight w:val="378"/>
        </w:trPr>
        <w:tc>
          <w:tcPr>
            <w:tcW w:w="11066" w:type="dxa"/>
            <w:gridSpan w:val="3"/>
            <w:vAlign w:val="center"/>
          </w:tcPr>
          <w:p w:rsidR="007E7A52" w:rsidRDefault="00CD193A">
            <w:pPr>
              <w:jc w:val="center"/>
              <w:rPr>
                <w:rFonts w:cs="Arial"/>
                <w:sz w:val="28"/>
              </w:rPr>
            </w:pPr>
            <w:r w:rsidRPr="00E116D3">
              <w:rPr>
                <w:rFonts w:cs="Arial"/>
                <w:sz w:val="28"/>
                <w:szCs w:val="32"/>
              </w:rPr>
              <w:t>Providing recovery resources for people affected by [disaster] in [location].</w:t>
            </w:r>
          </w:p>
        </w:tc>
      </w:tr>
      <w:tr w:rsidR="00CD193A" w:rsidRPr="00AF0010" w:rsidTr="00D355C5">
        <w:trPr>
          <w:trHeight w:val="243"/>
        </w:trPr>
        <w:tc>
          <w:tcPr>
            <w:tcW w:w="11066" w:type="dxa"/>
            <w:gridSpan w:val="3"/>
            <w:vAlign w:val="center"/>
          </w:tcPr>
          <w:p w:rsidR="007E7A52" w:rsidRDefault="007E7A52">
            <w:pPr>
              <w:jc w:val="center"/>
              <w:rPr>
                <w:rFonts w:cs="Arial"/>
                <w:sz w:val="18"/>
              </w:rPr>
            </w:pPr>
          </w:p>
        </w:tc>
      </w:tr>
      <w:tr w:rsidR="00CD193A" w:rsidRPr="008E0EBD" w:rsidTr="00D355C5">
        <w:trPr>
          <w:trHeight w:val="441"/>
        </w:trPr>
        <w:tc>
          <w:tcPr>
            <w:tcW w:w="3888" w:type="dxa"/>
            <w:vAlign w:val="center"/>
          </w:tcPr>
          <w:p w:rsidR="007E7A52" w:rsidRDefault="00CD193A">
            <w:pPr>
              <w:jc w:val="right"/>
              <w:rPr>
                <w:rFonts w:cs="Arial"/>
                <w:b/>
                <w:color w:val="ED1B2E"/>
                <w:sz w:val="30"/>
                <w:szCs w:val="30"/>
              </w:rPr>
            </w:pPr>
            <w:r w:rsidRPr="00E116D3">
              <w:rPr>
                <w:rFonts w:cs="Arial"/>
                <w:b/>
                <w:color w:val="ED1B2E"/>
                <w:sz w:val="30"/>
                <w:szCs w:val="30"/>
              </w:rPr>
              <w:t>Date:</w:t>
            </w:r>
          </w:p>
        </w:tc>
        <w:tc>
          <w:tcPr>
            <w:tcW w:w="450" w:type="dxa"/>
            <w:vAlign w:val="center"/>
          </w:tcPr>
          <w:p w:rsidR="007E7A52" w:rsidRDefault="007E7A52">
            <w:pPr>
              <w:jc w:val="center"/>
              <w:rPr>
                <w:rFonts w:cs="Arial"/>
                <w:sz w:val="30"/>
                <w:szCs w:val="30"/>
              </w:rPr>
            </w:pPr>
          </w:p>
        </w:tc>
        <w:tc>
          <w:tcPr>
            <w:tcW w:w="6728" w:type="dxa"/>
            <w:vAlign w:val="center"/>
          </w:tcPr>
          <w:p w:rsidR="007E7A52" w:rsidRDefault="00CD193A">
            <w:pPr>
              <w:rPr>
                <w:rFonts w:cs="Arial"/>
                <w:sz w:val="30"/>
                <w:szCs w:val="30"/>
              </w:rPr>
            </w:pPr>
            <w:r w:rsidRPr="00AF0010">
              <w:rPr>
                <w:rFonts w:cs="Arial"/>
                <w:sz w:val="30"/>
                <w:szCs w:val="30"/>
              </w:rPr>
              <w:t>[day] [date]</w:t>
            </w:r>
          </w:p>
        </w:tc>
      </w:tr>
      <w:tr w:rsidR="00CD193A" w:rsidRPr="00AF0010" w:rsidTr="00D355C5">
        <w:trPr>
          <w:trHeight w:val="144"/>
        </w:trPr>
        <w:tc>
          <w:tcPr>
            <w:tcW w:w="3888" w:type="dxa"/>
            <w:vAlign w:val="center"/>
          </w:tcPr>
          <w:p w:rsidR="007E7A52" w:rsidRDefault="007E7A52">
            <w:pPr>
              <w:jc w:val="right"/>
              <w:rPr>
                <w:rFonts w:cs="Arial"/>
                <w:b/>
                <w:color w:val="C0504D" w:themeColor="accent2"/>
                <w:sz w:val="16"/>
                <w:szCs w:val="30"/>
              </w:rPr>
            </w:pPr>
          </w:p>
        </w:tc>
        <w:tc>
          <w:tcPr>
            <w:tcW w:w="450" w:type="dxa"/>
            <w:vAlign w:val="center"/>
          </w:tcPr>
          <w:p w:rsidR="007E7A52" w:rsidRDefault="007E7A52">
            <w:pPr>
              <w:jc w:val="center"/>
              <w:rPr>
                <w:rFonts w:cs="Arial"/>
                <w:sz w:val="16"/>
                <w:szCs w:val="30"/>
              </w:rPr>
            </w:pPr>
          </w:p>
        </w:tc>
        <w:tc>
          <w:tcPr>
            <w:tcW w:w="6728" w:type="dxa"/>
            <w:vAlign w:val="center"/>
          </w:tcPr>
          <w:p w:rsidR="007E7A52" w:rsidRDefault="007E7A52">
            <w:pPr>
              <w:rPr>
                <w:rFonts w:cs="Arial"/>
                <w:sz w:val="16"/>
                <w:szCs w:val="30"/>
              </w:rPr>
            </w:pPr>
          </w:p>
        </w:tc>
      </w:tr>
      <w:tr w:rsidR="00CD193A" w:rsidRPr="008E0EBD" w:rsidTr="00D355C5">
        <w:trPr>
          <w:trHeight w:val="432"/>
        </w:trPr>
        <w:tc>
          <w:tcPr>
            <w:tcW w:w="3888" w:type="dxa"/>
          </w:tcPr>
          <w:p w:rsidR="007E7A52" w:rsidRDefault="00CD193A">
            <w:pPr>
              <w:jc w:val="right"/>
              <w:rPr>
                <w:rFonts w:cs="Arial"/>
                <w:b/>
                <w:color w:val="ED1B2E"/>
                <w:sz w:val="30"/>
                <w:szCs w:val="30"/>
              </w:rPr>
            </w:pPr>
            <w:r w:rsidRPr="00E116D3">
              <w:rPr>
                <w:rFonts w:cs="Arial"/>
                <w:b/>
                <w:color w:val="ED1B2E"/>
                <w:sz w:val="30"/>
                <w:szCs w:val="30"/>
              </w:rPr>
              <w:t>Location:</w:t>
            </w:r>
          </w:p>
        </w:tc>
        <w:tc>
          <w:tcPr>
            <w:tcW w:w="450" w:type="dxa"/>
            <w:vAlign w:val="center"/>
          </w:tcPr>
          <w:p w:rsidR="007E7A52" w:rsidRDefault="007E7A52">
            <w:pPr>
              <w:jc w:val="center"/>
              <w:rPr>
                <w:rFonts w:cs="Arial"/>
                <w:sz w:val="30"/>
                <w:szCs w:val="30"/>
              </w:rPr>
            </w:pPr>
          </w:p>
        </w:tc>
        <w:tc>
          <w:tcPr>
            <w:tcW w:w="6728" w:type="dxa"/>
            <w:vAlign w:val="center"/>
          </w:tcPr>
          <w:p w:rsidR="007E7A52" w:rsidRDefault="00CD193A">
            <w:pPr>
              <w:rPr>
                <w:rFonts w:cs="Arial"/>
                <w:sz w:val="30"/>
                <w:szCs w:val="30"/>
              </w:rPr>
            </w:pPr>
            <w:r w:rsidRPr="00AF0010">
              <w:rPr>
                <w:rFonts w:cs="Arial"/>
                <w:sz w:val="30"/>
                <w:szCs w:val="30"/>
              </w:rPr>
              <w:t>[facility name]</w:t>
            </w:r>
          </w:p>
          <w:p w:rsidR="007E7A52" w:rsidRDefault="00CD193A">
            <w:pPr>
              <w:rPr>
                <w:rFonts w:cs="Arial"/>
                <w:sz w:val="30"/>
                <w:szCs w:val="30"/>
              </w:rPr>
            </w:pPr>
            <w:r w:rsidRPr="00AF0010">
              <w:rPr>
                <w:rFonts w:cs="Arial"/>
                <w:sz w:val="30"/>
                <w:szCs w:val="30"/>
              </w:rPr>
              <w:t>[street address]</w:t>
            </w:r>
          </w:p>
          <w:p w:rsidR="007E7A52" w:rsidRDefault="00CD193A">
            <w:pPr>
              <w:rPr>
                <w:rFonts w:cs="Arial"/>
                <w:sz w:val="30"/>
                <w:szCs w:val="30"/>
              </w:rPr>
            </w:pPr>
            <w:r w:rsidRPr="00AF0010">
              <w:rPr>
                <w:rFonts w:cs="Arial"/>
                <w:sz w:val="30"/>
                <w:szCs w:val="30"/>
              </w:rPr>
              <w:t>[city, state]</w:t>
            </w:r>
          </w:p>
        </w:tc>
      </w:tr>
      <w:tr w:rsidR="00CD193A" w:rsidRPr="00AF0010" w:rsidTr="00D355C5">
        <w:trPr>
          <w:trHeight w:val="144"/>
        </w:trPr>
        <w:tc>
          <w:tcPr>
            <w:tcW w:w="3888" w:type="dxa"/>
            <w:vAlign w:val="center"/>
          </w:tcPr>
          <w:p w:rsidR="007E7A52" w:rsidRDefault="007E7A52">
            <w:pPr>
              <w:jc w:val="right"/>
              <w:rPr>
                <w:rFonts w:cs="Arial"/>
                <w:b/>
                <w:color w:val="C0504D" w:themeColor="accent2"/>
                <w:sz w:val="16"/>
                <w:szCs w:val="30"/>
              </w:rPr>
            </w:pPr>
          </w:p>
        </w:tc>
        <w:tc>
          <w:tcPr>
            <w:tcW w:w="450" w:type="dxa"/>
            <w:vAlign w:val="center"/>
          </w:tcPr>
          <w:p w:rsidR="007E7A52" w:rsidRDefault="007E7A52">
            <w:pPr>
              <w:jc w:val="center"/>
              <w:rPr>
                <w:rFonts w:cs="Arial"/>
                <w:sz w:val="16"/>
                <w:szCs w:val="30"/>
              </w:rPr>
            </w:pPr>
          </w:p>
        </w:tc>
        <w:tc>
          <w:tcPr>
            <w:tcW w:w="6728" w:type="dxa"/>
            <w:vAlign w:val="center"/>
          </w:tcPr>
          <w:p w:rsidR="007E7A52" w:rsidRDefault="007E7A52">
            <w:pPr>
              <w:rPr>
                <w:rFonts w:cs="Arial"/>
                <w:sz w:val="16"/>
                <w:szCs w:val="30"/>
              </w:rPr>
            </w:pPr>
          </w:p>
        </w:tc>
      </w:tr>
      <w:tr w:rsidR="00CD193A" w:rsidRPr="008E0EBD" w:rsidTr="00D355C5">
        <w:trPr>
          <w:trHeight w:val="441"/>
        </w:trPr>
        <w:tc>
          <w:tcPr>
            <w:tcW w:w="3888" w:type="dxa"/>
            <w:vAlign w:val="center"/>
          </w:tcPr>
          <w:p w:rsidR="007E7A52" w:rsidRDefault="00CD193A">
            <w:pPr>
              <w:jc w:val="right"/>
              <w:rPr>
                <w:rFonts w:cs="Arial"/>
                <w:b/>
                <w:color w:val="ED1B2E"/>
                <w:sz w:val="30"/>
                <w:szCs w:val="30"/>
              </w:rPr>
            </w:pPr>
            <w:r w:rsidRPr="00E116D3">
              <w:rPr>
                <w:rFonts w:cs="Arial"/>
                <w:b/>
                <w:color w:val="ED1B2E"/>
                <w:sz w:val="30"/>
                <w:szCs w:val="30"/>
              </w:rPr>
              <w:t>Time:</w:t>
            </w:r>
          </w:p>
        </w:tc>
        <w:tc>
          <w:tcPr>
            <w:tcW w:w="450" w:type="dxa"/>
            <w:vAlign w:val="center"/>
          </w:tcPr>
          <w:p w:rsidR="007E7A52" w:rsidRDefault="007E7A52">
            <w:pPr>
              <w:jc w:val="center"/>
              <w:rPr>
                <w:rFonts w:cs="Arial"/>
                <w:sz w:val="30"/>
                <w:szCs w:val="30"/>
              </w:rPr>
            </w:pPr>
          </w:p>
        </w:tc>
        <w:tc>
          <w:tcPr>
            <w:tcW w:w="6728" w:type="dxa"/>
            <w:vAlign w:val="center"/>
          </w:tcPr>
          <w:p w:rsidR="007E7A52" w:rsidRDefault="00CD193A">
            <w:pPr>
              <w:rPr>
                <w:rFonts w:cs="Arial"/>
                <w:sz w:val="30"/>
                <w:szCs w:val="30"/>
              </w:rPr>
            </w:pPr>
            <w:r w:rsidRPr="00AF0010">
              <w:rPr>
                <w:rFonts w:cs="Arial"/>
                <w:sz w:val="30"/>
                <w:szCs w:val="30"/>
              </w:rPr>
              <w:t>[open time – close time]</w:t>
            </w:r>
          </w:p>
        </w:tc>
      </w:tr>
      <w:tr w:rsidR="00CD193A" w:rsidRPr="008E0EBD" w:rsidTr="00D355C5">
        <w:trPr>
          <w:trHeight w:val="315"/>
        </w:trPr>
        <w:tc>
          <w:tcPr>
            <w:tcW w:w="11066" w:type="dxa"/>
            <w:gridSpan w:val="3"/>
            <w:vAlign w:val="center"/>
          </w:tcPr>
          <w:p w:rsidR="007E7A52" w:rsidRDefault="007E7A52">
            <w:pPr>
              <w:jc w:val="center"/>
              <w:rPr>
                <w:rFonts w:cs="Arial"/>
              </w:rPr>
            </w:pPr>
          </w:p>
        </w:tc>
      </w:tr>
      <w:tr w:rsidR="00CD193A" w:rsidRPr="008E0EBD" w:rsidTr="00D355C5">
        <w:trPr>
          <w:trHeight w:val="538"/>
        </w:trPr>
        <w:tc>
          <w:tcPr>
            <w:tcW w:w="11066" w:type="dxa"/>
            <w:gridSpan w:val="3"/>
            <w:vAlign w:val="center"/>
          </w:tcPr>
          <w:p w:rsidR="007E7A52" w:rsidRDefault="00CD193A">
            <w:pPr>
              <w:autoSpaceDE w:val="0"/>
              <w:autoSpaceDN w:val="0"/>
              <w:adjustRightInd w:val="0"/>
              <w:rPr>
                <w:rFonts w:cs="Arial"/>
                <w:color w:val="000000" w:themeColor="text1"/>
                <w:sz w:val="24"/>
              </w:rPr>
            </w:pPr>
            <w:r w:rsidRPr="00AF0010">
              <w:rPr>
                <w:rFonts w:cs="Arial"/>
                <w:color w:val="000000" w:themeColor="text1"/>
                <w:sz w:val="24"/>
              </w:rPr>
              <w:t>Partner resources available at the MARC will include service agencies such as [nonprofit partner agencies], along with other state and local partners including [government agencies], and many more.</w:t>
            </w:r>
          </w:p>
        </w:tc>
      </w:tr>
      <w:tr w:rsidR="00CD193A" w:rsidRPr="008E0EBD" w:rsidTr="00D355C5">
        <w:trPr>
          <w:trHeight w:val="288"/>
        </w:trPr>
        <w:tc>
          <w:tcPr>
            <w:tcW w:w="11066" w:type="dxa"/>
            <w:gridSpan w:val="3"/>
            <w:vAlign w:val="center"/>
          </w:tcPr>
          <w:p w:rsidR="007E7A52" w:rsidRDefault="007E7A52">
            <w:pPr>
              <w:jc w:val="center"/>
              <w:rPr>
                <w:rFonts w:cs="Arial"/>
              </w:rPr>
            </w:pPr>
          </w:p>
        </w:tc>
      </w:tr>
      <w:tr w:rsidR="00CD193A" w:rsidRPr="008E0EBD" w:rsidTr="00D355C5">
        <w:trPr>
          <w:trHeight w:val="450"/>
        </w:trPr>
        <w:tc>
          <w:tcPr>
            <w:tcW w:w="11066" w:type="dxa"/>
            <w:gridSpan w:val="3"/>
            <w:vAlign w:val="center"/>
          </w:tcPr>
          <w:p w:rsidR="007E7A52" w:rsidRDefault="00CD193A">
            <w:pPr>
              <w:jc w:val="center"/>
              <w:rPr>
                <w:rFonts w:cs="Arial"/>
                <w:b/>
              </w:rPr>
            </w:pPr>
            <w:r w:rsidRPr="00AF0010">
              <w:rPr>
                <w:rFonts w:cs="Arial"/>
                <w:b/>
                <w:sz w:val="24"/>
              </w:rPr>
              <w:t>For additional information about available services and resources please contact [2-1-1 or other appropriate number]</w:t>
            </w:r>
          </w:p>
        </w:tc>
      </w:tr>
      <w:tr w:rsidR="00CD193A" w:rsidRPr="008E0EBD" w:rsidTr="00D355C5">
        <w:trPr>
          <w:trHeight w:val="270"/>
        </w:trPr>
        <w:tc>
          <w:tcPr>
            <w:tcW w:w="11066" w:type="dxa"/>
            <w:gridSpan w:val="3"/>
            <w:vAlign w:val="center"/>
          </w:tcPr>
          <w:p w:rsidR="007E7A52" w:rsidRDefault="007E7A52">
            <w:pPr>
              <w:jc w:val="center"/>
              <w:rPr>
                <w:rFonts w:cs="Arial"/>
              </w:rPr>
            </w:pPr>
          </w:p>
        </w:tc>
      </w:tr>
      <w:tr w:rsidR="00CD193A" w:rsidRPr="008E0EBD" w:rsidTr="00D355C5">
        <w:trPr>
          <w:trHeight w:val="450"/>
        </w:trPr>
        <w:tc>
          <w:tcPr>
            <w:tcW w:w="11066" w:type="dxa"/>
            <w:gridSpan w:val="3"/>
            <w:vAlign w:val="center"/>
          </w:tcPr>
          <w:p w:rsidR="007E7A52" w:rsidRDefault="00CD193A">
            <w:pPr>
              <w:jc w:val="center"/>
              <w:rPr>
                <w:rFonts w:cs="Arial"/>
              </w:rPr>
            </w:pPr>
            <w:r w:rsidRPr="00AF0010">
              <w:rPr>
                <w:rFonts w:cs="Arial"/>
                <w:sz w:val="28"/>
              </w:rPr>
              <w:t>[logo of convening/lead agency]</w:t>
            </w:r>
          </w:p>
        </w:tc>
      </w:tr>
      <w:tr w:rsidR="00CD193A" w:rsidRPr="008E0EBD" w:rsidTr="00D355C5">
        <w:trPr>
          <w:trHeight w:val="252"/>
        </w:trPr>
        <w:tc>
          <w:tcPr>
            <w:tcW w:w="11066" w:type="dxa"/>
            <w:gridSpan w:val="3"/>
            <w:vAlign w:val="center"/>
          </w:tcPr>
          <w:p w:rsidR="007E7A52" w:rsidRDefault="007E7A52">
            <w:pPr>
              <w:jc w:val="center"/>
              <w:rPr>
                <w:rFonts w:cs="Arial"/>
              </w:rPr>
            </w:pPr>
          </w:p>
        </w:tc>
      </w:tr>
      <w:tr w:rsidR="00CD193A" w:rsidRPr="008E0EBD" w:rsidTr="00D355C5">
        <w:trPr>
          <w:trHeight w:val="270"/>
        </w:trPr>
        <w:tc>
          <w:tcPr>
            <w:tcW w:w="11066" w:type="dxa"/>
            <w:gridSpan w:val="3"/>
            <w:vAlign w:val="center"/>
          </w:tcPr>
          <w:p w:rsidR="007E7A52" w:rsidRDefault="00CD193A">
            <w:pPr>
              <w:jc w:val="center"/>
              <w:rPr>
                <w:rFonts w:cs="Arial"/>
              </w:rPr>
            </w:pPr>
            <w:r>
              <w:rPr>
                <w:rFonts w:cs="Arial"/>
              </w:rPr>
              <w:t xml:space="preserve"> (if applicable) in partnership with [local agency]</w:t>
            </w:r>
          </w:p>
        </w:tc>
      </w:tr>
    </w:tbl>
    <w:p w:rsidR="002956ED" w:rsidRDefault="002956ED" w:rsidP="004C0154"/>
    <w:p w:rsidR="00EB06C8" w:rsidRPr="002956ED" w:rsidRDefault="00EB06C8" w:rsidP="004C0154">
      <w:pPr>
        <w:sectPr w:rsidR="00EB06C8" w:rsidRPr="002956ED" w:rsidSect="00EB06C8">
          <w:footerReference w:type="first" r:id="rId36"/>
          <w:pgSz w:w="12240" w:h="15840"/>
          <w:pgMar w:top="540" w:right="720" w:bottom="720" w:left="720" w:header="720" w:footer="612" w:gutter="0"/>
          <w:cols w:space="720"/>
          <w:titlePg/>
          <w:docGrid w:linePitch="360"/>
        </w:sectPr>
      </w:pPr>
    </w:p>
    <w:tbl>
      <w:tblPr>
        <w:tblW w:w="11007" w:type="dxa"/>
        <w:tblLook w:val="04A0"/>
      </w:tblPr>
      <w:tblGrid>
        <w:gridCol w:w="3588"/>
        <w:gridCol w:w="7419"/>
      </w:tblGrid>
      <w:tr w:rsidR="00EB06C8" w:rsidRPr="001B0903" w:rsidTr="00EB06C8">
        <w:trPr>
          <w:trHeight w:val="337"/>
        </w:trPr>
        <w:tc>
          <w:tcPr>
            <w:tcW w:w="11007" w:type="dxa"/>
            <w:gridSpan w:val="2"/>
          </w:tcPr>
          <w:p w:rsidR="00EB06C8" w:rsidRPr="001B0903" w:rsidRDefault="00EB06C8" w:rsidP="004C0154">
            <w:pPr>
              <w:jc w:val="center"/>
              <w:rPr>
                <w:rFonts w:cs="Arial"/>
                <w:b/>
                <w:sz w:val="28"/>
                <w:szCs w:val="28"/>
              </w:rPr>
            </w:pPr>
            <w:r w:rsidRPr="001B0903">
              <w:rPr>
                <w:rFonts w:cs="Arial"/>
                <w:b/>
                <w:sz w:val="52"/>
                <w:szCs w:val="44"/>
              </w:rPr>
              <w:lastRenderedPageBreak/>
              <w:t>DISASTER RELIEF</w:t>
            </w:r>
          </w:p>
        </w:tc>
      </w:tr>
      <w:tr w:rsidR="00EB06C8" w:rsidRPr="001B0903" w:rsidTr="00EB06C8">
        <w:trPr>
          <w:trHeight w:val="825"/>
        </w:trPr>
        <w:tc>
          <w:tcPr>
            <w:tcW w:w="11007" w:type="dxa"/>
            <w:gridSpan w:val="2"/>
            <w:shd w:val="clear" w:color="auto" w:fill="000000"/>
            <w:vAlign w:val="center"/>
          </w:tcPr>
          <w:p w:rsidR="007E7A52" w:rsidRDefault="00EB06C8">
            <w:pPr>
              <w:pStyle w:val="BodyText"/>
              <w:spacing w:line="276" w:lineRule="auto"/>
              <w:rPr>
                <w:rFonts w:ascii="Arial" w:hAnsi="Arial" w:cs="Arial"/>
                <w:sz w:val="28"/>
                <w:szCs w:val="28"/>
              </w:rPr>
            </w:pPr>
            <w:r w:rsidRPr="001B0903">
              <w:rPr>
                <w:rFonts w:ascii="Arial" w:hAnsi="Arial" w:cs="Arial"/>
                <w:bCs w:val="0"/>
                <w:sz w:val="56"/>
                <w:szCs w:val="48"/>
              </w:rPr>
              <w:t>Multi-Agency Re</w:t>
            </w:r>
            <w:r w:rsidR="00E42736">
              <w:rPr>
                <w:rFonts w:ascii="Arial" w:hAnsi="Arial" w:cs="Arial"/>
                <w:bCs w:val="0"/>
                <w:sz w:val="56"/>
                <w:szCs w:val="48"/>
              </w:rPr>
              <w:t>source</w:t>
            </w:r>
            <w:r w:rsidRPr="001B0903">
              <w:rPr>
                <w:rFonts w:ascii="Arial" w:hAnsi="Arial" w:cs="Arial"/>
                <w:bCs w:val="0"/>
                <w:sz w:val="56"/>
                <w:szCs w:val="48"/>
              </w:rPr>
              <w:t xml:space="preserve"> Center to OPEN</w:t>
            </w:r>
          </w:p>
        </w:tc>
      </w:tr>
      <w:tr w:rsidR="00EB06C8" w:rsidRPr="001B0903" w:rsidTr="00EB06C8">
        <w:trPr>
          <w:trHeight w:val="337"/>
        </w:trPr>
        <w:tc>
          <w:tcPr>
            <w:tcW w:w="11007" w:type="dxa"/>
            <w:gridSpan w:val="2"/>
          </w:tcPr>
          <w:p w:rsidR="00112B8E" w:rsidRDefault="00112B8E">
            <w:pPr>
              <w:pStyle w:val="BodyText"/>
              <w:spacing w:line="276" w:lineRule="auto"/>
              <w:rPr>
                <w:rFonts w:ascii="Arial" w:hAnsi="Arial" w:cs="Arial"/>
                <w:sz w:val="28"/>
                <w:szCs w:val="28"/>
              </w:rPr>
            </w:pPr>
          </w:p>
          <w:p w:rsidR="007E7A52" w:rsidRDefault="00EB06C8">
            <w:pPr>
              <w:pStyle w:val="BodyText"/>
              <w:spacing w:line="276" w:lineRule="auto"/>
              <w:rPr>
                <w:rFonts w:ascii="Arial" w:hAnsi="Arial" w:cs="Arial"/>
                <w:sz w:val="28"/>
                <w:szCs w:val="28"/>
              </w:rPr>
            </w:pPr>
            <w:r w:rsidRPr="001B0903">
              <w:rPr>
                <w:rFonts w:ascii="Arial" w:hAnsi="Arial" w:cs="Arial"/>
                <w:sz w:val="28"/>
                <w:szCs w:val="28"/>
              </w:rPr>
              <w:t xml:space="preserve">a central location for local and state agencies as well as human service organizations to answer your questions </w:t>
            </w:r>
            <w:r w:rsidRPr="001B0903">
              <w:rPr>
                <w:rFonts w:ascii="Arial" w:hAnsi="Arial" w:cs="Arial"/>
                <w:sz w:val="28"/>
                <w:szCs w:val="28"/>
              </w:rPr>
              <w:br/>
              <w:t>and provide information and disaster-related assistance</w:t>
            </w:r>
          </w:p>
        </w:tc>
      </w:tr>
      <w:tr w:rsidR="00EB06C8" w:rsidRPr="001B0903" w:rsidTr="00EB06C8">
        <w:trPr>
          <w:trHeight w:val="337"/>
        </w:trPr>
        <w:tc>
          <w:tcPr>
            <w:tcW w:w="11007" w:type="dxa"/>
            <w:gridSpan w:val="2"/>
          </w:tcPr>
          <w:p w:rsidR="007E7A52" w:rsidRDefault="007E7A52">
            <w:pPr>
              <w:pStyle w:val="BodyText"/>
              <w:spacing w:line="276" w:lineRule="auto"/>
              <w:rPr>
                <w:rFonts w:ascii="Arial" w:hAnsi="Arial" w:cs="Arial"/>
                <w:sz w:val="16"/>
                <w:szCs w:val="28"/>
              </w:rPr>
            </w:pPr>
          </w:p>
        </w:tc>
      </w:tr>
      <w:tr w:rsidR="00EB06C8" w:rsidRPr="001B0903" w:rsidTr="00EB06C8">
        <w:trPr>
          <w:trHeight w:val="337"/>
        </w:trPr>
        <w:tc>
          <w:tcPr>
            <w:tcW w:w="3588" w:type="dxa"/>
          </w:tcPr>
          <w:p w:rsidR="007E7A52" w:rsidRDefault="00364FB4">
            <w:pPr>
              <w:pStyle w:val="BodyText"/>
              <w:spacing w:line="276" w:lineRule="auto"/>
              <w:ind w:left="203"/>
              <w:rPr>
                <w:rFonts w:ascii="Arial" w:hAnsi="Arial" w:cs="Arial"/>
                <w:sz w:val="40"/>
                <w:szCs w:val="40"/>
              </w:rPr>
            </w:pPr>
            <w:r w:rsidRPr="00364FB4">
              <w:rPr>
                <w:rFonts w:ascii="Arial" w:hAnsi="Arial" w:cs="Arial"/>
                <w:bCs w:val="0"/>
                <w:sz w:val="40"/>
                <w:szCs w:val="40"/>
              </w:rPr>
              <w:t>TO OPEN:</w:t>
            </w:r>
          </w:p>
        </w:tc>
        <w:tc>
          <w:tcPr>
            <w:tcW w:w="7419" w:type="dxa"/>
          </w:tcPr>
          <w:p w:rsidR="007E7A52" w:rsidRDefault="00364FB4">
            <w:pPr>
              <w:pStyle w:val="BodyText"/>
              <w:spacing w:line="276" w:lineRule="auto"/>
              <w:jc w:val="left"/>
              <w:rPr>
                <w:rFonts w:ascii="Arial" w:hAnsi="Arial" w:cs="Arial"/>
                <w:sz w:val="40"/>
                <w:szCs w:val="40"/>
              </w:rPr>
            </w:pPr>
            <w:r w:rsidRPr="00364FB4">
              <w:rPr>
                <w:rFonts w:ascii="Arial" w:hAnsi="Arial" w:cs="Arial"/>
                <w:bCs w:val="0"/>
                <w:sz w:val="40"/>
                <w:szCs w:val="40"/>
              </w:rPr>
              <w:t>[day] [date] at [time]</w:t>
            </w:r>
          </w:p>
        </w:tc>
      </w:tr>
      <w:tr w:rsidR="00EB06C8" w:rsidRPr="001B0903" w:rsidTr="00EB06C8">
        <w:trPr>
          <w:trHeight w:val="360"/>
        </w:trPr>
        <w:tc>
          <w:tcPr>
            <w:tcW w:w="3588" w:type="dxa"/>
          </w:tcPr>
          <w:p w:rsidR="007E7A52" w:rsidRDefault="00364FB4">
            <w:pPr>
              <w:pStyle w:val="BodyText"/>
              <w:spacing w:line="276" w:lineRule="auto"/>
              <w:rPr>
                <w:rFonts w:ascii="Arial" w:hAnsi="Arial" w:cs="Arial"/>
                <w:bCs w:val="0"/>
                <w:sz w:val="40"/>
                <w:szCs w:val="40"/>
              </w:rPr>
            </w:pPr>
            <w:r w:rsidRPr="00364FB4">
              <w:rPr>
                <w:rFonts w:ascii="Arial" w:hAnsi="Arial" w:cs="Arial"/>
                <w:bCs w:val="0"/>
                <w:sz w:val="40"/>
                <w:szCs w:val="40"/>
              </w:rPr>
              <w:t xml:space="preserve">WHERE: </w:t>
            </w:r>
          </w:p>
        </w:tc>
        <w:tc>
          <w:tcPr>
            <w:tcW w:w="7419" w:type="dxa"/>
          </w:tcPr>
          <w:p w:rsidR="007E7A52" w:rsidRDefault="00364FB4">
            <w:pPr>
              <w:pStyle w:val="BodyText"/>
              <w:spacing w:line="276" w:lineRule="auto"/>
              <w:jc w:val="left"/>
              <w:rPr>
                <w:rFonts w:ascii="Arial" w:hAnsi="Arial" w:cs="Arial"/>
                <w:bCs w:val="0"/>
                <w:sz w:val="40"/>
                <w:szCs w:val="40"/>
              </w:rPr>
            </w:pPr>
            <w:r w:rsidRPr="00364FB4">
              <w:rPr>
                <w:rFonts w:ascii="Arial" w:hAnsi="Arial" w:cs="Arial"/>
                <w:bCs w:val="0"/>
                <w:sz w:val="40"/>
                <w:szCs w:val="40"/>
              </w:rPr>
              <w:t>[facility name]</w:t>
            </w:r>
          </w:p>
          <w:p w:rsidR="007E7A52" w:rsidRDefault="00364FB4">
            <w:pPr>
              <w:pStyle w:val="BodyText"/>
              <w:spacing w:line="276" w:lineRule="auto"/>
              <w:jc w:val="left"/>
              <w:rPr>
                <w:rFonts w:ascii="Arial" w:hAnsi="Arial" w:cs="Arial"/>
                <w:bCs w:val="0"/>
                <w:sz w:val="40"/>
                <w:szCs w:val="40"/>
              </w:rPr>
            </w:pPr>
            <w:r w:rsidRPr="00364FB4">
              <w:rPr>
                <w:rFonts w:ascii="Arial" w:hAnsi="Arial" w:cs="Arial"/>
                <w:bCs w:val="0"/>
                <w:sz w:val="40"/>
                <w:szCs w:val="40"/>
              </w:rPr>
              <w:t xml:space="preserve">[street address] </w:t>
            </w:r>
          </w:p>
          <w:p w:rsidR="007E7A52" w:rsidRDefault="00364FB4">
            <w:pPr>
              <w:pStyle w:val="BodyText"/>
              <w:spacing w:line="276" w:lineRule="auto"/>
              <w:jc w:val="left"/>
              <w:rPr>
                <w:rFonts w:ascii="Arial" w:hAnsi="Arial" w:cs="Arial"/>
                <w:sz w:val="40"/>
                <w:szCs w:val="40"/>
              </w:rPr>
            </w:pPr>
            <w:r w:rsidRPr="00364FB4">
              <w:rPr>
                <w:rFonts w:ascii="Arial" w:hAnsi="Arial" w:cs="Arial"/>
                <w:bCs w:val="0"/>
                <w:sz w:val="40"/>
                <w:szCs w:val="40"/>
              </w:rPr>
              <w:t>[city, state, zip code]</w:t>
            </w:r>
          </w:p>
        </w:tc>
      </w:tr>
      <w:tr w:rsidR="00EB06C8" w:rsidRPr="001B0903" w:rsidTr="00EB06C8">
        <w:trPr>
          <w:trHeight w:val="657"/>
        </w:trPr>
        <w:tc>
          <w:tcPr>
            <w:tcW w:w="3588" w:type="dxa"/>
          </w:tcPr>
          <w:p w:rsidR="007E7A52" w:rsidRDefault="00364FB4">
            <w:pPr>
              <w:pStyle w:val="BodyText"/>
              <w:spacing w:line="276" w:lineRule="auto"/>
              <w:rPr>
                <w:rFonts w:ascii="Arial" w:hAnsi="Arial" w:cs="Arial"/>
                <w:bCs w:val="0"/>
                <w:sz w:val="40"/>
                <w:szCs w:val="40"/>
              </w:rPr>
            </w:pPr>
            <w:r w:rsidRPr="00364FB4">
              <w:rPr>
                <w:rFonts w:ascii="Arial" w:hAnsi="Arial" w:cs="Arial"/>
                <w:bCs w:val="0"/>
                <w:sz w:val="40"/>
                <w:szCs w:val="40"/>
              </w:rPr>
              <w:t xml:space="preserve">DATE &amp; TIMES: </w:t>
            </w:r>
          </w:p>
        </w:tc>
        <w:tc>
          <w:tcPr>
            <w:tcW w:w="7419" w:type="dxa"/>
          </w:tcPr>
          <w:p w:rsidR="00EB06C8" w:rsidRPr="00CA5442" w:rsidRDefault="00364FB4" w:rsidP="004C0154">
            <w:pPr>
              <w:rPr>
                <w:rFonts w:cs="Arial"/>
                <w:b/>
                <w:sz w:val="40"/>
                <w:szCs w:val="40"/>
              </w:rPr>
            </w:pPr>
            <w:r w:rsidRPr="00364FB4">
              <w:rPr>
                <w:rFonts w:cs="Arial"/>
                <w:b/>
                <w:sz w:val="40"/>
                <w:szCs w:val="40"/>
              </w:rPr>
              <w:t>[day(s)] [open time] to [close time]</w:t>
            </w:r>
          </w:p>
        </w:tc>
      </w:tr>
      <w:tr w:rsidR="00EB06C8" w:rsidRPr="001B0903" w:rsidTr="00EB06C8">
        <w:trPr>
          <w:trHeight w:val="711"/>
        </w:trPr>
        <w:tc>
          <w:tcPr>
            <w:tcW w:w="3588" w:type="dxa"/>
          </w:tcPr>
          <w:p w:rsidR="007E7A52" w:rsidRDefault="007E7A52">
            <w:pPr>
              <w:pStyle w:val="BodyText"/>
              <w:spacing w:line="276" w:lineRule="auto"/>
              <w:rPr>
                <w:rFonts w:ascii="Arial" w:hAnsi="Arial" w:cs="Arial"/>
                <w:bCs w:val="0"/>
                <w:sz w:val="40"/>
                <w:szCs w:val="40"/>
              </w:rPr>
            </w:pPr>
          </w:p>
        </w:tc>
        <w:tc>
          <w:tcPr>
            <w:tcW w:w="7419" w:type="dxa"/>
          </w:tcPr>
          <w:p w:rsidR="007E7A52" w:rsidRDefault="00364FB4">
            <w:pPr>
              <w:pStyle w:val="BodyText"/>
              <w:spacing w:line="276" w:lineRule="auto"/>
              <w:jc w:val="left"/>
              <w:rPr>
                <w:rFonts w:ascii="Arial" w:hAnsi="Arial" w:cs="Arial"/>
                <w:bCs w:val="0"/>
                <w:sz w:val="40"/>
                <w:szCs w:val="40"/>
              </w:rPr>
            </w:pPr>
            <w:r w:rsidRPr="00364FB4">
              <w:rPr>
                <w:rFonts w:ascii="Arial" w:hAnsi="Arial" w:cs="Arial"/>
                <w:bCs w:val="0"/>
                <w:sz w:val="40"/>
                <w:szCs w:val="40"/>
              </w:rPr>
              <w:t>[day(s)] [open time] to [close time]</w:t>
            </w:r>
          </w:p>
        </w:tc>
      </w:tr>
      <w:tr w:rsidR="00EB06C8" w:rsidRPr="001B0903" w:rsidTr="00EB06C8">
        <w:trPr>
          <w:trHeight w:val="360"/>
        </w:trPr>
        <w:tc>
          <w:tcPr>
            <w:tcW w:w="3588" w:type="dxa"/>
          </w:tcPr>
          <w:p w:rsidR="00EB06C8" w:rsidRPr="001B0903" w:rsidRDefault="00EB06C8" w:rsidP="004C0154">
            <w:pPr>
              <w:rPr>
                <w:rFonts w:cs="Arial"/>
                <w:sz w:val="28"/>
                <w:szCs w:val="28"/>
              </w:rPr>
            </w:pPr>
          </w:p>
        </w:tc>
        <w:tc>
          <w:tcPr>
            <w:tcW w:w="7419" w:type="dxa"/>
          </w:tcPr>
          <w:p w:rsidR="00EB06C8" w:rsidRPr="001B0903" w:rsidRDefault="00EB06C8" w:rsidP="004C0154">
            <w:pPr>
              <w:rPr>
                <w:rFonts w:cs="Arial"/>
                <w:sz w:val="28"/>
                <w:szCs w:val="28"/>
              </w:rPr>
            </w:pPr>
            <w:r w:rsidRPr="001B0903">
              <w:rPr>
                <w:rFonts w:cs="Arial"/>
                <w:bCs/>
                <w:sz w:val="32"/>
                <w:szCs w:val="32"/>
              </w:rPr>
              <w:t>Further dates to be determined by need</w:t>
            </w:r>
          </w:p>
        </w:tc>
      </w:tr>
      <w:tr w:rsidR="00EB06C8" w:rsidRPr="00EB06C8" w:rsidTr="00EB06C8">
        <w:trPr>
          <w:trHeight w:val="261"/>
        </w:trPr>
        <w:tc>
          <w:tcPr>
            <w:tcW w:w="11007" w:type="dxa"/>
            <w:gridSpan w:val="2"/>
          </w:tcPr>
          <w:p w:rsidR="00EB06C8" w:rsidRPr="00EB06C8" w:rsidRDefault="00EB06C8" w:rsidP="004C0154">
            <w:pPr>
              <w:rPr>
                <w:rFonts w:cs="Arial"/>
                <w:sz w:val="24"/>
                <w:szCs w:val="28"/>
              </w:rPr>
            </w:pPr>
          </w:p>
        </w:tc>
      </w:tr>
      <w:tr w:rsidR="00EB06C8" w:rsidRPr="001B0903" w:rsidTr="00EB06C8">
        <w:trPr>
          <w:trHeight w:val="360"/>
        </w:trPr>
        <w:tc>
          <w:tcPr>
            <w:tcW w:w="11007" w:type="dxa"/>
            <w:gridSpan w:val="2"/>
          </w:tcPr>
          <w:p w:rsidR="007E7A52" w:rsidRDefault="00364FB4">
            <w:pPr>
              <w:pStyle w:val="BodyText"/>
              <w:spacing w:line="276" w:lineRule="auto"/>
              <w:rPr>
                <w:rFonts w:ascii="Arial" w:hAnsi="Arial" w:cs="Arial"/>
                <w:bCs w:val="0"/>
                <w:sz w:val="40"/>
                <w:szCs w:val="44"/>
              </w:rPr>
            </w:pPr>
            <w:r w:rsidRPr="00364FB4">
              <w:rPr>
                <w:rFonts w:ascii="Arial" w:hAnsi="Arial" w:cs="Arial"/>
                <w:bCs w:val="0"/>
                <w:sz w:val="40"/>
                <w:szCs w:val="44"/>
              </w:rPr>
              <w:t>ALL THOSE AFFECTED BY THE RECENT</w:t>
            </w:r>
          </w:p>
          <w:p w:rsidR="007E7A52" w:rsidRDefault="00364FB4">
            <w:pPr>
              <w:pStyle w:val="BodyText"/>
              <w:spacing w:line="276" w:lineRule="auto"/>
              <w:rPr>
                <w:rFonts w:ascii="Arial" w:hAnsi="Arial" w:cs="Arial"/>
                <w:bCs w:val="0"/>
                <w:sz w:val="40"/>
                <w:szCs w:val="44"/>
              </w:rPr>
            </w:pPr>
            <w:r w:rsidRPr="00364FB4">
              <w:rPr>
                <w:rFonts w:ascii="Arial" w:hAnsi="Arial" w:cs="Arial"/>
                <w:bCs w:val="0"/>
                <w:sz w:val="40"/>
                <w:szCs w:val="44"/>
              </w:rPr>
              <w:t>[disaster type] PLEASE COME TO</w:t>
            </w:r>
          </w:p>
          <w:p w:rsidR="007E7A52" w:rsidRDefault="00364FB4">
            <w:pPr>
              <w:pStyle w:val="BodyText"/>
              <w:spacing w:line="276" w:lineRule="auto"/>
              <w:rPr>
                <w:rFonts w:ascii="Arial" w:hAnsi="Arial" w:cs="Arial"/>
                <w:bCs w:val="0"/>
                <w:sz w:val="40"/>
                <w:szCs w:val="44"/>
              </w:rPr>
            </w:pPr>
            <w:r w:rsidRPr="00364FB4">
              <w:rPr>
                <w:rFonts w:ascii="Arial" w:hAnsi="Arial" w:cs="Arial"/>
                <w:bCs w:val="0"/>
                <w:sz w:val="40"/>
                <w:szCs w:val="44"/>
              </w:rPr>
              <w:t>RECEIVE AVAILABLE SERVICES AND</w:t>
            </w:r>
          </w:p>
          <w:p w:rsidR="00EB06C8" w:rsidRPr="001B0903" w:rsidRDefault="00364FB4" w:rsidP="004C0154">
            <w:pPr>
              <w:jc w:val="center"/>
              <w:rPr>
                <w:rFonts w:cs="Arial"/>
                <w:b/>
                <w:sz w:val="28"/>
                <w:szCs w:val="28"/>
              </w:rPr>
            </w:pPr>
            <w:r w:rsidRPr="00364FB4">
              <w:rPr>
                <w:rFonts w:cs="Arial"/>
                <w:b/>
                <w:bCs/>
                <w:sz w:val="40"/>
                <w:szCs w:val="44"/>
              </w:rPr>
              <w:t>RELIEF INFORMATION</w:t>
            </w:r>
          </w:p>
        </w:tc>
      </w:tr>
      <w:tr w:rsidR="00EB06C8" w:rsidRPr="001B0903" w:rsidTr="00714757">
        <w:trPr>
          <w:trHeight w:val="698"/>
        </w:trPr>
        <w:tc>
          <w:tcPr>
            <w:tcW w:w="11007" w:type="dxa"/>
            <w:gridSpan w:val="2"/>
            <w:shd w:val="clear" w:color="auto" w:fill="000000"/>
            <w:vAlign w:val="center"/>
          </w:tcPr>
          <w:p w:rsidR="007E7A52" w:rsidRDefault="00EB06C8">
            <w:pPr>
              <w:jc w:val="center"/>
              <w:rPr>
                <w:rFonts w:cs="Arial"/>
                <w:sz w:val="28"/>
                <w:szCs w:val="28"/>
              </w:rPr>
            </w:pPr>
            <w:r w:rsidRPr="001B0903">
              <w:rPr>
                <w:rFonts w:cs="Arial"/>
                <w:bCs/>
                <w:i/>
                <w:sz w:val="44"/>
                <w:szCs w:val="44"/>
              </w:rPr>
              <w:t>PLEASE BRING PROOF OF ADDRESS</w:t>
            </w:r>
          </w:p>
        </w:tc>
      </w:tr>
      <w:tr w:rsidR="00EB06C8" w:rsidRPr="00EB06C8" w:rsidTr="00EB06C8">
        <w:trPr>
          <w:trHeight w:val="225"/>
        </w:trPr>
        <w:tc>
          <w:tcPr>
            <w:tcW w:w="11007" w:type="dxa"/>
            <w:gridSpan w:val="2"/>
          </w:tcPr>
          <w:p w:rsidR="00EB06C8" w:rsidRPr="00CA5442" w:rsidRDefault="00EB06C8" w:rsidP="004C0154">
            <w:pPr>
              <w:rPr>
                <w:rFonts w:cs="Arial"/>
                <w:sz w:val="14"/>
                <w:szCs w:val="28"/>
              </w:rPr>
            </w:pPr>
          </w:p>
        </w:tc>
      </w:tr>
      <w:tr w:rsidR="00EB06C8" w:rsidRPr="001B0903" w:rsidTr="00EB06C8">
        <w:trPr>
          <w:trHeight w:val="360"/>
        </w:trPr>
        <w:tc>
          <w:tcPr>
            <w:tcW w:w="11007" w:type="dxa"/>
            <w:gridSpan w:val="2"/>
          </w:tcPr>
          <w:p w:rsidR="00EB06C8" w:rsidRPr="00CA5442" w:rsidRDefault="00364FB4" w:rsidP="004C0154">
            <w:pPr>
              <w:jc w:val="center"/>
              <w:rPr>
                <w:rFonts w:cs="Arial"/>
                <w:sz w:val="40"/>
                <w:szCs w:val="28"/>
              </w:rPr>
            </w:pPr>
            <w:r w:rsidRPr="00364FB4">
              <w:rPr>
                <w:rFonts w:cs="Arial"/>
                <w:bCs/>
                <w:sz w:val="40"/>
                <w:szCs w:val="44"/>
              </w:rPr>
              <w:t>SERVICES AVAILABLE AT THE CENTER INCLUDE</w:t>
            </w:r>
          </w:p>
        </w:tc>
      </w:tr>
      <w:tr w:rsidR="00EB06C8" w:rsidRPr="00CA5442" w:rsidTr="00EB06C8">
        <w:trPr>
          <w:trHeight w:val="360"/>
        </w:trPr>
        <w:tc>
          <w:tcPr>
            <w:tcW w:w="11007" w:type="dxa"/>
            <w:gridSpan w:val="2"/>
          </w:tcPr>
          <w:p w:rsidR="007E7A52" w:rsidRDefault="00364FB4">
            <w:pPr>
              <w:numPr>
                <w:ilvl w:val="0"/>
                <w:numId w:val="59"/>
              </w:numPr>
              <w:rPr>
                <w:rFonts w:cs="Arial"/>
                <w:sz w:val="24"/>
                <w:szCs w:val="36"/>
              </w:rPr>
            </w:pPr>
            <w:r w:rsidRPr="00364FB4">
              <w:rPr>
                <w:rFonts w:cs="Arial"/>
                <w:sz w:val="24"/>
                <w:szCs w:val="36"/>
              </w:rPr>
              <w:t>[service offered, e.g. SIGN-UP for DEBRIS Removal]</w:t>
            </w:r>
          </w:p>
          <w:p w:rsidR="007E7A52" w:rsidRDefault="00364FB4">
            <w:pPr>
              <w:numPr>
                <w:ilvl w:val="0"/>
                <w:numId w:val="59"/>
              </w:numPr>
              <w:rPr>
                <w:rFonts w:cs="Arial"/>
                <w:sz w:val="24"/>
                <w:szCs w:val="36"/>
              </w:rPr>
            </w:pPr>
            <w:r w:rsidRPr="00364FB4">
              <w:rPr>
                <w:rFonts w:cs="Arial"/>
                <w:sz w:val="24"/>
                <w:szCs w:val="36"/>
              </w:rPr>
              <w:t>[service offered, e.g. Food and Water]</w:t>
            </w:r>
          </w:p>
          <w:p w:rsidR="007E7A52" w:rsidRDefault="00364FB4">
            <w:pPr>
              <w:numPr>
                <w:ilvl w:val="0"/>
                <w:numId w:val="59"/>
              </w:numPr>
              <w:rPr>
                <w:rFonts w:cs="Arial"/>
                <w:sz w:val="24"/>
                <w:szCs w:val="36"/>
              </w:rPr>
            </w:pPr>
            <w:r w:rsidRPr="00364FB4">
              <w:rPr>
                <w:rFonts w:cs="Arial"/>
                <w:sz w:val="24"/>
                <w:szCs w:val="36"/>
              </w:rPr>
              <w:t>[service offered, e.g. Food Stamp reload and information]</w:t>
            </w:r>
          </w:p>
          <w:p w:rsidR="007E7A52" w:rsidRDefault="00364FB4">
            <w:pPr>
              <w:numPr>
                <w:ilvl w:val="0"/>
                <w:numId w:val="59"/>
              </w:numPr>
              <w:rPr>
                <w:rFonts w:cs="Arial"/>
                <w:szCs w:val="28"/>
              </w:rPr>
            </w:pPr>
            <w:r w:rsidRPr="00364FB4">
              <w:rPr>
                <w:rFonts w:cs="Arial"/>
                <w:sz w:val="24"/>
                <w:szCs w:val="36"/>
              </w:rPr>
              <w:t xml:space="preserve">And much more…additional details coming soon! </w:t>
            </w:r>
          </w:p>
        </w:tc>
      </w:tr>
    </w:tbl>
    <w:p w:rsidR="00CD193A" w:rsidRPr="00CA5442" w:rsidRDefault="00CD193A" w:rsidP="004C0154">
      <w:pPr>
        <w:spacing w:after="200"/>
        <w:rPr>
          <w:rFonts w:cs="Arial"/>
          <w:color w:val="00B050"/>
          <w:sz w:val="18"/>
        </w:rPr>
      </w:pPr>
    </w:p>
    <w:p w:rsidR="00CD193A" w:rsidRDefault="00CD193A" w:rsidP="004C0154">
      <w:pPr>
        <w:spacing w:after="200"/>
        <w:rPr>
          <w:rFonts w:cs="Arial"/>
          <w:color w:val="00B050"/>
        </w:rPr>
        <w:sectPr w:rsidR="00CD193A" w:rsidSect="00EB06C8">
          <w:footerReference w:type="default" r:id="rId37"/>
          <w:footerReference w:type="first" r:id="rId38"/>
          <w:pgSz w:w="12240" w:h="15840"/>
          <w:pgMar w:top="720" w:right="720" w:bottom="810" w:left="720" w:header="720" w:footer="432"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D82A2F" w:rsidRPr="005D3E6A" w:rsidRDefault="00D82A2F" w:rsidP="004C0154">
      <w:pPr>
        <w:pStyle w:val="Heading2"/>
        <w:rPr>
          <w:rFonts w:cs="Arial"/>
          <w:color w:val="auto"/>
        </w:rPr>
      </w:pPr>
      <w:bookmarkStart w:id="146" w:name="_Appendix_N:_Media"/>
      <w:bookmarkStart w:id="147" w:name="_Appendix_O:_Media"/>
      <w:bookmarkStart w:id="148" w:name="_Appendix_R:_Media"/>
      <w:bookmarkStart w:id="149" w:name="_Toc421803753"/>
      <w:bookmarkEnd w:id="146"/>
      <w:bookmarkEnd w:id="147"/>
      <w:bookmarkEnd w:id="148"/>
      <w:r w:rsidRPr="005D3E6A">
        <w:rPr>
          <w:rFonts w:cs="Arial"/>
          <w:color w:val="auto"/>
        </w:rPr>
        <w:lastRenderedPageBreak/>
        <w:t xml:space="preserve">Appendix </w:t>
      </w:r>
      <w:r w:rsidR="00F572C1">
        <w:rPr>
          <w:rFonts w:cs="Arial"/>
          <w:color w:val="auto"/>
        </w:rPr>
        <w:t>X</w:t>
      </w:r>
      <w:r w:rsidRPr="005D3E6A">
        <w:rPr>
          <w:rFonts w:cs="Arial"/>
          <w:color w:val="auto"/>
        </w:rPr>
        <w:t xml:space="preserve">: </w:t>
      </w:r>
      <w:r w:rsidR="00724014" w:rsidRPr="005D3E6A">
        <w:rPr>
          <w:rFonts w:cs="Arial"/>
          <w:color w:val="auto"/>
        </w:rPr>
        <w:t>Sample Information Release</w:t>
      </w:r>
      <w:bookmarkEnd w:id="149"/>
    </w:p>
    <w:p w:rsidR="00724014" w:rsidRDefault="00724014" w:rsidP="004C0154">
      <w:pPr>
        <w:rPr>
          <w:rFonts w:cs="Arial"/>
        </w:rPr>
      </w:pPr>
    </w:p>
    <w:tbl>
      <w:tblPr>
        <w:tblStyle w:val="TableGrid"/>
        <w:tblpPr w:leftFromText="187" w:rightFromText="187" w:vertAnchor="page" w:horzAnchor="margin" w:tblpXSpec="right" w:tblpY="1513"/>
        <w:tblW w:w="0" w:type="auto"/>
        <w:tblCellMar>
          <w:left w:w="115" w:type="dxa"/>
          <w:right w:w="115" w:type="dxa"/>
        </w:tblCellMar>
        <w:tblLook w:val="04A0"/>
      </w:tblPr>
      <w:tblGrid>
        <w:gridCol w:w="4068"/>
        <w:gridCol w:w="277"/>
        <w:gridCol w:w="1163"/>
      </w:tblGrid>
      <w:tr w:rsidR="00724014" w:rsidRPr="00C971B8" w:rsidTr="00724014">
        <w:trPr>
          <w:trHeight w:val="1758"/>
        </w:trPr>
        <w:tc>
          <w:tcPr>
            <w:tcW w:w="5508" w:type="dxa"/>
            <w:gridSpan w:val="3"/>
            <w:tcBorders>
              <w:top w:val="single" w:sz="4" w:space="0" w:color="auto"/>
              <w:left w:val="single" w:sz="4" w:space="0" w:color="auto"/>
              <w:bottom w:val="single" w:sz="4" w:space="0" w:color="auto"/>
              <w:right w:val="single" w:sz="4" w:space="0" w:color="auto"/>
            </w:tcBorders>
            <w:tcMar>
              <w:top w:w="29" w:type="dxa"/>
              <w:left w:w="115" w:type="dxa"/>
              <w:right w:w="115" w:type="dxa"/>
            </w:tcMar>
          </w:tcPr>
          <w:p w:rsidR="007E7A52" w:rsidRDefault="00724014">
            <w:pPr>
              <w:jc w:val="right"/>
              <w:rPr>
                <w:rFonts w:ascii="Arial Narrow" w:hAnsi="Arial Narrow" w:cs="Arial"/>
              </w:rPr>
            </w:pPr>
            <w:r w:rsidRPr="00DD367F">
              <w:rPr>
                <w:rFonts w:ascii="Arial Narrow" w:hAnsi="Arial Narrow" w:cs="Arial"/>
                <w:b/>
              </w:rPr>
              <w:t>AUTORIZACIÓN PARA EL USO Y</w:t>
            </w:r>
            <w:r>
              <w:rPr>
                <w:rFonts w:ascii="Arial Narrow" w:hAnsi="Arial Narrow" w:cs="Arial"/>
                <w:b/>
              </w:rPr>
              <w:t xml:space="preserve"> </w:t>
            </w:r>
            <w:r>
              <w:rPr>
                <w:rFonts w:ascii="Arial Narrow" w:hAnsi="Arial Narrow" w:cs="Arial"/>
                <w:b/>
              </w:rPr>
              <w:br/>
            </w:r>
            <w:r w:rsidRPr="00DD367F">
              <w:rPr>
                <w:rFonts w:ascii="Arial Narrow" w:hAnsi="Arial Narrow" w:cs="Arial"/>
                <w:b/>
              </w:rPr>
              <w:t>DISTRIBUCIÓN DE INFORMACIÓN</w:t>
            </w:r>
          </w:p>
          <w:p w:rsidR="007E7A52" w:rsidRDefault="00724014">
            <w:pPr>
              <w:rPr>
                <w:rFonts w:ascii="Arial Narrow" w:hAnsi="Arial Narrow" w:cs="Arial"/>
              </w:rPr>
            </w:pPr>
            <w:proofErr w:type="spellStart"/>
            <w:r w:rsidRPr="00DD367F">
              <w:rPr>
                <w:rFonts w:ascii="Arial Narrow" w:hAnsi="Arial Narrow" w:cs="Arial"/>
              </w:rPr>
              <w:t>Autorizo</w:t>
            </w:r>
            <w:proofErr w:type="spellEnd"/>
            <w:r w:rsidRPr="00DD367F">
              <w:rPr>
                <w:rFonts w:ascii="Arial Narrow" w:hAnsi="Arial Narrow" w:cs="Arial"/>
              </w:rPr>
              <w:t xml:space="preserve"> a </w:t>
            </w:r>
            <w:r w:rsidRPr="00DD367F">
              <w:rPr>
                <w:rFonts w:ascii="Arial Narrow" w:hAnsi="Arial Narrow" w:cs="Arial"/>
                <w:highlight w:val="yellow"/>
              </w:rPr>
              <w:t>[agency name]</w:t>
            </w:r>
            <w:r w:rsidRPr="00DD367F">
              <w:rPr>
                <w:rFonts w:ascii="Arial Narrow" w:hAnsi="Arial Narrow" w:cs="Arial"/>
              </w:rPr>
              <w:t xml:space="preserve"> y a </w:t>
            </w:r>
            <w:proofErr w:type="spellStart"/>
            <w:r w:rsidRPr="00DD367F">
              <w:rPr>
                <w:rFonts w:ascii="Arial Narrow" w:hAnsi="Arial Narrow" w:cs="Arial"/>
              </w:rPr>
              <w:t>sus</w:t>
            </w:r>
            <w:proofErr w:type="spellEnd"/>
            <w:r w:rsidRPr="00DD367F">
              <w:rPr>
                <w:rFonts w:ascii="Arial Narrow" w:hAnsi="Arial Narrow" w:cs="Arial"/>
              </w:rPr>
              <w:t xml:space="preserve"> </w:t>
            </w:r>
            <w:proofErr w:type="spellStart"/>
            <w:r w:rsidRPr="00DD367F">
              <w:rPr>
                <w:rFonts w:ascii="Arial Narrow" w:hAnsi="Arial Narrow" w:cs="Arial"/>
              </w:rPr>
              <w:t>designatarios</w:t>
            </w:r>
            <w:proofErr w:type="spellEnd"/>
            <w:r w:rsidRPr="00DD367F">
              <w:rPr>
                <w:rFonts w:ascii="Arial Narrow" w:hAnsi="Arial Narrow" w:cs="Arial"/>
              </w:rPr>
              <w:t>,</w:t>
            </w:r>
            <w:r>
              <w:rPr>
                <w:rFonts w:ascii="Arial Narrow" w:hAnsi="Arial Narrow" w:cs="Arial"/>
              </w:rPr>
              <w:t xml:space="preserve"> </w:t>
            </w:r>
            <w:proofErr w:type="spellStart"/>
            <w:r w:rsidRPr="00DD367F">
              <w:rPr>
                <w:rFonts w:ascii="Arial Narrow" w:hAnsi="Arial Narrow" w:cs="Arial"/>
              </w:rPr>
              <w:t>representantes</w:t>
            </w:r>
            <w:proofErr w:type="spellEnd"/>
            <w:r w:rsidRPr="00DD367F">
              <w:rPr>
                <w:rFonts w:ascii="Arial Narrow" w:hAnsi="Arial Narrow" w:cs="Arial"/>
              </w:rPr>
              <w:t xml:space="preserve"> y </w:t>
            </w:r>
            <w:proofErr w:type="spellStart"/>
            <w:r w:rsidRPr="00DD367F">
              <w:rPr>
                <w:rFonts w:ascii="Arial Narrow" w:hAnsi="Arial Narrow" w:cs="Arial"/>
              </w:rPr>
              <w:t>agentes</w:t>
            </w:r>
            <w:proofErr w:type="spellEnd"/>
            <w:r w:rsidRPr="00DD367F">
              <w:rPr>
                <w:rFonts w:ascii="Arial Narrow" w:hAnsi="Arial Narrow" w:cs="Arial"/>
              </w:rPr>
              <w:t xml:space="preserve"> a </w:t>
            </w:r>
            <w:proofErr w:type="spellStart"/>
            <w:r w:rsidRPr="00DD367F">
              <w:rPr>
                <w:rFonts w:ascii="Arial Narrow" w:hAnsi="Arial Narrow" w:cs="Arial"/>
              </w:rPr>
              <w:t>usar</w:t>
            </w:r>
            <w:proofErr w:type="spellEnd"/>
            <w:r w:rsidRPr="00DD367F">
              <w:rPr>
                <w:rFonts w:ascii="Arial Narrow" w:hAnsi="Arial Narrow" w:cs="Arial"/>
              </w:rPr>
              <w:t xml:space="preserve"> y </w:t>
            </w:r>
            <w:proofErr w:type="spellStart"/>
            <w:r w:rsidRPr="00DD367F">
              <w:rPr>
                <w:rFonts w:ascii="Arial Narrow" w:hAnsi="Arial Narrow" w:cs="Arial"/>
              </w:rPr>
              <w:t>publicar</w:t>
            </w:r>
            <w:proofErr w:type="spellEnd"/>
            <w:r w:rsidRPr="00DD367F">
              <w:rPr>
                <w:rFonts w:ascii="Arial Narrow" w:hAnsi="Arial Narrow" w:cs="Arial"/>
              </w:rPr>
              <w:t xml:space="preserve"> sin </w:t>
            </w:r>
            <w:proofErr w:type="spellStart"/>
            <w:r w:rsidRPr="00DD367F">
              <w:rPr>
                <w:rFonts w:ascii="Arial Narrow" w:hAnsi="Arial Narrow" w:cs="Arial"/>
              </w:rPr>
              <w:t>restricciones</w:t>
            </w:r>
            <w:proofErr w:type="spellEnd"/>
            <w:r w:rsidRPr="00DD367F">
              <w:rPr>
                <w:rFonts w:ascii="Arial Narrow" w:hAnsi="Arial Narrow" w:cs="Arial"/>
              </w:rPr>
              <w:t xml:space="preserve"> y</w:t>
            </w:r>
            <w:r>
              <w:rPr>
                <w:rFonts w:ascii="Arial Narrow" w:hAnsi="Arial Narrow" w:cs="Arial"/>
              </w:rPr>
              <w:t xml:space="preserve"> </w:t>
            </w:r>
            <w:proofErr w:type="spellStart"/>
            <w:r w:rsidRPr="00DD367F">
              <w:rPr>
                <w:rFonts w:ascii="Arial Narrow" w:hAnsi="Arial Narrow" w:cs="Arial"/>
              </w:rPr>
              <w:t>cuantas</w:t>
            </w:r>
            <w:proofErr w:type="spellEnd"/>
            <w:r w:rsidRPr="00DD367F">
              <w:rPr>
                <w:rFonts w:ascii="Arial Narrow" w:hAnsi="Arial Narrow" w:cs="Arial"/>
              </w:rPr>
              <w:t xml:space="preserve"> </w:t>
            </w:r>
            <w:proofErr w:type="spellStart"/>
            <w:r w:rsidRPr="00DD367F">
              <w:rPr>
                <w:rFonts w:ascii="Arial Narrow" w:hAnsi="Arial Narrow" w:cs="Arial"/>
              </w:rPr>
              <w:t>veces</w:t>
            </w:r>
            <w:proofErr w:type="spellEnd"/>
            <w:r w:rsidRPr="00DD367F">
              <w:rPr>
                <w:rFonts w:ascii="Arial Narrow" w:hAnsi="Arial Narrow" w:cs="Arial"/>
              </w:rPr>
              <w:t xml:space="preserve"> sea </w:t>
            </w:r>
            <w:proofErr w:type="spellStart"/>
            <w:r w:rsidRPr="00DD367F">
              <w:rPr>
                <w:rFonts w:ascii="Arial Narrow" w:hAnsi="Arial Narrow" w:cs="Arial"/>
              </w:rPr>
              <w:t>necesario</w:t>
            </w:r>
            <w:proofErr w:type="spellEnd"/>
            <w:r w:rsidRPr="00DD367F">
              <w:rPr>
                <w:rFonts w:ascii="Arial Narrow" w:hAnsi="Arial Narrow" w:cs="Arial"/>
              </w:rPr>
              <w:t xml:space="preserve">, </w:t>
            </w:r>
            <w:proofErr w:type="spellStart"/>
            <w:r w:rsidRPr="00DD367F">
              <w:rPr>
                <w:rFonts w:ascii="Arial Narrow" w:hAnsi="Arial Narrow" w:cs="Arial"/>
              </w:rPr>
              <w:t>bajo</w:t>
            </w:r>
            <w:proofErr w:type="spellEnd"/>
            <w:r w:rsidRPr="00DD367F">
              <w:rPr>
                <w:rFonts w:ascii="Arial Narrow" w:hAnsi="Arial Narrow" w:cs="Arial"/>
              </w:rPr>
              <w:t xml:space="preserve"> </w:t>
            </w:r>
            <w:proofErr w:type="spellStart"/>
            <w:r w:rsidRPr="00DD367F">
              <w:rPr>
                <w:rFonts w:ascii="Arial Narrow" w:hAnsi="Arial Narrow" w:cs="Arial"/>
              </w:rPr>
              <w:t>cualquier</w:t>
            </w:r>
            <w:proofErr w:type="spellEnd"/>
            <w:r w:rsidRPr="00DD367F">
              <w:rPr>
                <w:rFonts w:ascii="Arial Narrow" w:hAnsi="Arial Narrow" w:cs="Arial"/>
              </w:rPr>
              <w:t xml:space="preserve"> forma o </w:t>
            </w:r>
            <w:proofErr w:type="spellStart"/>
            <w:r w:rsidRPr="00DD367F">
              <w:rPr>
                <w:rFonts w:ascii="Arial Narrow" w:hAnsi="Arial Narrow" w:cs="Arial"/>
              </w:rPr>
              <w:t>medio</w:t>
            </w:r>
            <w:proofErr w:type="spellEnd"/>
            <w:r w:rsidRPr="00DD367F">
              <w:rPr>
                <w:rFonts w:ascii="Arial Narrow" w:hAnsi="Arial Narrow" w:cs="Arial"/>
              </w:rPr>
              <w:t>,</w:t>
            </w:r>
            <w:r>
              <w:rPr>
                <w:rFonts w:ascii="Arial Narrow" w:hAnsi="Arial Narrow" w:cs="Arial"/>
              </w:rPr>
              <w:t xml:space="preserve"> </w:t>
            </w:r>
            <w:proofErr w:type="spellStart"/>
            <w:r w:rsidRPr="00DD367F">
              <w:rPr>
                <w:rFonts w:ascii="Arial Narrow" w:hAnsi="Arial Narrow" w:cs="Arial"/>
              </w:rPr>
              <w:t>información</w:t>
            </w:r>
            <w:proofErr w:type="spellEnd"/>
            <w:r w:rsidRPr="00DD367F">
              <w:rPr>
                <w:rFonts w:ascii="Arial Narrow" w:hAnsi="Arial Narrow" w:cs="Arial"/>
              </w:rPr>
              <w:t xml:space="preserve"> </w:t>
            </w:r>
            <w:proofErr w:type="spellStart"/>
            <w:r w:rsidRPr="00DD367F">
              <w:rPr>
                <w:rFonts w:ascii="Arial Narrow" w:hAnsi="Arial Narrow" w:cs="Arial"/>
              </w:rPr>
              <w:t>referente</w:t>
            </w:r>
            <w:proofErr w:type="spellEnd"/>
            <w:r w:rsidRPr="00DD367F">
              <w:rPr>
                <w:rFonts w:ascii="Arial Narrow" w:hAnsi="Arial Narrow" w:cs="Arial"/>
              </w:rPr>
              <w:t xml:space="preserve"> a mi persona </w:t>
            </w:r>
            <w:proofErr w:type="spellStart"/>
            <w:r w:rsidRPr="00DD367F">
              <w:rPr>
                <w:rFonts w:ascii="Arial Narrow" w:hAnsi="Arial Narrow" w:cs="Arial"/>
              </w:rPr>
              <w:t>incluyendo</w:t>
            </w:r>
            <w:proofErr w:type="spellEnd"/>
            <w:r w:rsidRPr="00DD367F">
              <w:rPr>
                <w:rFonts w:ascii="Arial Narrow" w:hAnsi="Arial Narrow" w:cs="Arial"/>
              </w:rPr>
              <w:t xml:space="preserve"> </w:t>
            </w:r>
            <w:proofErr w:type="spellStart"/>
            <w:r w:rsidRPr="00DD367F">
              <w:rPr>
                <w:rFonts w:ascii="Arial Narrow" w:hAnsi="Arial Narrow" w:cs="Arial"/>
              </w:rPr>
              <w:t>reproducciones</w:t>
            </w:r>
            <w:proofErr w:type="spellEnd"/>
            <w:r>
              <w:rPr>
                <w:rFonts w:ascii="Arial Narrow" w:hAnsi="Arial Narrow" w:cs="Arial"/>
              </w:rPr>
              <w:t xml:space="preserve"> </w:t>
            </w:r>
            <w:r w:rsidRPr="00DD367F">
              <w:rPr>
                <w:rFonts w:ascii="Arial Narrow" w:hAnsi="Arial Narrow" w:cs="Arial"/>
              </w:rPr>
              <w:t xml:space="preserve">de mi </w:t>
            </w:r>
            <w:proofErr w:type="spellStart"/>
            <w:r w:rsidRPr="00DD367F">
              <w:rPr>
                <w:rFonts w:ascii="Arial Narrow" w:hAnsi="Arial Narrow" w:cs="Arial"/>
              </w:rPr>
              <w:t>retrato</w:t>
            </w:r>
            <w:proofErr w:type="spellEnd"/>
            <w:r w:rsidRPr="00DD367F">
              <w:rPr>
                <w:rFonts w:ascii="Arial Narrow" w:hAnsi="Arial Narrow" w:cs="Arial"/>
              </w:rPr>
              <w:t xml:space="preserve"> (</w:t>
            </w:r>
            <w:proofErr w:type="spellStart"/>
            <w:r w:rsidRPr="00DD367F">
              <w:rPr>
                <w:rFonts w:ascii="Arial Narrow" w:hAnsi="Arial Narrow" w:cs="Arial"/>
              </w:rPr>
              <w:t>fotográficas</w:t>
            </w:r>
            <w:proofErr w:type="spellEnd"/>
            <w:r w:rsidRPr="00DD367F">
              <w:rPr>
                <w:rFonts w:ascii="Arial Narrow" w:hAnsi="Arial Narrow" w:cs="Arial"/>
              </w:rPr>
              <w:t xml:space="preserve"> o de </w:t>
            </w:r>
            <w:proofErr w:type="spellStart"/>
            <w:r w:rsidRPr="00DD367F">
              <w:rPr>
                <w:rFonts w:ascii="Arial Narrow" w:hAnsi="Arial Narrow" w:cs="Arial"/>
              </w:rPr>
              <w:t>otro</w:t>
            </w:r>
            <w:proofErr w:type="spellEnd"/>
            <w:r w:rsidRPr="00DD367F">
              <w:rPr>
                <w:rFonts w:ascii="Arial Narrow" w:hAnsi="Arial Narrow" w:cs="Arial"/>
              </w:rPr>
              <w:t xml:space="preserve"> </w:t>
            </w:r>
            <w:proofErr w:type="spellStart"/>
            <w:r w:rsidRPr="00DD367F">
              <w:rPr>
                <w:rFonts w:ascii="Arial Narrow" w:hAnsi="Arial Narrow" w:cs="Arial"/>
              </w:rPr>
              <w:t>tipo</w:t>
            </w:r>
            <w:proofErr w:type="spellEnd"/>
            <w:r w:rsidRPr="00DD367F">
              <w:rPr>
                <w:rFonts w:ascii="Arial Narrow" w:hAnsi="Arial Narrow" w:cs="Arial"/>
              </w:rPr>
              <w:t xml:space="preserve">) o de mi </w:t>
            </w:r>
            <w:proofErr w:type="spellStart"/>
            <w:r w:rsidRPr="00DD367F">
              <w:rPr>
                <w:rFonts w:ascii="Arial Narrow" w:hAnsi="Arial Narrow" w:cs="Arial"/>
              </w:rPr>
              <w:t>voz</w:t>
            </w:r>
            <w:proofErr w:type="spellEnd"/>
            <w:r w:rsidRPr="00DD367F">
              <w:rPr>
                <w:rFonts w:ascii="Arial Narrow" w:hAnsi="Arial Narrow" w:cs="Arial"/>
              </w:rPr>
              <w:t>, con o</w:t>
            </w:r>
            <w:r>
              <w:rPr>
                <w:rFonts w:ascii="Arial Narrow" w:hAnsi="Arial Narrow" w:cs="Arial"/>
              </w:rPr>
              <w:t xml:space="preserve"> </w:t>
            </w:r>
            <w:r w:rsidRPr="00DD367F">
              <w:rPr>
                <w:rFonts w:ascii="Arial Narrow" w:hAnsi="Arial Narrow" w:cs="Arial"/>
              </w:rPr>
              <w:t xml:space="preserve">sin mi </w:t>
            </w:r>
            <w:proofErr w:type="spellStart"/>
            <w:r w:rsidRPr="00DD367F">
              <w:rPr>
                <w:rFonts w:ascii="Arial Narrow" w:hAnsi="Arial Narrow" w:cs="Arial"/>
              </w:rPr>
              <w:t>nombre</w:t>
            </w:r>
            <w:proofErr w:type="spellEnd"/>
            <w:r w:rsidRPr="00DD367F">
              <w:rPr>
                <w:rFonts w:ascii="Arial Narrow" w:hAnsi="Arial Narrow" w:cs="Arial"/>
              </w:rPr>
              <w:t>.</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4345" w:type="dxa"/>
            <w:gridSpan w:val="2"/>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i/>
                <w:sz w:val="18"/>
              </w:rPr>
            </w:pPr>
            <w:proofErr w:type="spellStart"/>
            <w:r w:rsidRPr="00DD367F">
              <w:rPr>
                <w:rFonts w:ascii="Arial Narrow" w:hAnsi="Arial Narrow" w:cs="Arial"/>
                <w:sz w:val="16"/>
              </w:rPr>
              <w:t>Nombre</w:t>
            </w:r>
            <w:proofErr w:type="spellEnd"/>
            <w:r w:rsidRPr="00DD367F">
              <w:rPr>
                <w:rFonts w:ascii="Arial Narrow" w:hAnsi="Arial Narrow" w:cs="Arial"/>
                <w:sz w:val="16"/>
              </w:rPr>
              <w:t xml:space="preserve"> de la persona </w:t>
            </w:r>
            <w:proofErr w:type="spellStart"/>
            <w:r w:rsidRPr="00DD367F">
              <w:rPr>
                <w:rFonts w:ascii="Arial Narrow" w:hAnsi="Arial Narrow" w:cs="Arial"/>
                <w:sz w:val="16"/>
              </w:rPr>
              <w:t>fotografiada</w:t>
            </w:r>
            <w:proofErr w:type="spellEnd"/>
            <w:r w:rsidRPr="00DD367F">
              <w:rPr>
                <w:rFonts w:ascii="Arial Narrow" w:hAnsi="Arial Narrow" w:cs="Arial"/>
                <w:sz w:val="16"/>
              </w:rPr>
              <w:t xml:space="preserve">, </w:t>
            </w:r>
            <w:proofErr w:type="spellStart"/>
            <w:r w:rsidRPr="00DD367F">
              <w:rPr>
                <w:rFonts w:ascii="Arial Narrow" w:hAnsi="Arial Narrow" w:cs="Arial"/>
                <w:sz w:val="16"/>
              </w:rPr>
              <w:t>entrevistada</w:t>
            </w:r>
            <w:proofErr w:type="spellEnd"/>
            <w:r w:rsidRPr="00DD367F">
              <w:rPr>
                <w:rFonts w:ascii="Arial Narrow" w:hAnsi="Arial Narrow" w:cs="Arial"/>
                <w:sz w:val="16"/>
              </w:rPr>
              <w:t xml:space="preserve"> o </w:t>
            </w:r>
            <w:proofErr w:type="spellStart"/>
            <w:r w:rsidRPr="00DD367F">
              <w:rPr>
                <w:rFonts w:ascii="Arial Narrow" w:hAnsi="Arial Narrow" w:cs="Arial"/>
                <w:sz w:val="16"/>
              </w:rPr>
              <w:t>cuya</w:t>
            </w:r>
            <w:proofErr w:type="spellEnd"/>
            <w:r w:rsidRPr="00DD367F">
              <w:rPr>
                <w:rFonts w:ascii="Arial Narrow" w:hAnsi="Arial Narrow" w:cs="Arial"/>
                <w:sz w:val="16"/>
              </w:rPr>
              <w:t xml:space="preserve"> </w:t>
            </w:r>
            <w:proofErr w:type="spellStart"/>
            <w:r w:rsidRPr="00DD367F">
              <w:rPr>
                <w:rFonts w:ascii="Arial Narrow" w:hAnsi="Arial Narrow" w:cs="Arial"/>
                <w:sz w:val="16"/>
              </w:rPr>
              <w:t>Edad</w:t>
            </w:r>
            <w:proofErr w:type="spellEnd"/>
            <w:r w:rsidRPr="00DD367F">
              <w:rPr>
                <w:rFonts w:ascii="Arial Narrow" w:hAnsi="Arial Narrow" w:cs="Arial"/>
                <w:sz w:val="16"/>
              </w:rPr>
              <w:t xml:space="preserve"> (</w:t>
            </w:r>
            <w:proofErr w:type="spellStart"/>
            <w:r w:rsidRPr="00DD367F">
              <w:rPr>
                <w:rFonts w:ascii="Arial Narrow" w:hAnsi="Arial Narrow" w:cs="Arial"/>
                <w:sz w:val="16"/>
              </w:rPr>
              <w:t>si</w:t>
            </w:r>
            <w:proofErr w:type="spellEnd"/>
            <w:r w:rsidRPr="00DD367F">
              <w:rPr>
                <w:rFonts w:ascii="Arial Narrow" w:hAnsi="Arial Narrow" w:cs="Arial"/>
                <w:sz w:val="16"/>
              </w:rPr>
              <w:t xml:space="preserve"> </w:t>
            </w:r>
            <w:proofErr w:type="spellStart"/>
            <w:r w:rsidRPr="00DD367F">
              <w:rPr>
                <w:rFonts w:ascii="Arial Narrow" w:hAnsi="Arial Narrow" w:cs="Arial"/>
                <w:sz w:val="16"/>
              </w:rPr>
              <w:t>es</w:t>
            </w:r>
            <w:proofErr w:type="spellEnd"/>
            <w:r w:rsidRPr="00DD367F">
              <w:rPr>
                <w:rFonts w:ascii="Arial Narrow" w:hAnsi="Arial Narrow" w:cs="Arial"/>
                <w:sz w:val="16"/>
              </w:rPr>
              <w:t xml:space="preserve"> </w:t>
            </w:r>
            <w:proofErr w:type="spellStart"/>
            <w:r w:rsidRPr="00DD367F">
              <w:rPr>
                <w:rFonts w:ascii="Arial Narrow" w:hAnsi="Arial Narrow" w:cs="Arial"/>
                <w:sz w:val="16"/>
              </w:rPr>
              <w:t>menor</w:t>
            </w:r>
            <w:proofErr w:type="spellEnd"/>
            <w:r w:rsidRPr="00DD367F">
              <w:rPr>
                <w:rFonts w:ascii="Arial Narrow" w:hAnsi="Arial Narrow" w:cs="Arial"/>
                <w:sz w:val="16"/>
              </w:rPr>
              <w:t xml:space="preserve"> de </w:t>
            </w:r>
            <w:proofErr w:type="spellStart"/>
            <w:r w:rsidRPr="00DD367F">
              <w:rPr>
                <w:rFonts w:ascii="Arial Narrow" w:hAnsi="Arial Narrow" w:cs="Arial"/>
                <w:sz w:val="16"/>
              </w:rPr>
              <w:t>edad</w:t>
            </w:r>
            <w:proofErr w:type="spellEnd"/>
            <w:r w:rsidRPr="00DD367F">
              <w:rPr>
                <w:rFonts w:ascii="Arial Narrow" w:hAnsi="Arial Narrow" w:cs="Arial"/>
                <w:sz w:val="16"/>
              </w:rPr>
              <w:t xml:space="preserve">) </w:t>
            </w:r>
            <w:proofErr w:type="spellStart"/>
            <w:r w:rsidRPr="00DD367F">
              <w:rPr>
                <w:rFonts w:ascii="Arial Narrow" w:hAnsi="Arial Narrow" w:cs="Arial"/>
                <w:sz w:val="16"/>
              </w:rPr>
              <w:t>voz</w:t>
            </w:r>
            <w:proofErr w:type="spellEnd"/>
            <w:r w:rsidRPr="00DD367F">
              <w:rPr>
                <w:rFonts w:ascii="Arial Narrow" w:hAnsi="Arial Narrow" w:cs="Arial"/>
                <w:sz w:val="16"/>
              </w:rPr>
              <w:t xml:space="preserve"> ha </w:t>
            </w:r>
            <w:proofErr w:type="spellStart"/>
            <w:r w:rsidRPr="00DD367F">
              <w:rPr>
                <w:rFonts w:ascii="Arial Narrow" w:hAnsi="Arial Narrow" w:cs="Arial"/>
                <w:sz w:val="16"/>
              </w:rPr>
              <w:t>sido</w:t>
            </w:r>
            <w:proofErr w:type="spellEnd"/>
            <w:r w:rsidRPr="00DD367F">
              <w:rPr>
                <w:rFonts w:ascii="Arial Narrow" w:hAnsi="Arial Narrow" w:cs="Arial"/>
                <w:sz w:val="16"/>
              </w:rPr>
              <w:t xml:space="preserve"> </w:t>
            </w:r>
            <w:proofErr w:type="spellStart"/>
            <w:r w:rsidRPr="00DD367F">
              <w:rPr>
                <w:rFonts w:ascii="Arial Narrow" w:hAnsi="Arial Narrow" w:cs="Arial"/>
                <w:sz w:val="16"/>
              </w:rPr>
              <w:t>grabada</w:t>
            </w:r>
            <w:proofErr w:type="spellEnd"/>
            <w:r w:rsidRPr="00DD367F">
              <w:rPr>
                <w:rFonts w:ascii="Arial Narrow" w:hAnsi="Arial Narrow" w:cs="Arial"/>
                <w:sz w:val="16"/>
              </w:rPr>
              <w:t xml:space="preserve"> </w:t>
            </w:r>
            <w:r w:rsidRPr="00DD367F">
              <w:rPr>
                <w:rFonts w:ascii="Arial Narrow" w:hAnsi="Arial Narrow" w:cs="Arial"/>
                <w:i/>
                <w:sz w:val="16"/>
              </w:rPr>
              <w:t>(</w:t>
            </w:r>
            <w:proofErr w:type="spellStart"/>
            <w:r w:rsidRPr="00DD367F">
              <w:rPr>
                <w:rFonts w:ascii="Arial Narrow" w:hAnsi="Arial Narrow" w:cs="Arial"/>
                <w:i/>
                <w:sz w:val="16"/>
              </w:rPr>
              <w:t>Por</w:t>
            </w:r>
            <w:proofErr w:type="spellEnd"/>
            <w:r w:rsidRPr="00DD367F">
              <w:rPr>
                <w:rFonts w:ascii="Arial Narrow" w:hAnsi="Arial Narrow" w:cs="Arial"/>
                <w:i/>
                <w:sz w:val="16"/>
              </w:rPr>
              <w:t xml:space="preserve"> favor use </w:t>
            </w:r>
            <w:proofErr w:type="spellStart"/>
            <w:r w:rsidRPr="00DD367F">
              <w:rPr>
                <w:rFonts w:ascii="Arial Narrow" w:hAnsi="Arial Narrow" w:cs="Arial"/>
                <w:i/>
                <w:sz w:val="16"/>
              </w:rPr>
              <w:t>letra</w:t>
            </w:r>
            <w:proofErr w:type="spellEnd"/>
            <w:r w:rsidRPr="00DD367F">
              <w:rPr>
                <w:rFonts w:ascii="Arial Narrow" w:hAnsi="Arial Narrow" w:cs="Arial"/>
                <w:i/>
                <w:sz w:val="16"/>
              </w:rPr>
              <w:t xml:space="preserve"> de </w:t>
            </w:r>
            <w:proofErr w:type="spellStart"/>
            <w:r w:rsidRPr="00DD367F">
              <w:rPr>
                <w:rFonts w:ascii="Arial Narrow" w:hAnsi="Arial Narrow" w:cs="Arial"/>
                <w:i/>
                <w:sz w:val="16"/>
              </w:rPr>
              <w:t>imprenta</w:t>
            </w:r>
            <w:proofErr w:type="spellEnd"/>
            <w:r w:rsidRPr="00DD367F">
              <w:rPr>
                <w:rFonts w:ascii="Arial Narrow" w:hAnsi="Arial Narrow" w:cs="Arial"/>
                <w:i/>
                <w:sz w:val="16"/>
              </w:rPr>
              <w:t>.)</w:t>
            </w:r>
          </w:p>
        </w:tc>
        <w:tc>
          <w:tcPr>
            <w:tcW w:w="1163"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6"/>
                <w:szCs w:val="16"/>
              </w:rPr>
            </w:pPr>
            <w:proofErr w:type="spellStart"/>
            <w:r w:rsidRPr="00DD367F">
              <w:rPr>
                <w:rFonts w:ascii="Arial Narrow" w:hAnsi="Arial Narrow" w:cs="Arial"/>
                <w:sz w:val="16"/>
                <w:szCs w:val="16"/>
              </w:rPr>
              <w:t>Edad</w:t>
            </w:r>
            <w:proofErr w:type="spellEnd"/>
            <w:r w:rsidRPr="00DD367F">
              <w:rPr>
                <w:rFonts w:ascii="Arial Narrow" w:hAnsi="Arial Narrow" w:cs="Arial"/>
                <w:sz w:val="16"/>
                <w:szCs w:val="16"/>
              </w:rPr>
              <w:t xml:space="preserve"> (</w:t>
            </w:r>
            <w:proofErr w:type="spellStart"/>
            <w:r w:rsidRPr="00DD367F">
              <w:rPr>
                <w:rFonts w:ascii="Arial Narrow" w:hAnsi="Arial Narrow" w:cs="Arial"/>
                <w:sz w:val="16"/>
                <w:szCs w:val="16"/>
              </w:rPr>
              <w:t>si</w:t>
            </w:r>
            <w:proofErr w:type="spellEnd"/>
            <w:r w:rsidRPr="00DD367F">
              <w:rPr>
                <w:rFonts w:ascii="Arial Narrow" w:hAnsi="Arial Narrow" w:cs="Arial"/>
                <w:sz w:val="16"/>
                <w:szCs w:val="16"/>
              </w:rPr>
              <w:t xml:space="preserve"> </w:t>
            </w:r>
            <w:proofErr w:type="spellStart"/>
            <w:r w:rsidRPr="00DD367F">
              <w:rPr>
                <w:rFonts w:ascii="Arial Narrow" w:hAnsi="Arial Narrow" w:cs="Arial"/>
                <w:sz w:val="16"/>
                <w:szCs w:val="16"/>
              </w:rPr>
              <w:t>es</w:t>
            </w:r>
            <w:proofErr w:type="spellEnd"/>
            <w:r w:rsidRPr="00DD367F">
              <w:rPr>
                <w:rFonts w:ascii="Arial Narrow" w:hAnsi="Arial Narrow" w:cs="Arial"/>
                <w:sz w:val="16"/>
                <w:szCs w:val="16"/>
              </w:rPr>
              <w:t xml:space="preserve"> </w:t>
            </w:r>
            <w:proofErr w:type="spellStart"/>
            <w:r w:rsidRPr="00DD367F">
              <w:rPr>
                <w:rFonts w:ascii="Arial Narrow" w:hAnsi="Arial Narrow" w:cs="Arial"/>
                <w:sz w:val="16"/>
                <w:szCs w:val="16"/>
              </w:rPr>
              <w:t>menor</w:t>
            </w:r>
            <w:proofErr w:type="spellEnd"/>
            <w:r w:rsidRPr="00DD367F">
              <w:rPr>
                <w:rFonts w:ascii="Arial Narrow" w:hAnsi="Arial Narrow" w:cs="Arial"/>
                <w:sz w:val="16"/>
                <w:szCs w:val="16"/>
              </w:rPr>
              <w:t xml:space="preserve"> de </w:t>
            </w:r>
            <w:proofErr w:type="spellStart"/>
            <w:r w:rsidRPr="00DD367F">
              <w:rPr>
                <w:rFonts w:ascii="Arial Narrow" w:hAnsi="Arial Narrow" w:cs="Arial"/>
                <w:sz w:val="16"/>
                <w:szCs w:val="16"/>
              </w:rPr>
              <w:t>edad</w:t>
            </w:r>
            <w:proofErr w:type="spellEnd"/>
            <w:r w:rsidRPr="00DD367F">
              <w:rPr>
                <w:rFonts w:ascii="Arial Narrow" w:hAnsi="Arial Narrow" w:cs="Arial"/>
                <w:sz w:val="16"/>
                <w:szCs w:val="16"/>
              </w:rPr>
              <w:t>)</w:t>
            </w:r>
          </w:p>
        </w:tc>
      </w:tr>
      <w:tr w:rsidR="00724014" w:rsidRPr="00C971B8" w:rsidTr="00BB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3"/>
        </w:trPr>
        <w:tc>
          <w:tcPr>
            <w:tcW w:w="4345" w:type="dxa"/>
            <w:gridSpan w:val="2"/>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rPr>
            </w:pPr>
          </w:p>
        </w:tc>
        <w:tc>
          <w:tcPr>
            <w:tcW w:w="1163"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rPr>
            </w:pPr>
          </w:p>
        </w:tc>
      </w:tr>
      <w:tr w:rsidR="00724014" w:rsidRPr="00C971B8" w:rsidTr="00BB3568">
        <w:trPr>
          <w:trHeight w:val="302"/>
        </w:trPr>
        <w:tc>
          <w:tcPr>
            <w:tcW w:w="5508" w:type="dxa"/>
            <w:gridSpan w:val="3"/>
            <w:tcBorders>
              <w:top w:val="single" w:sz="4" w:space="0" w:color="auto"/>
              <w:left w:val="single" w:sz="4" w:space="0" w:color="auto"/>
              <w:bottom w:val="nil"/>
              <w:right w:val="single" w:sz="4" w:space="0" w:color="auto"/>
            </w:tcBorders>
            <w:tcMar>
              <w:top w:w="29" w:type="dxa"/>
              <w:left w:w="115" w:type="dxa"/>
              <w:right w:w="115" w:type="dxa"/>
            </w:tcMar>
          </w:tcPr>
          <w:p w:rsidR="007E7A52" w:rsidRDefault="00724014">
            <w:pPr>
              <w:rPr>
                <w:rFonts w:ascii="Arial Narrow" w:hAnsi="Arial Narrow" w:cs="Arial"/>
                <w:sz w:val="18"/>
                <w:szCs w:val="18"/>
              </w:rPr>
            </w:pPr>
            <w:proofErr w:type="spellStart"/>
            <w:r w:rsidRPr="00DD367F">
              <w:rPr>
                <w:rFonts w:ascii="Arial Narrow" w:hAnsi="Arial Narrow" w:cs="Arial"/>
                <w:sz w:val="18"/>
                <w:szCs w:val="18"/>
              </w:rPr>
              <w:t>Dirección</w:t>
            </w:r>
            <w:proofErr w:type="spellEnd"/>
            <w:r w:rsidRPr="00DD367F">
              <w:rPr>
                <w:rFonts w:ascii="Arial Narrow" w:hAnsi="Arial Narrow" w:cs="Arial"/>
                <w:sz w:val="18"/>
                <w:szCs w:val="18"/>
              </w:rPr>
              <w:t xml:space="preserve"> (</w:t>
            </w:r>
            <w:proofErr w:type="spellStart"/>
            <w:r w:rsidRPr="00DD367F">
              <w:rPr>
                <w:rFonts w:ascii="Arial Narrow" w:hAnsi="Arial Narrow" w:cs="Arial"/>
                <w:sz w:val="18"/>
                <w:szCs w:val="18"/>
              </w:rPr>
              <w:t>calle</w:t>
            </w:r>
            <w:proofErr w:type="spellEnd"/>
            <w:r w:rsidRPr="00DD367F">
              <w:rPr>
                <w:rFonts w:ascii="Arial Narrow" w:hAnsi="Arial Narrow" w:cs="Arial"/>
                <w:sz w:val="18"/>
                <w:szCs w:val="18"/>
              </w:rPr>
              <w:t xml:space="preserve">, ciudad, </w:t>
            </w:r>
            <w:proofErr w:type="spellStart"/>
            <w:r w:rsidRPr="00DD367F">
              <w:rPr>
                <w:rFonts w:ascii="Arial Narrow" w:hAnsi="Arial Narrow" w:cs="Arial"/>
                <w:sz w:val="18"/>
                <w:szCs w:val="18"/>
              </w:rPr>
              <w:t>estado</w:t>
            </w:r>
            <w:proofErr w:type="spellEnd"/>
            <w:r w:rsidRPr="00DD367F">
              <w:rPr>
                <w:rFonts w:ascii="Arial Narrow" w:hAnsi="Arial Narrow" w:cs="Arial"/>
                <w:sz w:val="18"/>
                <w:szCs w:val="18"/>
              </w:rPr>
              <w:t xml:space="preserve"> y </w:t>
            </w:r>
            <w:proofErr w:type="spellStart"/>
            <w:r w:rsidRPr="00DD367F">
              <w:rPr>
                <w:rFonts w:ascii="Arial Narrow" w:hAnsi="Arial Narrow" w:cs="Arial"/>
                <w:sz w:val="18"/>
                <w:szCs w:val="18"/>
              </w:rPr>
              <w:t>código</w:t>
            </w:r>
            <w:proofErr w:type="spellEnd"/>
            <w:r w:rsidRPr="00DD367F">
              <w:rPr>
                <w:rFonts w:ascii="Arial Narrow" w:hAnsi="Arial Narrow" w:cs="Arial"/>
                <w:sz w:val="18"/>
                <w:szCs w:val="18"/>
              </w:rPr>
              <w:t xml:space="preserve"> postal)</w:t>
            </w:r>
          </w:p>
        </w:tc>
      </w:tr>
      <w:tr w:rsidR="00724014" w:rsidRPr="00C971B8" w:rsidTr="00BB3568">
        <w:trPr>
          <w:trHeight w:val="504"/>
        </w:trPr>
        <w:tc>
          <w:tcPr>
            <w:tcW w:w="5508" w:type="dxa"/>
            <w:gridSpan w:val="3"/>
            <w:tcBorders>
              <w:top w:val="nil"/>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BB3568">
        <w:trPr>
          <w:trHeight w:val="302"/>
        </w:trPr>
        <w:tc>
          <w:tcPr>
            <w:tcW w:w="5508" w:type="dxa"/>
            <w:gridSpan w:val="3"/>
            <w:tcBorders>
              <w:top w:val="single" w:sz="4" w:space="0" w:color="auto"/>
              <w:left w:val="single" w:sz="4" w:space="0" w:color="auto"/>
              <w:bottom w:val="nil"/>
              <w:right w:val="single" w:sz="4" w:space="0" w:color="auto"/>
            </w:tcBorders>
            <w:tcMar>
              <w:top w:w="29" w:type="dxa"/>
              <w:left w:w="115" w:type="dxa"/>
              <w:right w:w="115" w:type="dxa"/>
            </w:tcMar>
          </w:tcPr>
          <w:p w:rsidR="007E7A52" w:rsidRDefault="00724014">
            <w:pPr>
              <w:rPr>
                <w:rFonts w:ascii="Arial Narrow" w:hAnsi="Arial Narrow" w:cs="Arial"/>
                <w:sz w:val="18"/>
                <w:szCs w:val="18"/>
              </w:rPr>
            </w:pPr>
            <w:proofErr w:type="spellStart"/>
            <w:r w:rsidRPr="00DD367F">
              <w:rPr>
                <w:rFonts w:ascii="Arial Narrow" w:hAnsi="Arial Narrow" w:cs="Univers-Condensed"/>
                <w:sz w:val="18"/>
                <w:szCs w:val="18"/>
              </w:rPr>
              <w:t>Correo</w:t>
            </w:r>
            <w:proofErr w:type="spellEnd"/>
            <w:r w:rsidRPr="00DD367F">
              <w:rPr>
                <w:rFonts w:ascii="Arial Narrow" w:hAnsi="Arial Narrow" w:cs="Univers-Condensed"/>
                <w:sz w:val="18"/>
                <w:szCs w:val="18"/>
              </w:rPr>
              <w:t xml:space="preserve"> </w:t>
            </w:r>
            <w:proofErr w:type="spellStart"/>
            <w:r w:rsidRPr="00DD367F">
              <w:rPr>
                <w:rFonts w:ascii="Arial Narrow" w:hAnsi="Arial Narrow" w:cs="Univers-Condensed"/>
                <w:sz w:val="18"/>
                <w:szCs w:val="18"/>
              </w:rPr>
              <w:t>electrónico</w:t>
            </w:r>
            <w:proofErr w:type="spellEnd"/>
            <w:r w:rsidRPr="00DD367F">
              <w:rPr>
                <w:rFonts w:ascii="Arial Narrow" w:hAnsi="Arial Narrow" w:cs="Univers-Condensed"/>
                <w:sz w:val="18"/>
                <w:szCs w:val="18"/>
              </w:rPr>
              <w:t>/</w:t>
            </w:r>
            <w:proofErr w:type="spellStart"/>
            <w:r w:rsidRPr="00DD367F">
              <w:rPr>
                <w:rFonts w:ascii="Arial Narrow" w:hAnsi="Arial Narrow" w:cs="Univers-Condensed"/>
                <w:sz w:val="18"/>
                <w:szCs w:val="18"/>
              </w:rPr>
              <w:t>Número</w:t>
            </w:r>
            <w:proofErr w:type="spellEnd"/>
            <w:r w:rsidRPr="00DD367F">
              <w:rPr>
                <w:rFonts w:ascii="Arial Narrow" w:hAnsi="Arial Narrow" w:cs="Univers-Condensed"/>
                <w:sz w:val="18"/>
                <w:szCs w:val="18"/>
              </w:rPr>
              <w:t xml:space="preserve"> de </w:t>
            </w:r>
            <w:proofErr w:type="spellStart"/>
            <w:r w:rsidRPr="00DD367F">
              <w:rPr>
                <w:rFonts w:ascii="Arial Narrow" w:hAnsi="Arial Narrow" w:cs="Univers-Condensed"/>
                <w:sz w:val="18"/>
                <w:szCs w:val="18"/>
              </w:rPr>
              <w:t>teléfono</w:t>
            </w:r>
            <w:proofErr w:type="spellEnd"/>
          </w:p>
        </w:tc>
      </w:tr>
      <w:tr w:rsidR="00724014" w:rsidRPr="00C971B8" w:rsidTr="00BB3568">
        <w:trPr>
          <w:trHeight w:val="504"/>
        </w:trPr>
        <w:tc>
          <w:tcPr>
            <w:tcW w:w="5508" w:type="dxa"/>
            <w:gridSpan w:val="3"/>
            <w:tcBorders>
              <w:top w:val="nil"/>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4068"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DD367F">
              <w:rPr>
                <w:rFonts w:ascii="Arial Narrow" w:hAnsi="Arial Narrow" w:cs="Arial"/>
                <w:sz w:val="18"/>
                <w:szCs w:val="18"/>
              </w:rPr>
              <w:t>Firma</w:t>
            </w:r>
          </w:p>
        </w:tc>
        <w:tc>
          <w:tcPr>
            <w:tcW w:w="1440" w:type="dxa"/>
            <w:gridSpan w:val="2"/>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proofErr w:type="spellStart"/>
            <w:r>
              <w:rPr>
                <w:rFonts w:ascii="Arial Narrow" w:hAnsi="Arial Narrow" w:cs="Arial"/>
                <w:sz w:val="18"/>
                <w:szCs w:val="18"/>
              </w:rPr>
              <w:t>Fecha</w:t>
            </w:r>
            <w:proofErr w:type="spellEnd"/>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4068"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c>
          <w:tcPr>
            <w:tcW w:w="1440" w:type="dxa"/>
            <w:gridSpan w:val="2"/>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5"/>
        </w:trPr>
        <w:tc>
          <w:tcPr>
            <w:tcW w:w="550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vAlign w:val="center"/>
          </w:tcPr>
          <w:p w:rsidR="007E7A52" w:rsidRDefault="00724014">
            <w:pPr>
              <w:rPr>
                <w:rFonts w:ascii="Arial Narrow" w:hAnsi="Arial Narrow" w:cs="Arial"/>
              </w:rPr>
            </w:pPr>
            <w:proofErr w:type="spellStart"/>
            <w:r w:rsidRPr="00DE7DAC">
              <w:rPr>
                <w:rFonts w:ascii="Arial Narrow" w:hAnsi="Arial Narrow" w:cs="Arial"/>
                <w:b/>
                <w:bCs/>
              </w:rPr>
              <w:t>Consentimiento</w:t>
            </w:r>
            <w:proofErr w:type="spellEnd"/>
            <w:r w:rsidRPr="00DE7DAC">
              <w:rPr>
                <w:rFonts w:ascii="Arial Narrow" w:hAnsi="Arial Narrow" w:cs="Arial"/>
                <w:b/>
                <w:bCs/>
              </w:rPr>
              <w:t xml:space="preserve"> del padre/</w:t>
            </w:r>
            <w:proofErr w:type="spellStart"/>
            <w:r w:rsidRPr="00DE7DAC">
              <w:rPr>
                <w:rFonts w:ascii="Arial Narrow" w:hAnsi="Arial Narrow" w:cs="Arial"/>
                <w:b/>
                <w:bCs/>
              </w:rPr>
              <w:t>madre</w:t>
            </w:r>
            <w:proofErr w:type="spellEnd"/>
            <w:r w:rsidRPr="00DE7DAC">
              <w:rPr>
                <w:rFonts w:ascii="Arial Narrow" w:hAnsi="Arial Narrow" w:cs="Arial"/>
                <w:b/>
                <w:bCs/>
              </w:rPr>
              <w:t xml:space="preserve"> o </w:t>
            </w:r>
            <w:proofErr w:type="spellStart"/>
            <w:r w:rsidRPr="00DE7DAC">
              <w:rPr>
                <w:rFonts w:ascii="Arial Narrow" w:hAnsi="Arial Narrow" w:cs="Arial"/>
                <w:b/>
                <w:bCs/>
              </w:rPr>
              <w:t>representante</w:t>
            </w:r>
            <w:proofErr w:type="spellEnd"/>
            <w:r w:rsidRPr="00DE7DAC">
              <w:rPr>
                <w:rFonts w:ascii="Arial Narrow" w:hAnsi="Arial Narrow" w:cs="Arial"/>
                <w:b/>
                <w:bCs/>
              </w:rPr>
              <w:t xml:space="preserve"> legal </w:t>
            </w:r>
            <w:proofErr w:type="spellStart"/>
            <w:r w:rsidRPr="00DE7DAC">
              <w:rPr>
                <w:rFonts w:ascii="Arial Narrow" w:hAnsi="Arial Narrow" w:cs="Arial"/>
                <w:b/>
                <w:bCs/>
              </w:rPr>
              <w:t>si</w:t>
            </w:r>
            <w:proofErr w:type="spellEnd"/>
            <w:r w:rsidRPr="00DE7DAC">
              <w:rPr>
                <w:rFonts w:ascii="Arial Narrow" w:hAnsi="Arial Narrow" w:cs="Arial"/>
                <w:b/>
                <w:bCs/>
              </w:rPr>
              <w:t xml:space="preserve"> la persona </w:t>
            </w:r>
            <w:proofErr w:type="spellStart"/>
            <w:r w:rsidRPr="00DE7DAC">
              <w:rPr>
                <w:rFonts w:ascii="Arial Narrow" w:hAnsi="Arial Narrow" w:cs="Arial"/>
                <w:b/>
                <w:bCs/>
              </w:rPr>
              <w:t>anteriormente</w:t>
            </w:r>
            <w:proofErr w:type="spellEnd"/>
            <w:r w:rsidRPr="00DE7DAC">
              <w:rPr>
                <w:rFonts w:ascii="Arial Narrow" w:hAnsi="Arial Narrow" w:cs="Arial"/>
                <w:b/>
                <w:bCs/>
              </w:rPr>
              <w:t xml:space="preserve"> </w:t>
            </w:r>
            <w:proofErr w:type="spellStart"/>
            <w:r w:rsidRPr="00DE7DAC">
              <w:rPr>
                <w:rFonts w:ascii="Arial Narrow" w:hAnsi="Arial Narrow" w:cs="Arial"/>
                <w:b/>
                <w:bCs/>
              </w:rPr>
              <w:t>mencionada</w:t>
            </w:r>
            <w:proofErr w:type="spellEnd"/>
            <w:r w:rsidRPr="00DE7DAC">
              <w:rPr>
                <w:rFonts w:ascii="Arial Narrow" w:hAnsi="Arial Narrow" w:cs="Arial"/>
                <w:b/>
                <w:bCs/>
              </w:rPr>
              <w:t xml:space="preserve"> </w:t>
            </w:r>
            <w:proofErr w:type="spellStart"/>
            <w:r w:rsidRPr="00DE7DAC">
              <w:rPr>
                <w:rFonts w:ascii="Arial Narrow" w:hAnsi="Arial Narrow" w:cs="Arial"/>
                <w:b/>
                <w:bCs/>
              </w:rPr>
              <w:t>es</w:t>
            </w:r>
            <w:proofErr w:type="spellEnd"/>
            <w:r w:rsidRPr="00DE7DAC">
              <w:rPr>
                <w:rFonts w:ascii="Arial Narrow" w:hAnsi="Arial Narrow" w:cs="Arial"/>
                <w:b/>
                <w:bCs/>
              </w:rPr>
              <w:t xml:space="preserve"> </w:t>
            </w:r>
            <w:proofErr w:type="spellStart"/>
            <w:r w:rsidRPr="00DE7DAC">
              <w:rPr>
                <w:rFonts w:ascii="Arial Narrow" w:hAnsi="Arial Narrow" w:cs="Arial"/>
                <w:b/>
                <w:bCs/>
              </w:rPr>
              <w:t>menor</w:t>
            </w:r>
            <w:proofErr w:type="spellEnd"/>
            <w:r w:rsidRPr="00DE7DAC">
              <w:rPr>
                <w:rFonts w:ascii="Arial Narrow" w:hAnsi="Arial Narrow" w:cs="Arial"/>
                <w:b/>
                <w:bCs/>
              </w:rPr>
              <w:t xml:space="preserve"> de </w:t>
            </w:r>
            <w:proofErr w:type="spellStart"/>
            <w:r w:rsidRPr="00DE7DAC">
              <w:rPr>
                <w:rFonts w:ascii="Arial Narrow" w:hAnsi="Arial Narrow" w:cs="Arial"/>
                <w:b/>
                <w:bCs/>
              </w:rPr>
              <w:t>edad</w:t>
            </w:r>
            <w:proofErr w:type="spellEnd"/>
            <w:r w:rsidRPr="00DE7DAC">
              <w:rPr>
                <w:rFonts w:ascii="Arial Narrow" w:hAnsi="Arial Narrow" w:cs="Arial"/>
                <w:bCs/>
              </w:rPr>
              <w:t xml:space="preserve">. </w:t>
            </w:r>
            <w:proofErr w:type="spellStart"/>
            <w:r w:rsidRPr="00DE7DAC">
              <w:rPr>
                <w:rFonts w:ascii="Arial Narrow" w:hAnsi="Arial Narrow" w:cs="Arial"/>
              </w:rPr>
              <w:t>Consiento</w:t>
            </w:r>
            <w:proofErr w:type="spellEnd"/>
            <w:r w:rsidRPr="00DE7DAC">
              <w:rPr>
                <w:rFonts w:ascii="Arial Narrow" w:hAnsi="Arial Narrow" w:cs="Arial"/>
              </w:rPr>
              <w:t xml:space="preserve"> y </w:t>
            </w:r>
            <w:proofErr w:type="spellStart"/>
            <w:r w:rsidRPr="00DE7DAC">
              <w:rPr>
                <w:rFonts w:ascii="Arial Narrow" w:hAnsi="Arial Narrow" w:cs="Arial"/>
              </w:rPr>
              <w:t>apruebo</w:t>
            </w:r>
            <w:proofErr w:type="spellEnd"/>
            <w:r w:rsidRPr="00DE7DAC">
              <w:rPr>
                <w:rFonts w:ascii="Arial Narrow" w:hAnsi="Arial Narrow" w:cs="Arial"/>
              </w:rPr>
              <w:t xml:space="preserve">, </w:t>
            </w:r>
            <w:proofErr w:type="spellStart"/>
            <w:r w:rsidRPr="00DE7DAC">
              <w:rPr>
                <w:rFonts w:ascii="Arial Narrow" w:hAnsi="Arial Narrow" w:cs="Arial"/>
              </w:rPr>
              <w:t>individualmente</w:t>
            </w:r>
            <w:proofErr w:type="spellEnd"/>
            <w:r w:rsidRPr="00DE7DAC">
              <w:rPr>
                <w:rFonts w:ascii="Arial Narrow" w:hAnsi="Arial Narrow" w:cs="Arial"/>
              </w:rPr>
              <w:t xml:space="preserve"> </w:t>
            </w:r>
            <w:proofErr w:type="spellStart"/>
            <w:r w:rsidRPr="00DE7DAC">
              <w:rPr>
                <w:rFonts w:ascii="Arial Narrow" w:hAnsi="Arial Narrow" w:cs="Arial"/>
              </w:rPr>
              <w:t>como</w:t>
            </w:r>
            <w:proofErr w:type="spellEnd"/>
            <w:r w:rsidRPr="00DE7DAC">
              <w:rPr>
                <w:rFonts w:ascii="Arial Narrow" w:hAnsi="Arial Narrow" w:cs="Arial"/>
              </w:rPr>
              <w:t xml:space="preserve"> padre/</w:t>
            </w:r>
            <w:proofErr w:type="spellStart"/>
            <w:r w:rsidRPr="00DE7DAC">
              <w:rPr>
                <w:rFonts w:ascii="Arial Narrow" w:hAnsi="Arial Narrow" w:cs="Arial"/>
              </w:rPr>
              <w:t>madre</w:t>
            </w:r>
            <w:proofErr w:type="spellEnd"/>
            <w:r w:rsidRPr="00DE7DAC">
              <w:rPr>
                <w:rFonts w:ascii="Arial Narrow" w:hAnsi="Arial Narrow" w:cs="Arial"/>
              </w:rPr>
              <w:t xml:space="preserve"> o </w:t>
            </w:r>
            <w:proofErr w:type="spellStart"/>
            <w:r w:rsidRPr="00DE7DAC">
              <w:rPr>
                <w:rFonts w:ascii="Arial Narrow" w:hAnsi="Arial Narrow" w:cs="Arial"/>
              </w:rPr>
              <w:t>representante</w:t>
            </w:r>
            <w:proofErr w:type="spellEnd"/>
            <w:r w:rsidRPr="00DE7DAC">
              <w:rPr>
                <w:rFonts w:ascii="Arial Narrow" w:hAnsi="Arial Narrow" w:cs="Arial"/>
              </w:rPr>
              <w:t xml:space="preserve"> legal del </w:t>
            </w:r>
            <w:proofErr w:type="spellStart"/>
            <w:r w:rsidRPr="00DE7DAC">
              <w:rPr>
                <w:rFonts w:ascii="Arial Narrow" w:hAnsi="Arial Narrow" w:cs="Arial"/>
              </w:rPr>
              <w:t>menor</w:t>
            </w:r>
            <w:proofErr w:type="spellEnd"/>
            <w:r w:rsidRPr="00DE7DAC">
              <w:rPr>
                <w:rFonts w:ascii="Arial Narrow" w:hAnsi="Arial Narrow" w:cs="Arial"/>
              </w:rPr>
              <w:t xml:space="preserve"> de </w:t>
            </w:r>
            <w:proofErr w:type="spellStart"/>
            <w:r w:rsidRPr="00DE7DAC">
              <w:rPr>
                <w:rFonts w:ascii="Arial Narrow" w:hAnsi="Arial Narrow" w:cs="Arial"/>
              </w:rPr>
              <w:t>edad</w:t>
            </w:r>
            <w:proofErr w:type="spellEnd"/>
            <w:r w:rsidRPr="00DE7DAC">
              <w:rPr>
                <w:rFonts w:ascii="Arial Narrow" w:hAnsi="Arial Narrow" w:cs="Arial"/>
              </w:rPr>
              <w:t xml:space="preserve"> </w:t>
            </w:r>
            <w:proofErr w:type="spellStart"/>
            <w:r w:rsidRPr="00DE7DAC">
              <w:rPr>
                <w:rFonts w:ascii="Arial Narrow" w:hAnsi="Arial Narrow" w:cs="Arial"/>
              </w:rPr>
              <w:t>arriba</w:t>
            </w:r>
            <w:proofErr w:type="spellEnd"/>
            <w:r w:rsidRPr="00DE7DAC">
              <w:rPr>
                <w:rFonts w:ascii="Arial Narrow" w:hAnsi="Arial Narrow" w:cs="Arial"/>
              </w:rPr>
              <w:t xml:space="preserve"> </w:t>
            </w:r>
            <w:proofErr w:type="spellStart"/>
            <w:r w:rsidRPr="00DE7DAC">
              <w:rPr>
                <w:rFonts w:ascii="Arial Narrow" w:hAnsi="Arial Narrow" w:cs="Arial"/>
              </w:rPr>
              <w:t>citado</w:t>
            </w:r>
            <w:proofErr w:type="spellEnd"/>
            <w:r w:rsidRPr="00DE7DAC">
              <w:rPr>
                <w:rFonts w:ascii="Arial Narrow" w:hAnsi="Arial Narrow" w:cs="Arial"/>
              </w:rPr>
              <w:t xml:space="preserve">, a los </w:t>
            </w:r>
            <w:proofErr w:type="spellStart"/>
            <w:r w:rsidRPr="00DE7DAC">
              <w:rPr>
                <w:rFonts w:ascii="Arial Narrow" w:hAnsi="Arial Narrow" w:cs="Arial"/>
              </w:rPr>
              <w:t>términos</w:t>
            </w:r>
            <w:proofErr w:type="spellEnd"/>
            <w:r w:rsidRPr="00DE7DAC">
              <w:rPr>
                <w:rFonts w:ascii="Arial Narrow" w:hAnsi="Arial Narrow" w:cs="Arial"/>
              </w:rPr>
              <w:t xml:space="preserve"> y </w:t>
            </w:r>
            <w:proofErr w:type="spellStart"/>
            <w:r w:rsidRPr="00DE7DAC">
              <w:rPr>
                <w:rFonts w:ascii="Arial Narrow" w:hAnsi="Arial Narrow" w:cs="Arial"/>
              </w:rPr>
              <w:t>estipulaciones</w:t>
            </w:r>
            <w:proofErr w:type="spellEnd"/>
            <w:r w:rsidRPr="00DE7DAC">
              <w:rPr>
                <w:rFonts w:ascii="Arial Narrow" w:hAnsi="Arial Narrow" w:cs="Arial"/>
              </w:rPr>
              <w:t xml:space="preserve"> de la </w:t>
            </w:r>
            <w:proofErr w:type="spellStart"/>
            <w:r w:rsidRPr="00DE7DAC">
              <w:rPr>
                <w:rFonts w:ascii="Arial Narrow" w:hAnsi="Arial Narrow" w:cs="Arial"/>
              </w:rPr>
              <w:t>presente</w:t>
            </w:r>
            <w:proofErr w:type="spellEnd"/>
            <w:r w:rsidRPr="00DE7DAC">
              <w:rPr>
                <w:rFonts w:ascii="Arial Narrow" w:hAnsi="Arial Narrow" w:cs="Arial"/>
              </w:rPr>
              <w:t xml:space="preserve"> </w:t>
            </w:r>
            <w:proofErr w:type="spellStart"/>
            <w:r w:rsidRPr="00DE7DAC">
              <w:rPr>
                <w:rFonts w:ascii="Arial Narrow" w:hAnsi="Arial Narrow" w:cs="Arial"/>
              </w:rPr>
              <w:t>autorización</w:t>
            </w:r>
            <w:proofErr w:type="spellEnd"/>
            <w:r w:rsidRPr="00DE7DAC">
              <w:rPr>
                <w:rFonts w:ascii="Arial Narrow" w:hAnsi="Arial Narrow" w:cs="Arial"/>
              </w:rPr>
              <w:t>.</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4068" w:type="dxa"/>
            <w:tcBorders>
              <w:top w:val="single" w:sz="4" w:space="0" w:color="auto"/>
              <w:left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24014">
            <w:pPr>
              <w:rPr>
                <w:rFonts w:ascii="Arial Narrow" w:hAnsi="Arial Narrow" w:cs="Arial"/>
                <w:sz w:val="18"/>
                <w:szCs w:val="18"/>
              </w:rPr>
            </w:pPr>
            <w:r w:rsidRPr="00DD367F">
              <w:rPr>
                <w:rFonts w:ascii="Arial Narrow" w:hAnsi="Arial Narrow" w:cs="Arial"/>
                <w:sz w:val="18"/>
                <w:szCs w:val="18"/>
              </w:rPr>
              <w:t>Firma</w:t>
            </w:r>
          </w:p>
        </w:tc>
        <w:tc>
          <w:tcPr>
            <w:tcW w:w="1440" w:type="dxa"/>
            <w:gridSpan w:val="2"/>
            <w:tcBorders>
              <w:top w:val="single" w:sz="4" w:space="0" w:color="auto"/>
              <w:left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24014">
            <w:pPr>
              <w:rPr>
                <w:rFonts w:ascii="Arial Narrow" w:hAnsi="Arial Narrow" w:cs="Arial"/>
                <w:sz w:val="18"/>
                <w:szCs w:val="18"/>
              </w:rPr>
            </w:pPr>
            <w:proofErr w:type="spellStart"/>
            <w:r>
              <w:rPr>
                <w:rFonts w:ascii="Arial Narrow" w:hAnsi="Arial Narrow" w:cs="Arial"/>
                <w:sz w:val="18"/>
                <w:szCs w:val="18"/>
              </w:rPr>
              <w:t>Fecha</w:t>
            </w:r>
            <w:proofErr w:type="spellEnd"/>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4068" w:type="dxa"/>
            <w:tcBorders>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E7A52">
            <w:pPr>
              <w:rPr>
                <w:rFonts w:ascii="Arial Narrow" w:hAnsi="Arial Narrow" w:cs="Arial"/>
                <w:sz w:val="18"/>
                <w:szCs w:val="18"/>
              </w:rPr>
            </w:pPr>
          </w:p>
        </w:tc>
        <w:tc>
          <w:tcPr>
            <w:tcW w:w="1440" w:type="dxa"/>
            <w:gridSpan w:val="2"/>
            <w:tcBorders>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508" w:type="dxa"/>
            <w:gridSpan w:val="3"/>
            <w:tcBorders>
              <w:top w:val="single" w:sz="4" w:space="0" w:color="auto"/>
              <w:left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24014">
            <w:pPr>
              <w:rPr>
                <w:rFonts w:ascii="Arial Narrow" w:hAnsi="Arial Narrow" w:cs="Arial"/>
                <w:sz w:val="18"/>
                <w:szCs w:val="18"/>
              </w:rPr>
            </w:pPr>
            <w:proofErr w:type="spellStart"/>
            <w:r w:rsidRPr="00DE7DAC">
              <w:rPr>
                <w:rFonts w:ascii="Arial Narrow" w:hAnsi="Arial Narrow" w:cs="Arial"/>
                <w:sz w:val="18"/>
                <w:szCs w:val="18"/>
              </w:rPr>
              <w:t>Nombre</w:t>
            </w:r>
            <w:proofErr w:type="spellEnd"/>
            <w:r w:rsidRPr="00DE7DAC">
              <w:rPr>
                <w:rFonts w:ascii="Arial Narrow" w:hAnsi="Arial Narrow" w:cs="Arial"/>
                <w:sz w:val="18"/>
                <w:szCs w:val="18"/>
              </w:rPr>
              <w:t xml:space="preserve"> en </w:t>
            </w:r>
            <w:proofErr w:type="spellStart"/>
            <w:r w:rsidRPr="00DE7DAC">
              <w:rPr>
                <w:rFonts w:ascii="Arial Narrow" w:hAnsi="Arial Narrow" w:cs="Arial"/>
                <w:sz w:val="18"/>
                <w:szCs w:val="18"/>
              </w:rPr>
              <w:t>letra</w:t>
            </w:r>
            <w:proofErr w:type="spellEnd"/>
            <w:r w:rsidRPr="00DE7DAC">
              <w:rPr>
                <w:rFonts w:ascii="Arial Narrow" w:hAnsi="Arial Narrow" w:cs="Arial"/>
                <w:sz w:val="18"/>
                <w:szCs w:val="18"/>
              </w:rPr>
              <w:t xml:space="preserve"> de </w:t>
            </w:r>
            <w:proofErr w:type="spellStart"/>
            <w:r w:rsidRPr="00DE7DAC">
              <w:rPr>
                <w:rFonts w:ascii="Arial Narrow" w:hAnsi="Arial Narrow" w:cs="Arial"/>
                <w:sz w:val="18"/>
                <w:szCs w:val="18"/>
              </w:rPr>
              <w:t>imprenta</w:t>
            </w:r>
            <w:proofErr w:type="spellEnd"/>
            <w:r w:rsidRPr="00DE7DAC">
              <w:rPr>
                <w:rFonts w:ascii="Arial Narrow" w:hAnsi="Arial Narrow" w:cs="Arial"/>
                <w:sz w:val="18"/>
                <w:szCs w:val="18"/>
              </w:rPr>
              <w:t xml:space="preserve"> / </w:t>
            </w:r>
            <w:proofErr w:type="spellStart"/>
            <w:r w:rsidRPr="00DE7DAC">
              <w:rPr>
                <w:rFonts w:ascii="Arial Narrow" w:hAnsi="Arial Narrow" w:cs="Arial"/>
                <w:sz w:val="18"/>
                <w:szCs w:val="18"/>
              </w:rPr>
              <w:t>Vínculo</w:t>
            </w:r>
            <w:proofErr w:type="spellEnd"/>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5508" w:type="dxa"/>
            <w:gridSpan w:val="3"/>
            <w:tcBorders>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08"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29" w:type="dxa"/>
              <w:left w:w="115" w:type="dxa"/>
              <w:right w:w="115" w:type="dxa"/>
            </w:tcMar>
          </w:tcPr>
          <w:p w:rsidR="007E7A52" w:rsidRDefault="007E7A52">
            <w:pPr>
              <w:rPr>
                <w:rFonts w:ascii="Arial Narrow" w:hAnsi="Arial Narrow" w:cs="Arial"/>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508" w:type="dxa"/>
            <w:gridSpan w:val="3"/>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proofErr w:type="spellStart"/>
            <w:r w:rsidRPr="00DE7DAC">
              <w:rPr>
                <w:rFonts w:ascii="Arial Narrow" w:hAnsi="Arial Narrow" w:cs="Univers-Condensed"/>
                <w:sz w:val="18"/>
                <w:szCs w:val="18"/>
              </w:rPr>
              <w:t>Productor</w:t>
            </w:r>
            <w:proofErr w:type="spellEnd"/>
            <w:r w:rsidRPr="00DE7DAC">
              <w:rPr>
                <w:rFonts w:ascii="Arial Narrow" w:hAnsi="Arial Narrow" w:cs="Univers-Condensed"/>
                <w:sz w:val="18"/>
                <w:szCs w:val="18"/>
              </w:rPr>
              <w:t xml:space="preserve">, </w:t>
            </w:r>
            <w:proofErr w:type="spellStart"/>
            <w:r w:rsidRPr="00DE7DAC">
              <w:rPr>
                <w:rFonts w:ascii="Arial Narrow" w:hAnsi="Arial Narrow" w:cs="Univers-Condensed"/>
                <w:sz w:val="18"/>
                <w:szCs w:val="18"/>
              </w:rPr>
              <w:t>escritor</w:t>
            </w:r>
            <w:proofErr w:type="spellEnd"/>
            <w:r w:rsidRPr="00DE7DAC">
              <w:rPr>
                <w:rFonts w:ascii="Arial Narrow" w:hAnsi="Arial Narrow" w:cs="Univers-Condensed"/>
                <w:sz w:val="18"/>
                <w:szCs w:val="18"/>
              </w:rPr>
              <w:t xml:space="preserve"> o </w:t>
            </w:r>
            <w:proofErr w:type="spellStart"/>
            <w:r w:rsidRPr="00DE7DAC">
              <w:rPr>
                <w:rFonts w:ascii="Arial Narrow" w:hAnsi="Arial Narrow" w:cs="Univers-Condensed"/>
                <w:sz w:val="18"/>
                <w:szCs w:val="18"/>
              </w:rPr>
              <w:t>fotógrafo</w:t>
            </w:r>
            <w:proofErr w:type="spellEnd"/>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5508" w:type="dxa"/>
            <w:gridSpan w:val="3"/>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068"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proofErr w:type="spellStart"/>
            <w:r w:rsidRPr="00DE7DAC">
              <w:rPr>
                <w:rFonts w:ascii="Arial Narrow" w:hAnsi="Arial Narrow" w:cs="Arial"/>
                <w:sz w:val="18"/>
                <w:szCs w:val="18"/>
              </w:rPr>
              <w:t>Acontecimiento</w:t>
            </w:r>
            <w:proofErr w:type="spellEnd"/>
            <w:r w:rsidRPr="00DE7DAC">
              <w:rPr>
                <w:rFonts w:ascii="Arial Narrow" w:hAnsi="Arial Narrow" w:cs="Arial"/>
                <w:sz w:val="18"/>
                <w:szCs w:val="18"/>
              </w:rPr>
              <w:t>/Lugar</w:t>
            </w:r>
          </w:p>
        </w:tc>
        <w:tc>
          <w:tcPr>
            <w:tcW w:w="1440" w:type="dxa"/>
            <w:gridSpan w:val="2"/>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proofErr w:type="spellStart"/>
            <w:r w:rsidRPr="00DE7DAC">
              <w:rPr>
                <w:rFonts w:ascii="Arial Narrow" w:hAnsi="Arial Narrow" w:cs="Univers-Condensed"/>
                <w:sz w:val="18"/>
                <w:szCs w:val="18"/>
              </w:rPr>
              <w:t>Imagen</w:t>
            </w:r>
            <w:proofErr w:type="spellEnd"/>
            <w:r w:rsidRPr="00DE7DAC">
              <w:rPr>
                <w:rFonts w:ascii="Arial Narrow" w:hAnsi="Arial Narrow" w:cs="Univers-Condensed"/>
                <w:sz w:val="18"/>
                <w:szCs w:val="18"/>
              </w:rPr>
              <w:t xml:space="preserve"> </w:t>
            </w:r>
            <w:proofErr w:type="spellStart"/>
            <w:r w:rsidRPr="00DE7DAC">
              <w:rPr>
                <w:rFonts w:ascii="Arial Narrow" w:hAnsi="Arial Narrow" w:cs="Univers-Condensed"/>
                <w:sz w:val="18"/>
                <w:szCs w:val="18"/>
              </w:rPr>
              <w:t>núm</w:t>
            </w:r>
            <w:proofErr w:type="spellEnd"/>
            <w:r w:rsidRPr="00DE7DAC">
              <w:rPr>
                <w:rFonts w:ascii="Arial Narrow" w:hAnsi="Arial Narrow" w:cs="Univers-Condensed"/>
                <w:sz w:val="18"/>
                <w:szCs w:val="18"/>
              </w:rPr>
              <w:t>.</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4068"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c>
          <w:tcPr>
            <w:tcW w:w="1440" w:type="dxa"/>
            <w:gridSpan w:val="2"/>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508" w:type="dxa"/>
            <w:gridSpan w:val="3"/>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proofErr w:type="spellStart"/>
            <w:r w:rsidRPr="00DE7DAC">
              <w:rPr>
                <w:rFonts w:ascii="Arial Narrow" w:hAnsi="Arial Narrow" w:cs="Arial"/>
                <w:sz w:val="18"/>
                <w:szCs w:val="18"/>
              </w:rPr>
              <w:t>Leyenda</w:t>
            </w:r>
            <w:proofErr w:type="spellEnd"/>
            <w:r w:rsidRPr="00DE7DAC">
              <w:rPr>
                <w:rFonts w:ascii="Arial Narrow" w:hAnsi="Arial Narrow" w:cs="Arial"/>
                <w:sz w:val="18"/>
                <w:szCs w:val="18"/>
              </w:rPr>
              <w:t xml:space="preserve"> o </w:t>
            </w:r>
            <w:proofErr w:type="spellStart"/>
            <w:r w:rsidRPr="00DE7DAC">
              <w:rPr>
                <w:rFonts w:ascii="Arial Narrow" w:hAnsi="Arial Narrow" w:cs="Arial"/>
                <w:sz w:val="18"/>
                <w:szCs w:val="18"/>
              </w:rPr>
              <w:t>descripción</w:t>
            </w:r>
            <w:proofErr w:type="spellEnd"/>
            <w:r w:rsidRPr="00DE7DAC">
              <w:rPr>
                <w:rFonts w:ascii="Arial Narrow" w:hAnsi="Arial Narrow" w:cs="Arial"/>
                <w:sz w:val="18"/>
                <w:szCs w:val="18"/>
              </w:rPr>
              <w:t xml:space="preserve"> </w:t>
            </w:r>
            <w:proofErr w:type="spellStart"/>
            <w:r w:rsidRPr="00DE7DAC">
              <w:rPr>
                <w:rFonts w:ascii="Arial Narrow" w:hAnsi="Arial Narrow" w:cs="Arial"/>
                <w:sz w:val="18"/>
                <w:szCs w:val="18"/>
              </w:rPr>
              <w:t>para</w:t>
            </w:r>
            <w:proofErr w:type="spellEnd"/>
            <w:r w:rsidRPr="00DE7DAC">
              <w:rPr>
                <w:rFonts w:ascii="Arial Narrow" w:hAnsi="Arial Narrow" w:cs="Arial"/>
                <w:sz w:val="18"/>
                <w:szCs w:val="18"/>
              </w:rPr>
              <w:t xml:space="preserve"> la </w:t>
            </w:r>
            <w:proofErr w:type="spellStart"/>
            <w:r w:rsidRPr="00DE7DAC">
              <w:rPr>
                <w:rFonts w:ascii="Arial Narrow" w:hAnsi="Arial Narrow" w:cs="Arial"/>
                <w:sz w:val="18"/>
                <w:szCs w:val="18"/>
              </w:rPr>
              <w:t>fotografia</w:t>
            </w:r>
            <w:proofErr w:type="spellEnd"/>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3"/>
        </w:trPr>
        <w:tc>
          <w:tcPr>
            <w:tcW w:w="5508" w:type="dxa"/>
            <w:gridSpan w:val="3"/>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bl>
    <w:tbl>
      <w:tblPr>
        <w:tblStyle w:val="TableGrid"/>
        <w:tblpPr w:leftFromText="187" w:rightFromText="187" w:vertAnchor="page" w:horzAnchor="margin" w:tblpY="1513"/>
        <w:tblW w:w="0" w:type="auto"/>
        <w:tblLayout w:type="fixed"/>
        <w:tblCellMar>
          <w:left w:w="115" w:type="dxa"/>
          <w:right w:w="115" w:type="dxa"/>
        </w:tblCellMar>
        <w:tblLook w:val="04A0"/>
      </w:tblPr>
      <w:tblGrid>
        <w:gridCol w:w="4068"/>
        <w:gridCol w:w="1440"/>
      </w:tblGrid>
      <w:tr w:rsidR="00724014" w:rsidRPr="00C971B8" w:rsidTr="00724014">
        <w:trPr>
          <w:trHeight w:val="1761"/>
        </w:trPr>
        <w:tc>
          <w:tcPr>
            <w:tcW w:w="5508" w:type="dxa"/>
            <w:gridSpan w:val="2"/>
            <w:tcBorders>
              <w:top w:val="single" w:sz="4" w:space="0" w:color="auto"/>
              <w:left w:val="single" w:sz="4" w:space="0" w:color="auto"/>
              <w:bottom w:val="single" w:sz="4" w:space="0" w:color="auto"/>
              <w:right w:val="single" w:sz="4" w:space="0" w:color="auto"/>
            </w:tcBorders>
            <w:tcMar>
              <w:top w:w="29" w:type="dxa"/>
              <w:left w:w="115" w:type="dxa"/>
              <w:right w:w="115" w:type="dxa"/>
            </w:tcMar>
          </w:tcPr>
          <w:p w:rsidR="007E7A52" w:rsidRDefault="00724014">
            <w:pPr>
              <w:jc w:val="right"/>
              <w:rPr>
                <w:rFonts w:ascii="Arial Narrow" w:hAnsi="Arial Narrow" w:cs="Arial"/>
                <w:b/>
              </w:rPr>
            </w:pPr>
            <w:r w:rsidRPr="00C971B8">
              <w:rPr>
                <w:rFonts w:ascii="Arial Narrow" w:hAnsi="Arial Narrow" w:cs="Arial"/>
                <w:b/>
              </w:rPr>
              <w:t>INFORMATION RELEASE</w:t>
            </w:r>
          </w:p>
          <w:p w:rsidR="007E7A52" w:rsidRDefault="007E7A52">
            <w:pPr>
              <w:rPr>
                <w:rFonts w:ascii="Arial Narrow" w:hAnsi="Arial Narrow" w:cs="Arial"/>
              </w:rPr>
            </w:pPr>
          </w:p>
          <w:p w:rsidR="007E7A52" w:rsidRDefault="00724014">
            <w:pPr>
              <w:rPr>
                <w:rFonts w:ascii="Arial Narrow" w:hAnsi="Arial Narrow" w:cs="Arial"/>
              </w:rPr>
            </w:pPr>
            <w:r w:rsidRPr="00C971B8">
              <w:rPr>
                <w:rFonts w:ascii="Arial Narrow" w:hAnsi="Arial Narrow" w:cs="Arial"/>
              </w:rPr>
              <w:t xml:space="preserve">I give to the </w:t>
            </w:r>
            <w:r w:rsidRPr="00C971B8">
              <w:rPr>
                <w:rFonts w:ascii="Arial Narrow" w:hAnsi="Arial Narrow" w:cs="Arial"/>
                <w:highlight w:val="yellow"/>
              </w:rPr>
              <w:t>[agency name]</w:t>
            </w:r>
            <w:r w:rsidRPr="00C971B8">
              <w:rPr>
                <w:rFonts w:ascii="Arial Narrow" w:hAnsi="Arial Narrow" w:cs="Arial"/>
              </w:rPr>
              <w:t>, its designees, agents and assigns, unlimited permission to use, publish and republish in any form or media, information about me and reproductions of my likeness (photographic or otherwise) and my voice, with or without identification of me by name.</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4068"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i/>
                <w:sz w:val="18"/>
              </w:rPr>
            </w:pPr>
            <w:r w:rsidRPr="00C971B8">
              <w:rPr>
                <w:rFonts w:ascii="Arial Narrow" w:hAnsi="Arial Narrow" w:cs="Arial"/>
                <w:sz w:val="18"/>
              </w:rPr>
              <w:t xml:space="preserve">Name of person photographed, recorded or interviewed  </w:t>
            </w:r>
            <w:r w:rsidRPr="00C971B8">
              <w:rPr>
                <w:rFonts w:ascii="Arial Narrow" w:hAnsi="Arial Narrow" w:cs="Arial"/>
                <w:i/>
                <w:sz w:val="18"/>
              </w:rPr>
              <w:t>(Please print)</w:t>
            </w:r>
          </w:p>
        </w:tc>
        <w:tc>
          <w:tcPr>
            <w:tcW w:w="1440"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rPr>
            </w:pPr>
            <w:r w:rsidRPr="00C971B8">
              <w:rPr>
                <w:rFonts w:ascii="Arial Narrow" w:hAnsi="Arial Narrow" w:cs="Arial"/>
                <w:sz w:val="18"/>
              </w:rPr>
              <w:t>Age (if minor)</w:t>
            </w:r>
          </w:p>
        </w:tc>
      </w:tr>
      <w:tr w:rsidR="00724014" w:rsidRPr="00C971B8" w:rsidTr="00BB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4068"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rPr>
            </w:pPr>
          </w:p>
        </w:tc>
        <w:tc>
          <w:tcPr>
            <w:tcW w:w="1440"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rPr>
            </w:pPr>
          </w:p>
        </w:tc>
      </w:tr>
      <w:tr w:rsidR="00724014" w:rsidRPr="00C971B8" w:rsidTr="00BB3568">
        <w:trPr>
          <w:trHeight w:val="302"/>
        </w:trPr>
        <w:tc>
          <w:tcPr>
            <w:tcW w:w="5508" w:type="dxa"/>
            <w:gridSpan w:val="2"/>
            <w:tcBorders>
              <w:top w:val="single" w:sz="4" w:space="0" w:color="auto"/>
              <w:left w:val="single" w:sz="4" w:space="0" w:color="auto"/>
              <w:bottom w:val="nil"/>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Street address, city, state and ZIP code</w:t>
            </w:r>
          </w:p>
        </w:tc>
      </w:tr>
      <w:tr w:rsidR="00724014" w:rsidRPr="00C971B8" w:rsidTr="00BB3568">
        <w:trPr>
          <w:trHeight w:val="504"/>
        </w:trPr>
        <w:tc>
          <w:tcPr>
            <w:tcW w:w="5508" w:type="dxa"/>
            <w:gridSpan w:val="2"/>
            <w:tcBorders>
              <w:top w:val="nil"/>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BB3568">
        <w:trPr>
          <w:trHeight w:val="302"/>
        </w:trPr>
        <w:tc>
          <w:tcPr>
            <w:tcW w:w="5508" w:type="dxa"/>
            <w:gridSpan w:val="2"/>
            <w:tcBorders>
              <w:top w:val="single" w:sz="4" w:space="0" w:color="auto"/>
              <w:left w:val="single" w:sz="4" w:space="0" w:color="auto"/>
              <w:bottom w:val="nil"/>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Univers-Condensed"/>
                <w:sz w:val="18"/>
                <w:szCs w:val="18"/>
              </w:rPr>
              <w:t>E-mail / Phone number</w:t>
            </w:r>
          </w:p>
        </w:tc>
      </w:tr>
      <w:tr w:rsidR="00724014" w:rsidRPr="00C971B8" w:rsidTr="00BB3568">
        <w:trPr>
          <w:trHeight w:val="504"/>
        </w:trPr>
        <w:tc>
          <w:tcPr>
            <w:tcW w:w="5508" w:type="dxa"/>
            <w:gridSpan w:val="2"/>
            <w:tcBorders>
              <w:top w:val="nil"/>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4068"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Signature</w:t>
            </w:r>
          </w:p>
        </w:tc>
        <w:tc>
          <w:tcPr>
            <w:tcW w:w="1440"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Date</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4068"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c>
          <w:tcPr>
            <w:tcW w:w="1440"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5"/>
        </w:trPr>
        <w:tc>
          <w:tcPr>
            <w:tcW w:w="55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vAlign w:val="center"/>
          </w:tcPr>
          <w:p w:rsidR="007E7A52" w:rsidRDefault="00724014">
            <w:pPr>
              <w:rPr>
                <w:rFonts w:ascii="Arial Narrow" w:hAnsi="Arial Narrow" w:cs="Arial"/>
              </w:rPr>
            </w:pPr>
            <w:r w:rsidRPr="00C971B8">
              <w:rPr>
                <w:rFonts w:ascii="Arial Narrow" w:hAnsi="Arial Narrow" w:cs="Arial"/>
                <w:b/>
                <w:sz w:val="24"/>
              </w:rPr>
              <w:t>Consent of parent or legal guardian if above individual is a minor.</w:t>
            </w:r>
            <w:r>
              <w:rPr>
                <w:rFonts w:ascii="Arial Narrow" w:hAnsi="Arial Narrow" w:cs="Arial"/>
                <w:b/>
                <w:sz w:val="24"/>
              </w:rPr>
              <w:t xml:space="preserve"> </w:t>
            </w:r>
            <w:r w:rsidRPr="00C971B8">
              <w:rPr>
                <w:rFonts w:ascii="Arial Narrow" w:hAnsi="Arial Narrow" w:cs="Arial"/>
                <w:sz w:val="24"/>
              </w:rPr>
              <w:t xml:space="preserve">I consent and agree, individually and as parent or legal guardian of the minor named above, to the </w:t>
            </w:r>
            <w:r>
              <w:rPr>
                <w:rFonts w:ascii="Arial Narrow" w:hAnsi="Arial Narrow" w:cs="Arial"/>
                <w:sz w:val="24"/>
              </w:rPr>
              <w:t>f</w:t>
            </w:r>
            <w:r w:rsidRPr="00C971B8">
              <w:rPr>
                <w:rFonts w:ascii="Arial Narrow" w:hAnsi="Arial Narrow" w:cs="Arial"/>
                <w:sz w:val="24"/>
              </w:rPr>
              <w:t>oregoing terms and provisions.</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4068" w:type="dxa"/>
            <w:tcBorders>
              <w:top w:val="single" w:sz="4" w:space="0" w:color="auto"/>
              <w:left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Signature</w:t>
            </w:r>
          </w:p>
        </w:tc>
        <w:tc>
          <w:tcPr>
            <w:tcW w:w="1440" w:type="dxa"/>
            <w:tcBorders>
              <w:top w:val="single" w:sz="4" w:space="0" w:color="auto"/>
              <w:left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Date</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4068" w:type="dxa"/>
            <w:tcBorders>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E7A52">
            <w:pPr>
              <w:rPr>
                <w:rFonts w:ascii="Arial Narrow" w:hAnsi="Arial Narrow" w:cs="Arial"/>
                <w:sz w:val="18"/>
                <w:szCs w:val="18"/>
              </w:rPr>
            </w:pPr>
          </w:p>
        </w:tc>
        <w:tc>
          <w:tcPr>
            <w:tcW w:w="1440" w:type="dxa"/>
            <w:tcBorders>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508" w:type="dxa"/>
            <w:gridSpan w:val="2"/>
            <w:tcBorders>
              <w:top w:val="single" w:sz="4" w:space="0" w:color="auto"/>
              <w:left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Printed Name / Relationship</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5508" w:type="dxa"/>
            <w:gridSpan w:val="2"/>
            <w:tcBorders>
              <w:left w:val="single" w:sz="4" w:space="0" w:color="auto"/>
              <w:bottom w:val="single" w:sz="4" w:space="0" w:color="auto"/>
              <w:right w:val="single" w:sz="4" w:space="0" w:color="auto"/>
            </w:tcBorders>
            <w:shd w:val="clear" w:color="auto" w:fill="F2F2F2" w:themeFill="background1" w:themeFillShade="F2"/>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08" w:type="dxa"/>
            <w:gridSpan w:val="2"/>
            <w:tcBorders>
              <w:top w:val="single" w:sz="4" w:space="0" w:color="auto"/>
              <w:left w:val="single" w:sz="4" w:space="0" w:color="auto"/>
              <w:bottom w:val="single" w:sz="4" w:space="0" w:color="auto"/>
              <w:right w:val="single" w:sz="4" w:space="0" w:color="auto"/>
            </w:tcBorders>
            <w:shd w:val="clear" w:color="auto" w:fill="000000" w:themeFill="text1"/>
            <w:tcMar>
              <w:top w:w="29" w:type="dxa"/>
              <w:left w:w="115" w:type="dxa"/>
              <w:right w:w="115" w:type="dxa"/>
            </w:tcMar>
          </w:tcPr>
          <w:p w:rsidR="007E7A52" w:rsidRDefault="007E7A52">
            <w:pPr>
              <w:rPr>
                <w:rFonts w:ascii="Arial Narrow" w:hAnsi="Arial Narrow" w:cs="Arial"/>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508" w:type="dxa"/>
            <w:gridSpan w:val="2"/>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Univers-Condensed"/>
                <w:sz w:val="18"/>
                <w:szCs w:val="18"/>
              </w:rPr>
              <w:t>Producer, writer, or photographer</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5508" w:type="dxa"/>
            <w:gridSpan w:val="2"/>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4068"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Event / Location</w:t>
            </w:r>
          </w:p>
        </w:tc>
        <w:tc>
          <w:tcPr>
            <w:tcW w:w="1440" w:type="dxa"/>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Univers-Condensed"/>
                <w:sz w:val="18"/>
                <w:szCs w:val="18"/>
              </w:rPr>
              <w:t>Image number</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4"/>
        </w:trPr>
        <w:tc>
          <w:tcPr>
            <w:tcW w:w="4068"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c>
          <w:tcPr>
            <w:tcW w:w="1440" w:type="dxa"/>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5508" w:type="dxa"/>
            <w:gridSpan w:val="2"/>
            <w:tcBorders>
              <w:top w:val="single" w:sz="4" w:space="0" w:color="auto"/>
              <w:left w:val="single" w:sz="4" w:space="0" w:color="auto"/>
              <w:right w:val="single" w:sz="4" w:space="0" w:color="auto"/>
            </w:tcBorders>
            <w:tcMar>
              <w:top w:w="29" w:type="dxa"/>
              <w:left w:w="115" w:type="dxa"/>
              <w:right w:w="115" w:type="dxa"/>
            </w:tcMar>
          </w:tcPr>
          <w:p w:rsidR="007E7A52" w:rsidRDefault="00724014">
            <w:pPr>
              <w:rPr>
                <w:rFonts w:ascii="Arial Narrow" w:hAnsi="Arial Narrow" w:cs="Arial"/>
                <w:sz w:val="18"/>
                <w:szCs w:val="18"/>
              </w:rPr>
            </w:pPr>
            <w:r w:rsidRPr="00C971B8">
              <w:rPr>
                <w:rFonts w:ascii="Arial Narrow" w:hAnsi="Arial Narrow" w:cs="Arial"/>
                <w:sz w:val="18"/>
                <w:szCs w:val="18"/>
              </w:rPr>
              <w:t>Caption Info / Description of photo</w:t>
            </w:r>
          </w:p>
        </w:tc>
      </w:tr>
      <w:tr w:rsidR="00724014" w:rsidRPr="00C971B8" w:rsidTr="00724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3"/>
        </w:trPr>
        <w:tc>
          <w:tcPr>
            <w:tcW w:w="5508" w:type="dxa"/>
            <w:gridSpan w:val="2"/>
            <w:tcBorders>
              <w:left w:val="single" w:sz="4" w:space="0" w:color="auto"/>
              <w:bottom w:val="single" w:sz="4" w:space="0" w:color="auto"/>
              <w:right w:val="single" w:sz="4" w:space="0" w:color="auto"/>
            </w:tcBorders>
            <w:tcMar>
              <w:top w:w="29" w:type="dxa"/>
              <w:left w:w="115" w:type="dxa"/>
              <w:right w:w="115" w:type="dxa"/>
            </w:tcMar>
          </w:tcPr>
          <w:p w:rsidR="007E7A52" w:rsidRDefault="007E7A52">
            <w:pPr>
              <w:rPr>
                <w:rFonts w:ascii="Arial Narrow" w:hAnsi="Arial Narrow" w:cs="Arial"/>
                <w:sz w:val="18"/>
                <w:szCs w:val="18"/>
              </w:rPr>
            </w:pPr>
          </w:p>
        </w:tc>
      </w:tr>
    </w:tbl>
    <w:p w:rsidR="00724014" w:rsidRPr="00CB4ABC" w:rsidRDefault="00724014" w:rsidP="004C0154">
      <w:pPr>
        <w:rPr>
          <w:rFonts w:cs="Arial"/>
        </w:rPr>
      </w:pPr>
    </w:p>
    <w:p w:rsidR="00724014" w:rsidRDefault="00724014" w:rsidP="004C0154">
      <w:pPr>
        <w:pStyle w:val="Heading2"/>
        <w:rPr>
          <w:color w:val="auto"/>
        </w:rPr>
        <w:sectPr w:rsidR="00724014" w:rsidSect="00724014">
          <w:footerReference w:type="first" r:id="rId39"/>
          <w:pgSz w:w="12240" w:h="15840"/>
          <w:pgMar w:top="720" w:right="576" w:bottom="720" w:left="576" w:header="720" w:footer="432" w:gutter="0"/>
          <w:cols w:space="720"/>
          <w:titlePg/>
          <w:docGrid w:linePitch="360"/>
        </w:sectPr>
      </w:pPr>
      <w:bookmarkStart w:id="150" w:name="_Appendix_P:_MARC"/>
      <w:bookmarkStart w:id="151" w:name="_Appendix_S:_Bulk"/>
      <w:bookmarkEnd w:id="150"/>
      <w:bookmarkEnd w:id="151"/>
    </w:p>
    <w:p w:rsidR="00C86792" w:rsidRPr="00813CE2" w:rsidRDefault="00C86792" w:rsidP="004C0154">
      <w:pPr>
        <w:pStyle w:val="Heading2"/>
        <w:rPr>
          <w:color w:val="auto"/>
        </w:rPr>
      </w:pPr>
      <w:bookmarkStart w:id="152" w:name="_Appendix_V:_Bulk"/>
      <w:bookmarkStart w:id="153" w:name="_Appendix_X:_Bulk"/>
      <w:bookmarkStart w:id="154" w:name="_Appendix_Y:_Bulk"/>
      <w:bookmarkStart w:id="155" w:name="_Toc421803754"/>
      <w:bookmarkEnd w:id="152"/>
      <w:bookmarkEnd w:id="153"/>
      <w:bookmarkEnd w:id="154"/>
      <w:r w:rsidRPr="00813CE2">
        <w:rPr>
          <w:color w:val="auto"/>
        </w:rPr>
        <w:lastRenderedPageBreak/>
        <w:t xml:space="preserve">Appendix </w:t>
      </w:r>
      <w:r w:rsidR="00F572C1">
        <w:rPr>
          <w:color w:val="auto"/>
        </w:rPr>
        <w:t>Y</w:t>
      </w:r>
      <w:r w:rsidRPr="00813CE2">
        <w:rPr>
          <w:color w:val="auto"/>
        </w:rPr>
        <w:t>: Bulk Commodities Distribution</w:t>
      </w:r>
      <w:bookmarkEnd w:id="155"/>
    </w:p>
    <w:p w:rsidR="00C86792" w:rsidRPr="00813CE2" w:rsidRDefault="00C86792" w:rsidP="004C0154">
      <w:pPr>
        <w:rPr>
          <w:rFonts w:cs="Arial"/>
          <w:sz w:val="20"/>
          <w:szCs w:val="20"/>
        </w:rPr>
      </w:pPr>
    </w:p>
    <w:p w:rsidR="00C86792" w:rsidRPr="00A82C32" w:rsidRDefault="00C86792" w:rsidP="004C0154">
      <w:pPr>
        <w:rPr>
          <w:sz w:val="24"/>
        </w:rPr>
      </w:pPr>
      <w:r w:rsidRPr="00A82C32">
        <w:rPr>
          <w:rFonts w:cs="Arial"/>
          <w:szCs w:val="20"/>
        </w:rPr>
        <w:t xml:space="preserve">Based on the type of disaster and resources available, some (but not all) of the items that can be distributed via </w:t>
      </w:r>
      <w:proofErr w:type="gramStart"/>
      <w:r w:rsidRPr="00A82C32">
        <w:rPr>
          <w:rFonts w:cs="Arial"/>
          <w:szCs w:val="20"/>
        </w:rPr>
        <w:t>a MARC</w:t>
      </w:r>
      <w:proofErr w:type="gramEnd"/>
      <w:r w:rsidRPr="00A82C32">
        <w:rPr>
          <w:rFonts w:cs="Arial"/>
          <w:szCs w:val="20"/>
        </w:rPr>
        <w:t xml:space="preserve"> include:</w:t>
      </w:r>
      <w:r w:rsidRPr="00A82C32">
        <w:rPr>
          <w:sz w:val="24"/>
        </w:rPr>
        <w:t xml:space="preserve"> </w:t>
      </w:r>
    </w:p>
    <w:p w:rsidR="007E7A52" w:rsidRDefault="00C86792">
      <w:pPr>
        <w:numPr>
          <w:ilvl w:val="0"/>
          <w:numId w:val="54"/>
        </w:numPr>
        <w:spacing w:before="100" w:beforeAutospacing="1" w:after="100" w:afterAutospacing="1"/>
        <w:rPr>
          <w:sz w:val="24"/>
        </w:rPr>
      </w:pPr>
      <w:r w:rsidRPr="00A82C32">
        <w:rPr>
          <w:rFonts w:cs="Arial"/>
          <w:szCs w:val="20"/>
        </w:rPr>
        <w:t>Clean up kits</w:t>
      </w:r>
      <w:r w:rsidRPr="00A82C32">
        <w:rPr>
          <w:sz w:val="24"/>
        </w:rPr>
        <w:t xml:space="preserve"> </w:t>
      </w:r>
    </w:p>
    <w:p w:rsidR="007E7A52" w:rsidRDefault="00C86792">
      <w:pPr>
        <w:numPr>
          <w:ilvl w:val="0"/>
          <w:numId w:val="54"/>
        </w:numPr>
        <w:spacing w:before="100" w:beforeAutospacing="1" w:after="100" w:afterAutospacing="1"/>
        <w:rPr>
          <w:sz w:val="24"/>
        </w:rPr>
      </w:pPr>
      <w:r w:rsidRPr="00A82C32">
        <w:rPr>
          <w:rFonts w:cs="Arial"/>
          <w:szCs w:val="20"/>
        </w:rPr>
        <w:t>Food boxes</w:t>
      </w:r>
      <w:r w:rsidRPr="00A82C32">
        <w:rPr>
          <w:sz w:val="24"/>
        </w:rPr>
        <w:t xml:space="preserve"> </w:t>
      </w:r>
    </w:p>
    <w:p w:rsidR="007E7A52" w:rsidRDefault="00C86792">
      <w:pPr>
        <w:numPr>
          <w:ilvl w:val="0"/>
          <w:numId w:val="54"/>
        </w:numPr>
        <w:spacing w:before="100" w:beforeAutospacing="1" w:after="100" w:afterAutospacing="1"/>
        <w:rPr>
          <w:sz w:val="24"/>
        </w:rPr>
      </w:pPr>
      <w:r w:rsidRPr="00A82C32">
        <w:rPr>
          <w:rFonts w:cs="Arial"/>
          <w:szCs w:val="20"/>
        </w:rPr>
        <w:t>H</w:t>
      </w:r>
      <w:r w:rsidR="00F0673B">
        <w:rPr>
          <w:rFonts w:cs="Arial"/>
          <w:szCs w:val="20"/>
        </w:rPr>
        <w:t>ygiene /</w:t>
      </w:r>
      <w:r w:rsidR="00F74AA7">
        <w:rPr>
          <w:rFonts w:cs="Arial"/>
          <w:szCs w:val="20"/>
        </w:rPr>
        <w:t>c</w:t>
      </w:r>
      <w:r w:rsidRPr="00A82C32">
        <w:rPr>
          <w:rFonts w:cs="Arial"/>
          <w:szCs w:val="20"/>
        </w:rPr>
        <w:t>omfort kits</w:t>
      </w:r>
      <w:r w:rsidRPr="00A82C32">
        <w:rPr>
          <w:sz w:val="24"/>
        </w:rPr>
        <w:t xml:space="preserve"> </w:t>
      </w:r>
    </w:p>
    <w:p w:rsidR="007E7A52" w:rsidRDefault="00C86792">
      <w:pPr>
        <w:numPr>
          <w:ilvl w:val="0"/>
          <w:numId w:val="54"/>
        </w:numPr>
        <w:spacing w:before="100" w:beforeAutospacing="1" w:after="100" w:afterAutospacing="1"/>
        <w:rPr>
          <w:sz w:val="24"/>
        </w:rPr>
      </w:pPr>
      <w:r w:rsidRPr="00A82C32">
        <w:rPr>
          <w:rFonts w:cs="Arial"/>
          <w:szCs w:val="20"/>
        </w:rPr>
        <w:t>Ice (by the bag)</w:t>
      </w:r>
      <w:r w:rsidRPr="00A82C32">
        <w:rPr>
          <w:sz w:val="24"/>
        </w:rPr>
        <w:t xml:space="preserve"> </w:t>
      </w:r>
    </w:p>
    <w:p w:rsidR="007E7A52" w:rsidRDefault="00C86792">
      <w:pPr>
        <w:numPr>
          <w:ilvl w:val="0"/>
          <w:numId w:val="54"/>
        </w:numPr>
        <w:spacing w:before="100" w:beforeAutospacing="1" w:after="100" w:afterAutospacing="1"/>
        <w:rPr>
          <w:sz w:val="24"/>
        </w:rPr>
      </w:pPr>
      <w:r w:rsidRPr="00A82C32">
        <w:rPr>
          <w:rFonts w:cs="Arial"/>
          <w:szCs w:val="20"/>
        </w:rPr>
        <w:t>Infant care kits</w:t>
      </w:r>
      <w:r w:rsidRPr="00A82C32">
        <w:rPr>
          <w:sz w:val="24"/>
        </w:rPr>
        <w:t xml:space="preserve"> </w:t>
      </w:r>
    </w:p>
    <w:p w:rsidR="007E7A52" w:rsidRDefault="00C86792">
      <w:pPr>
        <w:numPr>
          <w:ilvl w:val="0"/>
          <w:numId w:val="54"/>
        </w:numPr>
        <w:spacing w:before="100" w:beforeAutospacing="1" w:after="100" w:afterAutospacing="1"/>
        <w:rPr>
          <w:sz w:val="24"/>
        </w:rPr>
      </w:pPr>
      <w:r w:rsidRPr="00A82C32">
        <w:rPr>
          <w:rFonts w:cs="Arial"/>
          <w:szCs w:val="20"/>
        </w:rPr>
        <w:t>School supplies</w:t>
      </w:r>
      <w:r w:rsidRPr="00A82C32">
        <w:rPr>
          <w:sz w:val="24"/>
        </w:rPr>
        <w:t xml:space="preserve"> </w:t>
      </w:r>
    </w:p>
    <w:p w:rsidR="007E7A52" w:rsidRDefault="00C86792">
      <w:pPr>
        <w:numPr>
          <w:ilvl w:val="0"/>
          <w:numId w:val="54"/>
        </w:numPr>
        <w:spacing w:before="100" w:beforeAutospacing="1" w:after="100" w:afterAutospacing="1"/>
        <w:rPr>
          <w:sz w:val="24"/>
        </w:rPr>
      </w:pPr>
      <w:r w:rsidRPr="00A82C32">
        <w:rPr>
          <w:rFonts w:cs="Arial"/>
          <w:szCs w:val="20"/>
        </w:rPr>
        <w:t>Water (by the case)</w:t>
      </w:r>
    </w:p>
    <w:p w:rsidR="00C86792" w:rsidRPr="00A82C32" w:rsidRDefault="00C86792" w:rsidP="004C0154">
      <w:pPr>
        <w:rPr>
          <w:sz w:val="24"/>
        </w:rPr>
      </w:pPr>
      <w:r w:rsidRPr="00A82C32">
        <w:rPr>
          <w:rFonts w:cs="Arial"/>
          <w:i/>
          <w:szCs w:val="20"/>
        </w:rPr>
        <w:t xml:space="preserve">Note: </w:t>
      </w:r>
      <w:r w:rsidR="00F75C7A">
        <w:rPr>
          <w:rFonts w:cs="Arial"/>
          <w:i/>
          <w:szCs w:val="20"/>
        </w:rPr>
        <w:t>It is recommended that it</w:t>
      </w:r>
      <w:r w:rsidRPr="00A82C32">
        <w:rPr>
          <w:rFonts w:cs="Arial"/>
          <w:i/>
          <w:szCs w:val="20"/>
        </w:rPr>
        <w:t xml:space="preserve">ems provided through a Bulk Commodities Distribution point at </w:t>
      </w:r>
      <w:proofErr w:type="gramStart"/>
      <w:r w:rsidRPr="00A82C32">
        <w:rPr>
          <w:rFonts w:cs="Arial"/>
          <w:i/>
          <w:szCs w:val="20"/>
        </w:rPr>
        <w:t>a MARC</w:t>
      </w:r>
      <w:proofErr w:type="gramEnd"/>
      <w:r w:rsidRPr="00A82C32">
        <w:rPr>
          <w:rFonts w:cs="Arial"/>
          <w:i/>
          <w:szCs w:val="20"/>
        </w:rPr>
        <w:t xml:space="preserve"> only consist of pre-packaged "kits" and not individual (loose) items that require packaging on site.</w:t>
      </w:r>
      <w:r w:rsidRPr="00A82C32">
        <w:rPr>
          <w:rFonts w:cs="Arial"/>
          <w:szCs w:val="20"/>
        </w:rPr>
        <w:t xml:space="preserve"> </w:t>
      </w:r>
      <w:r w:rsidRPr="00A82C32">
        <w:rPr>
          <w:sz w:val="24"/>
        </w:rPr>
        <w:br/>
      </w:r>
      <w:r w:rsidRPr="00A82C32">
        <w:rPr>
          <w:sz w:val="24"/>
        </w:rPr>
        <w:br/>
      </w:r>
      <w:r w:rsidRPr="00A82C32">
        <w:rPr>
          <w:rFonts w:cs="Arial"/>
          <w:szCs w:val="20"/>
        </w:rPr>
        <w:t>Some agencies that may have these resources and the ability to provide bulk distribution</w:t>
      </w:r>
      <w:r w:rsidR="007D2109">
        <w:rPr>
          <w:rFonts w:cs="Arial"/>
          <w:szCs w:val="20"/>
        </w:rPr>
        <w:t xml:space="preserve"> items</w:t>
      </w:r>
      <w:r w:rsidRPr="00A82C32">
        <w:rPr>
          <w:rFonts w:cs="Arial"/>
          <w:szCs w:val="20"/>
        </w:rPr>
        <w:t xml:space="preserve"> include:</w:t>
      </w:r>
      <w:r w:rsidRPr="00A82C32">
        <w:rPr>
          <w:sz w:val="24"/>
        </w:rPr>
        <w:t xml:space="preserve"> </w:t>
      </w:r>
    </w:p>
    <w:p w:rsidR="007E7A52" w:rsidRDefault="00C86792">
      <w:pPr>
        <w:numPr>
          <w:ilvl w:val="0"/>
          <w:numId w:val="55"/>
        </w:numPr>
        <w:spacing w:before="100" w:beforeAutospacing="1" w:after="100" w:afterAutospacing="1"/>
        <w:rPr>
          <w:sz w:val="24"/>
        </w:rPr>
      </w:pPr>
      <w:r w:rsidRPr="00A82C32">
        <w:rPr>
          <w:rFonts w:cs="Arial"/>
          <w:szCs w:val="20"/>
        </w:rPr>
        <w:t>American Red Cross</w:t>
      </w:r>
      <w:r w:rsidRPr="00A82C32">
        <w:rPr>
          <w:sz w:val="24"/>
        </w:rPr>
        <w:t xml:space="preserve"> </w:t>
      </w:r>
    </w:p>
    <w:p w:rsidR="007E7A52" w:rsidRDefault="007D2109">
      <w:pPr>
        <w:numPr>
          <w:ilvl w:val="0"/>
          <w:numId w:val="55"/>
        </w:numPr>
        <w:spacing w:before="100" w:beforeAutospacing="1" w:after="100" w:afterAutospacing="1"/>
        <w:rPr>
          <w:sz w:val="24"/>
        </w:rPr>
      </w:pPr>
      <w:r>
        <w:rPr>
          <w:rFonts w:cs="Arial"/>
          <w:szCs w:val="20"/>
        </w:rPr>
        <w:t>Church World Service</w:t>
      </w:r>
      <w:r w:rsidR="00C86792" w:rsidRPr="00A82C32">
        <w:rPr>
          <w:sz w:val="24"/>
        </w:rPr>
        <w:t xml:space="preserve"> </w:t>
      </w:r>
    </w:p>
    <w:p w:rsidR="007E7A52" w:rsidRDefault="00C86792">
      <w:pPr>
        <w:numPr>
          <w:ilvl w:val="0"/>
          <w:numId w:val="55"/>
        </w:numPr>
        <w:spacing w:before="100" w:beforeAutospacing="1" w:after="100" w:afterAutospacing="1"/>
        <w:rPr>
          <w:sz w:val="24"/>
        </w:rPr>
      </w:pPr>
      <w:r w:rsidRPr="00A82C32">
        <w:rPr>
          <w:rFonts w:cs="Arial"/>
          <w:szCs w:val="20"/>
        </w:rPr>
        <w:t xml:space="preserve">Feeding America </w:t>
      </w:r>
      <w:r w:rsidR="007D2109">
        <w:rPr>
          <w:rFonts w:cs="Arial"/>
          <w:szCs w:val="20"/>
        </w:rPr>
        <w:t>or Regional Food Banks</w:t>
      </w:r>
    </w:p>
    <w:p w:rsidR="007E7A52" w:rsidRDefault="00C86792">
      <w:pPr>
        <w:numPr>
          <w:ilvl w:val="0"/>
          <w:numId w:val="55"/>
        </w:numPr>
        <w:spacing w:before="100" w:beforeAutospacing="1" w:after="100" w:afterAutospacing="1"/>
        <w:rPr>
          <w:sz w:val="24"/>
        </w:rPr>
      </w:pPr>
      <w:r w:rsidRPr="00A82C32">
        <w:rPr>
          <w:rFonts w:cs="Arial"/>
          <w:szCs w:val="20"/>
        </w:rPr>
        <w:t>Feed the Children</w:t>
      </w:r>
      <w:r w:rsidRPr="00A82C32">
        <w:rPr>
          <w:sz w:val="24"/>
        </w:rPr>
        <w:t xml:space="preserve"> </w:t>
      </w:r>
    </w:p>
    <w:p w:rsidR="007E7A52" w:rsidRDefault="007D2109">
      <w:pPr>
        <w:numPr>
          <w:ilvl w:val="0"/>
          <w:numId w:val="55"/>
        </w:numPr>
        <w:spacing w:before="100" w:beforeAutospacing="1" w:after="100" w:afterAutospacing="1"/>
        <w:rPr>
          <w:sz w:val="24"/>
        </w:rPr>
      </w:pPr>
      <w:r>
        <w:rPr>
          <w:rFonts w:cs="Arial"/>
          <w:szCs w:val="20"/>
        </w:rPr>
        <w:t>Southern Baptist Disaster Relief</w:t>
      </w:r>
    </w:p>
    <w:p w:rsidR="007E7A52" w:rsidRDefault="00C86792">
      <w:pPr>
        <w:numPr>
          <w:ilvl w:val="0"/>
          <w:numId w:val="55"/>
        </w:numPr>
        <w:spacing w:before="100" w:beforeAutospacing="1" w:after="100" w:afterAutospacing="1"/>
        <w:rPr>
          <w:sz w:val="24"/>
        </w:rPr>
      </w:pPr>
      <w:r w:rsidRPr="00A82C32">
        <w:rPr>
          <w:rFonts w:cs="Arial"/>
          <w:szCs w:val="20"/>
        </w:rPr>
        <w:t>The Salvation Army</w:t>
      </w:r>
      <w:r w:rsidRPr="00A82C32">
        <w:rPr>
          <w:sz w:val="24"/>
        </w:rPr>
        <w:t xml:space="preserve"> </w:t>
      </w:r>
    </w:p>
    <w:p w:rsidR="007E7A52" w:rsidRDefault="00F74AA7">
      <w:pPr>
        <w:numPr>
          <w:ilvl w:val="0"/>
          <w:numId w:val="55"/>
        </w:numPr>
        <w:spacing w:before="100" w:beforeAutospacing="1" w:after="100" w:afterAutospacing="1"/>
        <w:rPr>
          <w:sz w:val="24"/>
        </w:rPr>
      </w:pPr>
      <w:r w:rsidRPr="00A82C32">
        <w:rPr>
          <w:rFonts w:cs="Arial"/>
          <w:szCs w:val="20"/>
        </w:rPr>
        <w:t>Other local agencies and local civic organizations</w:t>
      </w:r>
    </w:p>
    <w:p w:rsidR="00C86792" w:rsidRPr="00A82C32" w:rsidRDefault="00C86792" w:rsidP="004C0154">
      <w:pPr>
        <w:rPr>
          <w:i/>
          <w:sz w:val="24"/>
        </w:rPr>
      </w:pPr>
      <w:r w:rsidRPr="00A82C32">
        <w:rPr>
          <w:rFonts w:cs="Arial"/>
          <w:i/>
          <w:szCs w:val="20"/>
        </w:rPr>
        <w:t xml:space="preserve">Note: These </w:t>
      </w:r>
      <w:r w:rsidR="007D2109">
        <w:rPr>
          <w:rFonts w:cs="Arial"/>
          <w:i/>
          <w:szCs w:val="20"/>
        </w:rPr>
        <w:t>may vary based on local units of each organization</w:t>
      </w:r>
      <w:r w:rsidRPr="00A82C32">
        <w:rPr>
          <w:rFonts w:cs="Arial"/>
          <w:i/>
          <w:szCs w:val="20"/>
        </w:rPr>
        <w:t xml:space="preserve"> and capacity, etc.</w:t>
      </w:r>
      <w:r w:rsidRPr="00A82C32">
        <w:rPr>
          <w:i/>
          <w:sz w:val="24"/>
        </w:rPr>
        <w:t xml:space="preserve"> </w:t>
      </w:r>
    </w:p>
    <w:p w:rsidR="00C86792" w:rsidRDefault="00C86792" w:rsidP="004C0154">
      <w:r>
        <w:br w:type="page"/>
      </w:r>
    </w:p>
    <w:p w:rsidR="00E03A2C" w:rsidRPr="00E64831" w:rsidRDefault="006A74E1" w:rsidP="004C0154">
      <w:pPr>
        <w:pStyle w:val="Heading2"/>
        <w:rPr>
          <w:rFonts w:cs="Arial"/>
        </w:rPr>
      </w:pPr>
      <w:bookmarkStart w:id="156" w:name="_Appendix_T:_MARC"/>
      <w:bookmarkStart w:id="157" w:name="_Appendix_W:_MARC"/>
      <w:bookmarkStart w:id="158" w:name="_Appendix_Y:_MARC"/>
      <w:bookmarkStart w:id="159" w:name="_Toc421803755"/>
      <w:bookmarkEnd w:id="156"/>
      <w:bookmarkEnd w:id="157"/>
      <w:bookmarkEnd w:id="158"/>
      <w:r w:rsidRPr="00E64831">
        <w:rPr>
          <w:rFonts w:cs="Arial"/>
        </w:rPr>
        <w:lastRenderedPageBreak/>
        <w:t xml:space="preserve">Appendix </w:t>
      </w:r>
      <w:r w:rsidR="00F572C1">
        <w:rPr>
          <w:rFonts w:cs="Arial"/>
        </w:rPr>
        <w:t>Z</w:t>
      </w:r>
      <w:r w:rsidRPr="00E64831">
        <w:rPr>
          <w:rFonts w:cs="Arial"/>
        </w:rPr>
        <w:t xml:space="preserve">: </w:t>
      </w:r>
      <w:r w:rsidR="00F74AA7">
        <w:rPr>
          <w:rFonts w:cs="Arial"/>
        </w:rPr>
        <w:t xml:space="preserve">Sample </w:t>
      </w:r>
      <w:r w:rsidRPr="00E64831">
        <w:rPr>
          <w:rFonts w:cs="Arial"/>
        </w:rPr>
        <w:t>MARC Closing Checklist</w:t>
      </w:r>
      <w:bookmarkEnd w:id="159"/>
    </w:p>
    <w:p w:rsidR="00D82A2F" w:rsidRDefault="00D82A2F" w:rsidP="004C0154">
      <w:pPr>
        <w:tabs>
          <w:tab w:val="left" w:pos="720"/>
          <w:tab w:val="left" w:pos="1440"/>
          <w:tab w:val="left" w:pos="2160"/>
          <w:tab w:val="left" w:pos="2880"/>
          <w:tab w:val="left" w:pos="3690"/>
        </w:tabs>
        <w:rPr>
          <w:rFonts w:cs="Arial"/>
          <w:b/>
        </w:rPr>
      </w:pPr>
    </w:p>
    <w:p w:rsidR="00D82A2F" w:rsidRPr="00D82A2F" w:rsidRDefault="00D82A2F" w:rsidP="004C0154">
      <w:pPr>
        <w:pStyle w:val="NoSpacing"/>
        <w:spacing w:line="276" w:lineRule="auto"/>
        <w:jc w:val="center"/>
        <w:rPr>
          <w:rFonts w:cs="Arial"/>
          <w:sz w:val="28"/>
        </w:rPr>
      </w:pPr>
      <w:r w:rsidRPr="00D82A2F">
        <w:rPr>
          <w:rFonts w:cs="Arial"/>
          <w:sz w:val="28"/>
        </w:rPr>
        <w:t>MARC CLOSING CHECKLIST</w:t>
      </w:r>
    </w:p>
    <w:p w:rsidR="00E03A2C" w:rsidRPr="00E64831" w:rsidRDefault="00E03A2C" w:rsidP="004C0154">
      <w:pPr>
        <w:tabs>
          <w:tab w:val="left" w:pos="720"/>
          <w:tab w:val="left" w:pos="1440"/>
          <w:tab w:val="left" w:pos="2160"/>
          <w:tab w:val="left" w:pos="2880"/>
          <w:tab w:val="left" w:pos="3690"/>
        </w:tabs>
        <w:rPr>
          <w:rFonts w:cs="Arial"/>
          <w:b/>
        </w:rPr>
      </w:pPr>
    </w:p>
    <w:p w:rsidR="00D82A2F" w:rsidRPr="004734D1" w:rsidRDefault="00364FB4" w:rsidP="004C0154">
      <w:pPr>
        <w:numPr>
          <w:ilvl w:val="0"/>
          <w:numId w:val="25"/>
        </w:numPr>
        <w:tabs>
          <w:tab w:val="left" w:pos="1440"/>
          <w:tab w:val="left" w:pos="2160"/>
          <w:tab w:val="left" w:pos="2880"/>
          <w:tab w:val="left" w:pos="3690"/>
        </w:tabs>
        <w:rPr>
          <w:rFonts w:cs="Arial"/>
          <w:b/>
        </w:rPr>
      </w:pPr>
      <w:r w:rsidRPr="00364FB4">
        <w:rPr>
          <w:rFonts w:cs="Arial"/>
          <w:b/>
        </w:rPr>
        <w:t>Develop Plan for Closing the MARC and Returning Facility</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Inform all parties involved of closing date</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Determine and communicate internal target dates for shutdown</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Coordinate planning with other MARC Sites if consolidation is planned</w:t>
      </w:r>
      <w:r w:rsidR="000D2C77">
        <w:rPr>
          <w:rFonts w:cs="Arial"/>
        </w:rPr>
        <w:t>.</w:t>
      </w:r>
    </w:p>
    <w:p w:rsidR="00D82A2F" w:rsidRPr="009F5148" w:rsidRDefault="00936076" w:rsidP="004C0154">
      <w:pPr>
        <w:numPr>
          <w:ilvl w:val="1"/>
          <w:numId w:val="25"/>
        </w:numPr>
        <w:tabs>
          <w:tab w:val="left" w:pos="720"/>
          <w:tab w:val="left" w:pos="2160"/>
          <w:tab w:val="left" w:pos="2880"/>
          <w:tab w:val="left" w:pos="3690"/>
        </w:tabs>
        <w:rPr>
          <w:rFonts w:cs="Arial"/>
        </w:rPr>
      </w:pPr>
      <w:r w:rsidRPr="009F5148">
        <w:rPr>
          <w:rFonts w:cs="Arial"/>
        </w:rPr>
        <w:t>Plan how</w:t>
      </w:r>
      <w:r w:rsidR="00D82A2F" w:rsidRPr="009F5148">
        <w:rPr>
          <w:rFonts w:cs="Arial"/>
        </w:rPr>
        <w:t xml:space="preserve"> feedback </w:t>
      </w:r>
      <w:r w:rsidRPr="009F5148">
        <w:rPr>
          <w:rFonts w:cs="Arial"/>
        </w:rPr>
        <w:t xml:space="preserve">will be gathered </w:t>
      </w:r>
      <w:r w:rsidR="00D82A2F" w:rsidRPr="009F5148">
        <w:rPr>
          <w:rFonts w:cs="Arial"/>
        </w:rPr>
        <w:t>from partner agencies regarding MARC participation and operations</w:t>
      </w:r>
      <w:r w:rsidR="009F5148" w:rsidRPr="009F5148">
        <w:rPr>
          <w:rFonts w:cs="Arial"/>
        </w:rPr>
        <w:t xml:space="preserve"> </w:t>
      </w:r>
      <w:r w:rsidR="009F5148" w:rsidRPr="009F5148">
        <w:rPr>
          <w:rFonts w:cs="Arial"/>
          <w:i/>
        </w:rPr>
        <w:t xml:space="preserve">(see sample survey in </w:t>
      </w:r>
      <w:hyperlink w:anchor="_Appendix_V:_Sample" w:history="1">
        <w:r w:rsidR="00AE663E">
          <w:rPr>
            <w:rStyle w:val="Hyperlink"/>
            <w:rFonts w:cs="Arial"/>
            <w:i/>
          </w:rPr>
          <w:t>Appendix BB</w:t>
        </w:r>
      </w:hyperlink>
      <w:r w:rsidR="009F5148" w:rsidRPr="009F5148">
        <w:rPr>
          <w:rFonts w:cs="Arial"/>
          <w:i/>
        </w:rPr>
        <w:t>)</w:t>
      </w:r>
      <w:r w:rsidR="000D2C77">
        <w:rPr>
          <w:rFonts w:cs="Arial"/>
          <w:i/>
        </w:rPr>
        <w:t>.</w:t>
      </w:r>
    </w:p>
    <w:p w:rsidR="00D82A2F" w:rsidRDefault="00D82A2F" w:rsidP="004C0154">
      <w:pPr>
        <w:tabs>
          <w:tab w:val="left" w:pos="2160"/>
          <w:tab w:val="left" w:pos="2880"/>
          <w:tab w:val="left" w:pos="3690"/>
        </w:tabs>
        <w:ind w:left="1080"/>
        <w:rPr>
          <w:rFonts w:cs="Arial"/>
        </w:rPr>
      </w:pPr>
    </w:p>
    <w:p w:rsidR="00D82A2F" w:rsidRPr="004734D1" w:rsidRDefault="00364FB4" w:rsidP="004C0154">
      <w:pPr>
        <w:numPr>
          <w:ilvl w:val="0"/>
          <w:numId w:val="25"/>
        </w:numPr>
        <w:tabs>
          <w:tab w:val="left" w:pos="1440"/>
          <w:tab w:val="left" w:pos="2160"/>
          <w:tab w:val="left" w:pos="2880"/>
          <w:tab w:val="left" w:pos="3690"/>
        </w:tabs>
        <w:rPr>
          <w:rFonts w:cs="Arial"/>
          <w:b/>
        </w:rPr>
      </w:pPr>
      <w:r w:rsidRPr="00364FB4">
        <w:rPr>
          <w:rFonts w:cs="Arial"/>
          <w:b/>
        </w:rPr>
        <w:t>Give Notification of Closing</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 xml:space="preserve">Notify </w:t>
      </w:r>
      <w:r w:rsidR="007705B7" w:rsidRPr="00E64831">
        <w:rPr>
          <w:rFonts w:cs="Arial"/>
        </w:rPr>
        <w:t xml:space="preserve">clients </w:t>
      </w:r>
      <w:r w:rsidRPr="00E64831">
        <w:rPr>
          <w:rFonts w:cs="Arial"/>
        </w:rPr>
        <w:t>(prefer</w:t>
      </w:r>
      <w:r w:rsidR="00DB1E9F" w:rsidRPr="00E64831">
        <w:rPr>
          <w:rFonts w:cs="Arial"/>
        </w:rPr>
        <w:t>ably</w:t>
      </w:r>
      <w:r w:rsidRPr="00E64831">
        <w:rPr>
          <w:rFonts w:cs="Arial"/>
        </w:rPr>
        <w:t xml:space="preserve"> 48 </w:t>
      </w:r>
      <w:r w:rsidR="000D2C77" w:rsidRPr="00E64831">
        <w:rPr>
          <w:rFonts w:cs="Arial"/>
        </w:rPr>
        <w:t>hours’ notice</w:t>
      </w:r>
      <w:r w:rsidRPr="00E64831">
        <w:rPr>
          <w:rFonts w:cs="Arial"/>
        </w:rPr>
        <w:t>)</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Post closing notice at the MARC</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 xml:space="preserve">Advise </w:t>
      </w:r>
      <w:r w:rsidR="007705B7" w:rsidRPr="00E64831">
        <w:rPr>
          <w:rFonts w:cs="Arial"/>
        </w:rPr>
        <w:t xml:space="preserve">clients </w:t>
      </w:r>
      <w:r w:rsidRPr="00E64831">
        <w:rPr>
          <w:rFonts w:cs="Arial"/>
        </w:rPr>
        <w:t>during home visits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Arrange media notification</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Notify partner agencies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Notify local, county and state governments</w:t>
      </w:r>
      <w:r w:rsidR="000D2C77">
        <w:rPr>
          <w:rFonts w:cs="Arial"/>
        </w:rPr>
        <w:t>.</w:t>
      </w:r>
    </w:p>
    <w:p w:rsidR="00D82A2F" w:rsidRPr="004734D1" w:rsidRDefault="00D82A2F" w:rsidP="004C0154">
      <w:pPr>
        <w:tabs>
          <w:tab w:val="left" w:pos="720"/>
          <w:tab w:val="left" w:pos="1440"/>
          <w:tab w:val="left" w:pos="2160"/>
          <w:tab w:val="left" w:pos="2880"/>
          <w:tab w:val="left" w:pos="3690"/>
        </w:tabs>
        <w:rPr>
          <w:rFonts w:cs="Arial"/>
          <w:b/>
        </w:rPr>
      </w:pPr>
    </w:p>
    <w:p w:rsidR="00D82A2F" w:rsidRPr="004734D1" w:rsidRDefault="00364FB4" w:rsidP="004C0154">
      <w:pPr>
        <w:numPr>
          <w:ilvl w:val="0"/>
          <w:numId w:val="25"/>
        </w:numPr>
        <w:tabs>
          <w:tab w:val="left" w:pos="1440"/>
          <w:tab w:val="left" w:pos="2160"/>
          <w:tab w:val="left" w:pos="2880"/>
          <w:tab w:val="left" w:pos="3690"/>
        </w:tabs>
        <w:rPr>
          <w:rFonts w:cs="Arial"/>
          <w:b/>
        </w:rPr>
      </w:pPr>
      <w:r w:rsidRPr="00364FB4">
        <w:rPr>
          <w:rFonts w:cs="Arial"/>
          <w:b/>
        </w:rPr>
        <w:t>Handl</w:t>
      </w:r>
      <w:r w:rsidR="004734D1">
        <w:rPr>
          <w:rFonts w:cs="Arial"/>
          <w:b/>
        </w:rPr>
        <w:t>e</w:t>
      </w:r>
      <w:r w:rsidRPr="00364FB4">
        <w:rPr>
          <w:rFonts w:cs="Arial"/>
          <w:b/>
        </w:rPr>
        <w:t xml:space="preserve"> Expendable Supplies and Equipment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Advise partner agencies to begin consolidation of general and borrowed supplies in one place</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Determine which supplies need to be returned and to whom</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Obtain names for recognition or thank you notes for donated supplies</w:t>
      </w:r>
      <w:r w:rsidR="000D2C77">
        <w:rPr>
          <w:rFonts w:cs="Arial"/>
        </w:rPr>
        <w:t>.</w:t>
      </w:r>
    </w:p>
    <w:p w:rsidR="00D82A2F" w:rsidRDefault="00D82A2F" w:rsidP="004C0154">
      <w:pPr>
        <w:tabs>
          <w:tab w:val="left" w:pos="2160"/>
          <w:tab w:val="left" w:pos="2880"/>
          <w:tab w:val="left" w:pos="3690"/>
        </w:tabs>
        <w:ind w:left="1080"/>
        <w:rPr>
          <w:rFonts w:cs="Arial"/>
        </w:rPr>
      </w:pPr>
    </w:p>
    <w:p w:rsidR="00D82A2F" w:rsidRPr="004734D1" w:rsidRDefault="00364FB4" w:rsidP="004C0154">
      <w:pPr>
        <w:numPr>
          <w:ilvl w:val="0"/>
          <w:numId w:val="25"/>
        </w:numPr>
        <w:tabs>
          <w:tab w:val="left" w:pos="2160"/>
          <w:tab w:val="left" w:pos="2880"/>
          <w:tab w:val="left" w:pos="3690"/>
        </w:tabs>
        <w:rPr>
          <w:rFonts w:cs="Arial"/>
          <w:b/>
        </w:rPr>
      </w:pPr>
      <w:r w:rsidRPr="00364FB4">
        <w:rPr>
          <w:rFonts w:cs="Arial"/>
          <w:b/>
        </w:rPr>
        <w:t>Hand</w:t>
      </w:r>
      <w:r w:rsidR="004734D1">
        <w:rPr>
          <w:rFonts w:cs="Arial"/>
          <w:b/>
        </w:rPr>
        <w:t>le</w:t>
      </w:r>
      <w:r w:rsidRPr="00364FB4">
        <w:rPr>
          <w:rFonts w:cs="Arial"/>
          <w:b/>
        </w:rPr>
        <w:t xml:space="preserve"> Nonexpendable Supplies and Equipment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Review records of rented, borrowed and purchased equipment</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Verify authority for disposition of purchased equipment</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Arrange for disconnection and removal of telephone service</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Inspect equipment to determine damage or abuse and document if necessary</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Consolidate and return equipment to each supplier and obtain receipts for all returned items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Obtain final invoices for all rented or purchased equipment</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Pack equipment to be returned and arrange for pick-up/delivery of large items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Verify names for recognition or thank you notes for donated equipment</w:t>
      </w:r>
      <w:r w:rsidR="000D2C77">
        <w:rPr>
          <w:rFonts w:cs="Arial"/>
        </w:rPr>
        <w:t>.</w:t>
      </w:r>
    </w:p>
    <w:p w:rsidR="00D82A2F" w:rsidRDefault="00D82A2F" w:rsidP="004C0154">
      <w:pPr>
        <w:tabs>
          <w:tab w:val="left" w:pos="2160"/>
          <w:tab w:val="left" w:pos="2880"/>
          <w:tab w:val="left" w:pos="3690"/>
        </w:tabs>
        <w:rPr>
          <w:rFonts w:cs="Arial"/>
        </w:rPr>
      </w:pPr>
    </w:p>
    <w:p w:rsidR="00D82A2F" w:rsidRPr="004734D1" w:rsidRDefault="00364FB4" w:rsidP="004C0154">
      <w:pPr>
        <w:numPr>
          <w:ilvl w:val="0"/>
          <w:numId w:val="25"/>
        </w:numPr>
        <w:tabs>
          <w:tab w:val="left" w:pos="2160"/>
          <w:tab w:val="left" w:pos="2880"/>
          <w:tab w:val="left" w:pos="3690"/>
        </w:tabs>
        <w:rPr>
          <w:rFonts w:cs="Arial"/>
          <w:b/>
        </w:rPr>
      </w:pPr>
      <w:r w:rsidRPr="00364FB4">
        <w:rPr>
          <w:rFonts w:cs="Arial"/>
          <w:b/>
        </w:rPr>
        <w:t>Convene Transition Meeting</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Identify Long Term Recovery Group that will assume recovery for the community</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Identify partner agencies involved with long term recovery in the community and the services they provide</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Discuss transition and sharing of records, cases</w:t>
      </w:r>
      <w:r w:rsidR="00200B9C" w:rsidRPr="00E64831">
        <w:rPr>
          <w:rFonts w:cs="Arial"/>
        </w:rPr>
        <w:t>,</w:t>
      </w:r>
      <w:r w:rsidRPr="00E64831">
        <w:rPr>
          <w:rFonts w:cs="Arial"/>
        </w:rPr>
        <w:t xml:space="preserve"> etc</w:t>
      </w:r>
      <w:r w:rsidR="00200B9C" w:rsidRPr="00E64831">
        <w:rPr>
          <w:rFonts w:cs="Arial"/>
        </w:rPr>
        <w:t>.</w:t>
      </w:r>
      <w:r w:rsidRPr="00E64831">
        <w:rPr>
          <w:rFonts w:cs="Arial"/>
        </w:rPr>
        <w:t xml:space="preserve"> until the Long Term Recovery Group is established</w:t>
      </w:r>
      <w:r w:rsidR="000D2C77">
        <w:rPr>
          <w:rFonts w:cs="Arial"/>
        </w:rPr>
        <w:t>.</w:t>
      </w:r>
    </w:p>
    <w:p w:rsidR="00D82A2F" w:rsidRDefault="00E03A2C" w:rsidP="004C0154">
      <w:pPr>
        <w:numPr>
          <w:ilvl w:val="2"/>
          <w:numId w:val="25"/>
        </w:numPr>
        <w:tabs>
          <w:tab w:val="left" w:pos="720"/>
          <w:tab w:val="left" w:pos="2880"/>
          <w:tab w:val="left" w:pos="3690"/>
        </w:tabs>
        <w:rPr>
          <w:rFonts w:cs="Arial"/>
        </w:rPr>
      </w:pPr>
      <w:r w:rsidRPr="00E64831">
        <w:rPr>
          <w:rFonts w:cs="Arial"/>
        </w:rPr>
        <w:t>Agenda for Transition Meeting</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t xml:space="preserve">Welcome and </w:t>
      </w:r>
      <w:r w:rsidR="007705B7" w:rsidRPr="00E64831">
        <w:rPr>
          <w:rFonts w:cs="Arial"/>
        </w:rPr>
        <w:t>introductions</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lastRenderedPageBreak/>
        <w:t xml:space="preserve">Purpose of </w:t>
      </w:r>
      <w:r w:rsidR="007705B7" w:rsidRPr="00E64831">
        <w:rPr>
          <w:rFonts w:cs="Arial"/>
        </w:rPr>
        <w:t>meeting</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t xml:space="preserve">Review </w:t>
      </w:r>
      <w:r w:rsidR="007705B7" w:rsidRPr="00E64831">
        <w:rPr>
          <w:rFonts w:cs="Arial"/>
        </w:rPr>
        <w:t xml:space="preserve">chronology </w:t>
      </w:r>
      <w:r w:rsidRPr="00E64831">
        <w:rPr>
          <w:rFonts w:cs="Arial"/>
        </w:rPr>
        <w:t>of MARC operations</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t xml:space="preserve">Provide </w:t>
      </w:r>
      <w:r w:rsidR="007705B7" w:rsidRPr="00E64831">
        <w:rPr>
          <w:rFonts w:cs="Arial"/>
        </w:rPr>
        <w:t xml:space="preserve">client overview </w:t>
      </w:r>
      <w:r w:rsidRPr="00E64831">
        <w:rPr>
          <w:rFonts w:cs="Arial"/>
        </w:rPr>
        <w:t xml:space="preserve">and </w:t>
      </w:r>
      <w:r w:rsidR="007705B7" w:rsidRPr="00E64831">
        <w:rPr>
          <w:rFonts w:cs="Arial"/>
        </w:rPr>
        <w:t>general client needs</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t xml:space="preserve">Establish </w:t>
      </w:r>
      <w:r w:rsidR="007705B7" w:rsidRPr="00E64831">
        <w:rPr>
          <w:rFonts w:cs="Arial"/>
        </w:rPr>
        <w:t xml:space="preserve">partner agencies </w:t>
      </w:r>
      <w:r w:rsidRPr="00E64831">
        <w:rPr>
          <w:rFonts w:cs="Arial"/>
        </w:rPr>
        <w:t xml:space="preserve">involved in Long Term Recovery along with </w:t>
      </w:r>
      <w:r w:rsidR="007705B7" w:rsidRPr="00E64831">
        <w:rPr>
          <w:rFonts w:cs="Arial"/>
        </w:rPr>
        <w:t xml:space="preserve">capacity </w:t>
      </w:r>
      <w:r w:rsidRPr="00E64831">
        <w:rPr>
          <w:rFonts w:cs="Arial"/>
        </w:rPr>
        <w:t xml:space="preserve">and </w:t>
      </w:r>
      <w:r w:rsidR="007705B7" w:rsidRPr="00E64831">
        <w:rPr>
          <w:rFonts w:cs="Arial"/>
        </w:rPr>
        <w:t>capabilities</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t xml:space="preserve">Highlight </w:t>
      </w:r>
      <w:r w:rsidR="007705B7" w:rsidRPr="00E64831">
        <w:rPr>
          <w:rFonts w:cs="Arial"/>
        </w:rPr>
        <w:t>community resources</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t xml:space="preserve">Discuss </w:t>
      </w:r>
      <w:r w:rsidR="007705B7" w:rsidRPr="00E64831">
        <w:rPr>
          <w:rFonts w:cs="Arial"/>
        </w:rPr>
        <w:t xml:space="preserve">disposition </w:t>
      </w:r>
      <w:r w:rsidRPr="00E64831">
        <w:rPr>
          <w:rFonts w:cs="Arial"/>
        </w:rPr>
        <w:t>of Client Registration Forms and Ambassador Checklists</w:t>
      </w:r>
      <w:r w:rsidR="000D2C77">
        <w:rPr>
          <w:rFonts w:cs="Arial"/>
        </w:rPr>
        <w:t>;</w:t>
      </w:r>
    </w:p>
    <w:p w:rsidR="00D82A2F" w:rsidRDefault="00E03A2C" w:rsidP="004C0154">
      <w:pPr>
        <w:numPr>
          <w:ilvl w:val="3"/>
          <w:numId w:val="25"/>
        </w:numPr>
        <w:tabs>
          <w:tab w:val="left" w:pos="720"/>
          <w:tab w:val="left" w:pos="2160"/>
          <w:tab w:val="left" w:pos="3690"/>
        </w:tabs>
        <w:rPr>
          <w:rFonts w:cs="Arial"/>
        </w:rPr>
      </w:pPr>
      <w:r w:rsidRPr="00E64831">
        <w:rPr>
          <w:rFonts w:cs="Arial"/>
        </w:rPr>
        <w:t xml:space="preserve">Identify </w:t>
      </w:r>
      <w:r w:rsidR="007705B7" w:rsidRPr="00E64831">
        <w:rPr>
          <w:rFonts w:cs="Arial"/>
        </w:rPr>
        <w:t>next steps</w:t>
      </w:r>
      <w:r w:rsidR="000D2C77">
        <w:rPr>
          <w:rFonts w:cs="Arial"/>
        </w:rPr>
        <w:t>.</w:t>
      </w:r>
    </w:p>
    <w:p w:rsidR="00D82A2F" w:rsidRDefault="00D82A2F" w:rsidP="004C0154">
      <w:pPr>
        <w:tabs>
          <w:tab w:val="left" w:pos="2160"/>
          <w:tab w:val="left" w:pos="2880"/>
          <w:tab w:val="left" w:pos="3690"/>
        </w:tabs>
        <w:ind w:left="1080"/>
        <w:rPr>
          <w:rFonts w:cs="Arial"/>
        </w:rPr>
      </w:pPr>
    </w:p>
    <w:p w:rsidR="00D82A2F" w:rsidRPr="004734D1" w:rsidRDefault="00364FB4" w:rsidP="004C0154">
      <w:pPr>
        <w:numPr>
          <w:ilvl w:val="0"/>
          <w:numId w:val="25"/>
        </w:numPr>
        <w:tabs>
          <w:tab w:val="left" w:pos="2160"/>
          <w:tab w:val="left" w:pos="2880"/>
          <w:tab w:val="left" w:pos="3690"/>
        </w:tabs>
        <w:rPr>
          <w:rFonts w:cs="Arial"/>
          <w:b/>
        </w:rPr>
      </w:pPr>
      <w:r w:rsidRPr="00364FB4">
        <w:rPr>
          <w:rFonts w:cs="Arial"/>
          <w:b/>
        </w:rPr>
        <w:t>Return the Facility to the Owner or Facility Management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Refer to Facility Opening/Closing form (</w:t>
      </w:r>
      <w:hyperlink w:anchor="_Appendix_J:_Sample" w:history="1">
        <w:r w:rsidR="00AE663E">
          <w:rPr>
            <w:rStyle w:val="Hyperlink"/>
            <w:rFonts w:cs="Arial"/>
            <w:i/>
          </w:rPr>
          <w:t>Appendix J</w:t>
        </w:r>
      </w:hyperlink>
      <w:r w:rsidRPr="00E64831">
        <w:rPr>
          <w:rFonts w:cs="Arial"/>
        </w:rPr>
        <w:t>) when conducting the final facility walk-through</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Inspect the facility to determine damage or abuse to facility</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Compare the final inspection with the opening inspection information and document issues or discrepancies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Discuss building and/or equipment repairs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Replace supplies used from facility</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Arrange for cleaning of the facility and removal of trash and trash pick-up (if necessary)</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Conduct a joint inspection with the owner or facility manager, resolve any issues and document any discrepancies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Arrange for final billing for utilities and disconnection (if necessary)</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Obtain final rental invoices</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Remove identification materials from building and any directional signs from the community</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Post final notice advising clients where to seek further assistance</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Arrange to remove final notice with owner or facility manager</w:t>
      </w:r>
      <w:r w:rsidR="000D2C77">
        <w:rPr>
          <w:rFonts w:cs="Arial"/>
        </w:rPr>
        <w:t>.</w:t>
      </w:r>
    </w:p>
    <w:p w:rsidR="00D82A2F" w:rsidRDefault="00E03A2C" w:rsidP="004C0154">
      <w:pPr>
        <w:numPr>
          <w:ilvl w:val="1"/>
          <w:numId w:val="25"/>
        </w:numPr>
        <w:tabs>
          <w:tab w:val="left" w:pos="720"/>
          <w:tab w:val="left" w:pos="2160"/>
          <w:tab w:val="left" w:pos="2880"/>
          <w:tab w:val="left" w:pos="3690"/>
        </w:tabs>
        <w:rPr>
          <w:rFonts w:cs="Arial"/>
        </w:rPr>
      </w:pPr>
      <w:r w:rsidRPr="00E64831">
        <w:rPr>
          <w:rFonts w:cs="Arial"/>
        </w:rPr>
        <w:t>Return keys to owner or facility manager</w:t>
      </w:r>
      <w:r w:rsidR="000D2C77">
        <w:rPr>
          <w:rFonts w:cs="Arial"/>
        </w:rPr>
        <w:t>.</w:t>
      </w:r>
    </w:p>
    <w:p w:rsidR="00521774" w:rsidRPr="00A82C32" w:rsidRDefault="00E03A2C" w:rsidP="004C0154">
      <w:pPr>
        <w:numPr>
          <w:ilvl w:val="1"/>
          <w:numId w:val="25"/>
        </w:numPr>
        <w:tabs>
          <w:tab w:val="left" w:pos="720"/>
          <w:tab w:val="left" w:pos="2160"/>
          <w:tab w:val="left" w:pos="2880"/>
          <w:tab w:val="left" w:pos="3690"/>
        </w:tabs>
        <w:spacing w:after="200"/>
        <w:rPr>
          <w:rFonts w:cs="Arial"/>
        </w:rPr>
      </w:pPr>
      <w:r w:rsidRPr="00A82C32">
        <w:rPr>
          <w:rFonts w:cs="Arial"/>
        </w:rPr>
        <w:t>Arrange for recognition if facility was donated</w:t>
      </w:r>
      <w:r w:rsidR="000D2C77">
        <w:rPr>
          <w:rFonts w:cs="Arial"/>
        </w:rPr>
        <w:t>.</w:t>
      </w:r>
    </w:p>
    <w:p w:rsidR="009F5148" w:rsidRPr="004734D1" w:rsidRDefault="00364FB4" w:rsidP="004C0154">
      <w:pPr>
        <w:numPr>
          <w:ilvl w:val="0"/>
          <w:numId w:val="25"/>
        </w:numPr>
        <w:tabs>
          <w:tab w:val="left" w:pos="2160"/>
          <w:tab w:val="left" w:pos="2880"/>
          <w:tab w:val="left" w:pos="3690"/>
        </w:tabs>
        <w:rPr>
          <w:rFonts w:cs="Arial"/>
          <w:b/>
        </w:rPr>
      </w:pPr>
      <w:r w:rsidRPr="00364FB4">
        <w:rPr>
          <w:rFonts w:cs="Arial"/>
          <w:b/>
        </w:rPr>
        <w:t>Conduct After Action Report</w:t>
      </w:r>
    </w:p>
    <w:p w:rsidR="009F5148" w:rsidRDefault="009F5148" w:rsidP="004C0154">
      <w:pPr>
        <w:tabs>
          <w:tab w:val="left" w:pos="720"/>
          <w:tab w:val="left" w:pos="2160"/>
          <w:tab w:val="left" w:pos="2880"/>
          <w:tab w:val="left" w:pos="3690"/>
        </w:tabs>
        <w:spacing w:after="200"/>
        <w:rPr>
          <w:rFonts w:cs="Arial"/>
        </w:rPr>
      </w:pPr>
    </w:p>
    <w:p w:rsidR="009F5148" w:rsidRDefault="009F5148" w:rsidP="004C0154">
      <w:pPr>
        <w:tabs>
          <w:tab w:val="left" w:pos="720"/>
          <w:tab w:val="left" w:pos="2160"/>
          <w:tab w:val="left" w:pos="2880"/>
          <w:tab w:val="left" w:pos="3690"/>
        </w:tabs>
        <w:spacing w:after="200"/>
        <w:rPr>
          <w:rFonts w:cs="Arial"/>
        </w:rPr>
      </w:pPr>
    </w:p>
    <w:p w:rsidR="009F5148" w:rsidRDefault="009F5148" w:rsidP="004C0154">
      <w:pPr>
        <w:tabs>
          <w:tab w:val="left" w:pos="720"/>
          <w:tab w:val="left" w:pos="2160"/>
          <w:tab w:val="left" w:pos="2880"/>
          <w:tab w:val="left" w:pos="3690"/>
        </w:tabs>
        <w:spacing w:after="200"/>
        <w:rPr>
          <w:rFonts w:cs="Arial"/>
        </w:rPr>
        <w:sectPr w:rsidR="009F5148" w:rsidSect="00B1175D">
          <w:footerReference w:type="first" r:id="rId40"/>
          <w:pgSz w:w="12240" w:h="15840"/>
          <w:pgMar w:top="1440" w:right="1440" w:bottom="1440" w:left="1440" w:header="720" w:footer="432" w:gutter="0"/>
          <w:cols w:space="720"/>
          <w:titlePg/>
          <w:docGrid w:linePitch="360"/>
        </w:sectPr>
      </w:pPr>
    </w:p>
    <w:p w:rsidR="00521774" w:rsidRPr="00487BA8" w:rsidRDefault="00521774" w:rsidP="004C0154">
      <w:pPr>
        <w:pStyle w:val="Heading2"/>
        <w:rPr>
          <w:color w:val="auto"/>
        </w:rPr>
      </w:pPr>
      <w:bookmarkStart w:id="160" w:name="_Appendix_U:_Sample"/>
      <w:bookmarkStart w:id="161" w:name="_Appendix_X:_Sample"/>
      <w:bookmarkStart w:id="162" w:name="_Appendix_Z:_Sample"/>
      <w:bookmarkStart w:id="163" w:name="_Toc421803756"/>
      <w:bookmarkEnd w:id="160"/>
      <w:bookmarkEnd w:id="161"/>
      <w:bookmarkEnd w:id="162"/>
      <w:r w:rsidRPr="00487BA8">
        <w:rPr>
          <w:color w:val="auto"/>
        </w:rPr>
        <w:lastRenderedPageBreak/>
        <w:t xml:space="preserve">Appendix </w:t>
      </w:r>
      <w:r w:rsidR="00F572C1">
        <w:rPr>
          <w:color w:val="auto"/>
        </w:rPr>
        <w:t>AA</w:t>
      </w:r>
      <w:r w:rsidRPr="00487BA8">
        <w:rPr>
          <w:color w:val="auto"/>
        </w:rPr>
        <w:t>: Sample Client Survey</w:t>
      </w:r>
      <w:bookmarkEnd w:id="163"/>
    </w:p>
    <w:p w:rsidR="00521774" w:rsidRDefault="00521774" w:rsidP="004C0154"/>
    <w:p w:rsidR="00EA193C" w:rsidRPr="00EB436A" w:rsidRDefault="00EA193C" w:rsidP="004C0154">
      <w:r w:rsidRPr="00EB436A">
        <w:t xml:space="preserve">The sample Client Survey below could be placed at a Client Feedback Table within the MARC. The Lead Agency </w:t>
      </w:r>
      <w:r w:rsidR="00E111EB" w:rsidRPr="00EB436A">
        <w:t>or its designee coordinate</w:t>
      </w:r>
      <w:r w:rsidR="00A536BB">
        <w:t>s</w:t>
      </w:r>
      <w:r w:rsidR="00E111EB" w:rsidRPr="00EB436A">
        <w:t xml:space="preserve"> the process of gathering client feedback (through use of a survey or other mechanism) and ensure</w:t>
      </w:r>
      <w:r w:rsidR="000D2C77">
        <w:t>s</w:t>
      </w:r>
      <w:r w:rsidR="00E111EB" w:rsidRPr="00EB436A">
        <w:t xml:space="preserve"> any physical feedback forms are appropriately collected.</w:t>
      </w:r>
    </w:p>
    <w:p w:rsidR="00EA193C" w:rsidRPr="00EB436A" w:rsidRDefault="00EA193C" w:rsidP="004C0154"/>
    <w:p w:rsidR="00521774" w:rsidRPr="00487BA8" w:rsidRDefault="00521774" w:rsidP="004C0154"/>
    <w:tbl>
      <w:tblPr>
        <w:tblW w:w="10917" w:type="dxa"/>
        <w:tblInd w:w="115" w:type="dxa"/>
        <w:tblLayout w:type="fixed"/>
        <w:tblCellMar>
          <w:left w:w="0" w:type="dxa"/>
          <w:right w:w="0" w:type="dxa"/>
        </w:tblCellMar>
        <w:tblLook w:val="0000"/>
      </w:tblPr>
      <w:tblGrid>
        <w:gridCol w:w="4390"/>
        <w:gridCol w:w="900"/>
        <w:gridCol w:w="900"/>
        <w:gridCol w:w="990"/>
        <w:gridCol w:w="1023"/>
        <w:gridCol w:w="729"/>
        <w:gridCol w:w="993"/>
        <w:gridCol w:w="992"/>
      </w:tblGrid>
      <w:tr w:rsidR="00393CD4" w:rsidRPr="00487BA8" w:rsidTr="00487BA8">
        <w:trPr>
          <w:trHeight w:hRule="exact" w:val="575"/>
        </w:trPr>
        <w:tc>
          <w:tcPr>
            <w:tcW w:w="10917"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7A52" w:rsidRDefault="00393CD4">
            <w:pPr>
              <w:kinsoku w:val="0"/>
              <w:overflowPunct w:val="0"/>
              <w:autoSpaceDE w:val="0"/>
              <w:autoSpaceDN w:val="0"/>
              <w:adjustRightInd w:val="0"/>
              <w:spacing w:before="97"/>
              <w:ind w:left="70" w:right="143"/>
              <w:rPr>
                <w:rFonts w:cs="Arial"/>
                <w:b/>
                <w:spacing w:val="-2"/>
                <w:sz w:val="16"/>
                <w:szCs w:val="16"/>
              </w:rPr>
            </w:pPr>
            <w:r w:rsidRPr="00487BA8">
              <w:rPr>
                <w:rFonts w:cs="Arial"/>
                <w:b/>
                <w:spacing w:val="1"/>
                <w:sz w:val="20"/>
                <w:szCs w:val="20"/>
              </w:rPr>
              <w:t>H</w:t>
            </w:r>
            <w:r w:rsidRPr="00487BA8">
              <w:rPr>
                <w:rFonts w:cs="Arial"/>
                <w:b/>
                <w:sz w:val="20"/>
                <w:szCs w:val="20"/>
              </w:rPr>
              <w:t>ow</w:t>
            </w:r>
            <w:r w:rsidRPr="00487BA8">
              <w:rPr>
                <w:rFonts w:cs="Arial"/>
                <w:b/>
                <w:spacing w:val="-4"/>
                <w:sz w:val="20"/>
                <w:szCs w:val="20"/>
              </w:rPr>
              <w:t xml:space="preserve"> </w:t>
            </w:r>
            <w:r w:rsidRPr="00487BA8">
              <w:rPr>
                <w:rFonts w:cs="Arial"/>
                <w:b/>
                <w:spacing w:val="1"/>
                <w:sz w:val="20"/>
                <w:szCs w:val="20"/>
              </w:rPr>
              <w:t>w</w:t>
            </w:r>
            <w:r w:rsidRPr="00487BA8">
              <w:rPr>
                <w:rFonts w:cs="Arial"/>
                <w:b/>
                <w:sz w:val="20"/>
                <w:szCs w:val="20"/>
              </w:rPr>
              <w:t>o</w:t>
            </w:r>
            <w:r w:rsidRPr="00487BA8">
              <w:rPr>
                <w:rFonts w:cs="Arial"/>
                <w:b/>
                <w:spacing w:val="1"/>
                <w:sz w:val="20"/>
                <w:szCs w:val="20"/>
              </w:rPr>
              <w:t>u</w:t>
            </w:r>
            <w:r w:rsidRPr="00487BA8">
              <w:rPr>
                <w:rFonts w:cs="Arial"/>
                <w:b/>
                <w:spacing w:val="-1"/>
                <w:sz w:val="20"/>
                <w:szCs w:val="20"/>
              </w:rPr>
              <w:t>l</w:t>
            </w:r>
            <w:r w:rsidRPr="00487BA8">
              <w:rPr>
                <w:rFonts w:cs="Arial"/>
                <w:b/>
                <w:sz w:val="20"/>
                <w:szCs w:val="20"/>
              </w:rPr>
              <w:t>d</w:t>
            </w:r>
            <w:r w:rsidRPr="00487BA8">
              <w:rPr>
                <w:rFonts w:cs="Arial"/>
                <w:b/>
                <w:spacing w:val="-4"/>
                <w:sz w:val="20"/>
                <w:szCs w:val="20"/>
              </w:rPr>
              <w:t xml:space="preserve"> </w:t>
            </w:r>
            <w:r w:rsidRPr="00487BA8">
              <w:rPr>
                <w:rFonts w:cs="Arial"/>
                <w:b/>
                <w:spacing w:val="1"/>
                <w:sz w:val="20"/>
                <w:szCs w:val="20"/>
              </w:rPr>
              <w:t>y</w:t>
            </w:r>
            <w:r w:rsidRPr="00487BA8">
              <w:rPr>
                <w:rFonts w:cs="Arial"/>
                <w:b/>
                <w:sz w:val="20"/>
                <w:szCs w:val="20"/>
              </w:rPr>
              <w:t>ou</w:t>
            </w:r>
            <w:r w:rsidRPr="00487BA8">
              <w:rPr>
                <w:rFonts w:cs="Arial"/>
                <w:b/>
                <w:spacing w:val="-4"/>
                <w:sz w:val="20"/>
                <w:szCs w:val="20"/>
              </w:rPr>
              <w:t xml:space="preserve"> </w:t>
            </w:r>
            <w:r w:rsidRPr="00487BA8">
              <w:rPr>
                <w:rFonts w:cs="Arial"/>
                <w:b/>
                <w:sz w:val="20"/>
                <w:szCs w:val="20"/>
              </w:rPr>
              <w:t>r</w:t>
            </w:r>
            <w:r w:rsidRPr="00487BA8">
              <w:rPr>
                <w:rFonts w:cs="Arial"/>
                <w:b/>
                <w:spacing w:val="1"/>
                <w:sz w:val="20"/>
                <w:szCs w:val="20"/>
              </w:rPr>
              <w:t>a</w:t>
            </w:r>
            <w:r w:rsidRPr="00487BA8">
              <w:rPr>
                <w:rFonts w:cs="Arial"/>
                <w:b/>
                <w:spacing w:val="-1"/>
                <w:sz w:val="20"/>
                <w:szCs w:val="20"/>
              </w:rPr>
              <w:t>t</w:t>
            </w:r>
            <w:r w:rsidRPr="00487BA8">
              <w:rPr>
                <w:rFonts w:cs="Arial"/>
                <w:b/>
                <w:sz w:val="20"/>
                <w:szCs w:val="20"/>
              </w:rPr>
              <w:t>e</w:t>
            </w:r>
            <w:r w:rsidRPr="00487BA8">
              <w:rPr>
                <w:rFonts w:cs="Arial"/>
                <w:b/>
                <w:spacing w:val="-3"/>
                <w:sz w:val="20"/>
                <w:szCs w:val="20"/>
              </w:rPr>
              <w:t xml:space="preserve"> </w:t>
            </w:r>
            <w:r w:rsidRPr="00487BA8">
              <w:rPr>
                <w:rFonts w:cs="Arial"/>
                <w:b/>
                <w:spacing w:val="-1"/>
                <w:sz w:val="20"/>
                <w:szCs w:val="20"/>
              </w:rPr>
              <w:t>t</w:t>
            </w:r>
            <w:r w:rsidRPr="00487BA8">
              <w:rPr>
                <w:rFonts w:cs="Arial"/>
                <w:b/>
                <w:spacing w:val="1"/>
                <w:sz w:val="20"/>
                <w:szCs w:val="20"/>
              </w:rPr>
              <w:t>h</w:t>
            </w:r>
            <w:r w:rsidRPr="00487BA8">
              <w:rPr>
                <w:rFonts w:cs="Arial"/>
                <w:b/>
                <w:sz w:val="20"/>
                <w:szCs w:val="20"/>
              </w:rPr>
              <w:t>e</w:t>
            </w:r>
            <w:r w:rsidRPr="00487BA8">
              <w:rPr>
                <w:rFonts w:cs="Arial"/>
                <w:b/>
                <w:spacing w:val="-3"/>
                <w:sz w:val="20"/>
                <w:szCs w:val="20"/>
              </w:rPr>
              <w:t xml:space="preserve"> </w:t>
            </w:r>
            <w:r w:rsidRPr="00487BA8">
              <w:rPr>
                <w:rFonts w:cs="Arial"/>
                <w:b/>
                <w:spacing w:val="-1"/>
                <w:sz w:val="20"/>
                <w:szCs w:val="20"/>
              </w:rPr>
              <w:t>Multi-Agency Resource Center</w:t>
            </w:r>
            <w:r w:rsidRPr="00487BA8">
              <w:rPr>
                <w:rFonts w:cs="Arial"/>
                <w:b/>
                <w:spacing w:val="-3"/>
                <w:sz w:val="20"/>
                <w:szCs w:val="20"/>
              </w:rPr>
              <w:t xml:space="preserve"> </w:t>
            </w:r>
            <w:r w:rsidRPr="00487BA8">
              <w:rPr>
                <w:rFonts w:cs="Arial"/>
                <w:b/>
                <w:sz w:val="20"/>
                <w:szCs w:val="20"/>
              </w:rPr>
              <w:t xml:space="preserve">on </w:t>
            </w:r>
            <w:r w:rsidRPr="00487BA8">
              <w:rPr>
                <w:rFonts w:cs="Arial"/>
                <w:b/>
                <w:spacing w:val="-1"/>
                <w:sz w:val="20"/>
                <w:szCs w:val="20"/>
              </w:rPr>
              <w:t>e</w:t>
            </w:r>
            <w:r w:rsidRPr="00487BA8">
              <w:rPr>
                <w:rFonts w:cs="Arial"/>
                <w:b/>
                <w:spacing w:val="1"/>
                <w:sz w:val="20"/>
                <w:szCs w:val="20"/>
              </w:rPr>
              <w:t>a</w:t>
            </w:r>
            <w:r w:rsidRPr="00487BA8">
              <w:rPr>
                <w:rFonts w:cs="Arial"/>
                <w:b/>
                <w:spacing w:val="-1"/>
                <w:sz w:val="20"/>
                <w:szCs w:val="20"/>
              </w:rPr>
              <w:t>c</w:t>
            </w:r>
            <w:r w:rsidRPr="00487BA8">
              <w:rPr>
                <w:rFonts w:cs="Arial"/>
                <w:b/>
                <w:sz w:val="20"/>
                <w:szCs w:val="20"/>
              </w:rPr>
              <w:t>h</w:t>
            </w:r>
            <w:r w:rsidRPr="00487BA8">
              <w:rPr>
                <w:rFonts w:cs="Arial"/>
                <w:b/>
                <w:spacing w:val="-6"/>
                <w:sz w:val="20"/>
                <w:szCs w:val="20"/>
              </w:rPr>
              <w:t xml:space="preserve"> </w:t>
            </w:r>
            <w:r w:rsidRPr="00487BA8">
              <w:rPr>
                <w:rFonts w:cs="Arial"/>
                <w:b/>
                <w:sz w:val="20"/>
                <w:szCs w:val="20"/>
              </w:rPr>
              <w:t>of</w:t>
            </w:r>
            <w:r w:rsidRPr="00487BA8">
              <w:rPr>
                <w:rFonts w:cs="Arial"/>
                <w:b/>
                <w:spacing w:val="-7"/>
                <w:sz w:val="20"/>
                <w:szCs w:val="20"/>
              </w:rPr>
              <w:t xml:space="preserve"> </w:t>
            </w:r>
            <w:r w:rsidRPr="00487BA8">
              <w:rPr>
                <w:rFonts w:cs="Arial"/>
                <w:b/>
                <w:spacing w:val="1"/>
                <w:sz w:val="20"/>
                <w:szCs w:val="20"/>
              </w:rPr>
              <w:t>t</w:t>
            </w:r>
            <w:r w:rsidRPr="00487BA8">
              <w:rPr>
                <w:rFonts w:cs="Arial"/>
                <w:b/>
                <w:spacing w:val="-1"/>
                <w:sz w:val="20"/>
                <w:szCs w:val="20"/>
              </w:rPr>
              <w:t>h</w:t>
            </w:r>
            <w:r w:rsidRPr="00487BA8">
              <w:rPr>
                <w:rFonts w:cs="Arial"/>
                <w:b/>
                <w:sz w:val="20"/>
                <w:szCs w:val="20"/>
              </w:rPr>
              <w:t>e</w:t>
            </w:r>
            <w:r w:rsidRPr="00487BA8">
              <w:rPr>
                <w:rFonts w:cs="Arial"/>
                <w:b/>
                <w:spacing w:val="-6"/>
                <w:sz w:val="20"/>
                <w:szCs w:val="20"/>
              </w:rPr>
              <w:t xml:space="preserve"> </w:t>
            </w:r>
            <w:r w:rsidRPr="00487BA8">
              <w:rPr>
                <w:rFonts w:cs="Arial"/>
                <w:b/>
                <w:spacing w:val="-2"/>
                <w:sz w:val="20"/>
                <w:szCs w:val="20"/>
              </w:rPr>
              <w:t>f</w:t>
            </w:r>
            <w:r w:rsidRPr="00487BA8">
              <w:rPr>
                <w:rFonts w:cs="Arial"/>
                <w:b/>
                <w:spacing w:val="2"/>
                <w:sz w:val="20"/>
                <w:szCs w:val="20"/>
              </w:rPr>
              <w:t>o</w:t>
            </w:r>
            <w:r w:rsidRPr="00487BA8">
              <w:rPr>
                <w:rFonts w:cs="Arial"/>
                <w:b/>
                <w:spacing w:val="-1"/>
                <w:sz w:val="20"/>
                <w:szCs w:val="20"/>
              </w:rPr>
              <w:t>ll</w:t>
            </w:r>
            <w:r w:rsidRPr="00487BA8">
              <w:rPr>
                <w:rFonts w:cs="Arial"/>
                <w:b/>
                <w:sz w:val="20"/>
                <w:szCs w:val="20"/>
              </w:rPr>
              <w:t>o</w:t>
            </w:r>
            <w:r w:rsidRPr="00487BA8">
              <w:rPr>
                <w:rFonts w:cs="Arial"/>
                <w:b/>
                <w:spacing w:val="1"/>
                <w:sz w:val="20"/>
                <w:szCs w:val="20"/>
              </w:rPr>
              <w:t>wi</w:t>
            </w:r>
            <w:r w:rsidRPr="00487BA8">
              <w:rPr>
                <w:rFonts w:cs="Arial"/>
                <w:b/>
                <w:spacing w:val="-1"/>
                <w:sz w:val="20"/>
                <w:szCs w:val="20"/>
              </w:rPr>
              <w:t>n</w:t>
            </w:r>
            <w:r w:rsidRPr="00487BA8">
              <w:rPr>
                <w:rFonts w:cs="Arial"/>
                <w:b/>
                <w:sz w:val="20"/>
                <w:szCs w:val="20"/>
              </w:rPr>
              <w:t>g?</w:t>
            </w:r>
          </w:p>
        </w:tc>
      </w:tr>
      <w:tr w:rsidR="00521774" w:rsidRPr="00487BA8" w:rsidTr="00F0673B">
        <w:trPr>
          <w:trHeight w:hRule="exact" w:val="575"/>
        </w:trPr>
        <w:tc>
          <w:tcPr>
            <w:tcW w:w="4390" w:type="dxa"/>
            <w:tcBorders>
              <w:top w:val="single" w:sz="4" w:space="0" w:color="000000"/>
              <w:left w:val="single" w:sz="4" w:space="0" w:color="000000"/>
              <w:bottom w:val="single" w:sz="4" w:space="0" w:color="000000"/>
              <w:right w:val="dotted" w:sz="4" w:space="0" w:color="auto"/>
            </w:tcBorders>
          </w:tcPr>
          <w:p w:rsidR="007E7A52" w:rsidRDefault="007E7A52">
            <w:pPr>
              <w:kinsoku w:val="0"/>
              <w:overflowPunct w:val="0"/>
              <w:autoSpaceDE w:val="0"/>
              <w:autoSpaceDN w:val="0"/>
              <w:adjustRightInd w:val="0"/>
              <w:ind w:left="70"/>
              <w:rPr>
                <w:rFonts w:cs="Arial"/>
                <w:sz w:val="24"/>
                <w:szCs w:val="24"/>
              </w:rPr>
            </w:pPr>
          </w:p>
        </w:tc>
        <w:tc>
          <w:tcPr>
            <w:tcW w:w="900" w:type="dxa"/>
            <w:tcBorders>
              <w:top w:val="single" w:sz="4" w:space="0" w:color="000000"/>
              <w:left w:val="dotted" w:sz="4" w:space="0" w:color="auto"/>
              <w:bottom w:val="single" w:sz="4" w:space="0" w:color="000000"/>
              <w:right w:val="dotted" w:sz="4" w:space="0" w:color="auto"/>
            </w:tcBorders>
            <w:vAlign w:val="center"/>
          </w:tcPr>
          <w:p w:rsidR="007E7A52" w:rsidRDefault="00F0673B" w:rsidP="00F0673B">
            <w:pPr>
              <w:kinsoku w:val="0"/>
              <w:overflowPunct w:val="0"/>
              <w:autoSpaceDE w:val="0"/>
              <w:autoSpaceDN w:val="0"/>
              <w:adjustRightInd w:val="0"/>
              <w:jc w:val="center"/>
              <w:rPr>
                <w:rFonts w:cs="Arial"/>
                <w:b/>
                <w:sz w:val="24"/>
                <w:szCs w:val="24"/>
              </w:rPr>
            </w:pPr>
            <w:r>
              <w:rPr>
                <w:rFonts w:cs="Arial"/>
                <w:b/>
                <w:spacing w:val="-2"/>
                <w:sz w:val="16"/>
                <w:szCs w:val="16"/>
              </w:rPr>
              <w:t>Extremely Poor</w:t>
            </w:r>
          </w:p>
        </w:tc>
        <w:tc>
          <w:tcPr>
            <w:tcW w:w="900" w:type="dxa"/>
            <w:tcBorders>
              <w:top w:val="single" w:sz="4" w:space="0" w:color="000000"/>
              <w:left w:val="dotted" w:sz="4" w:space="0" w:color="auto"/>
              <w:bottom w:val="single" w:sz="4" w:space="0" w:color="000000"/>
              <w:right w:val="dotted" w:sz="4" w:space="0" w:color="auto"/>
            </w:tcBorders>
            <w:vAlign w:val="center"/>
          </w:tcPr>
          <w:p w:rsidR="007E7A52" w:rsidRDefault="00F0673B" w:rsidP="00F0673B">
            <w:pPr>
              <w:kinsoku w:val="0"/>
              <w:overflowPunct w:val="0"/>
              <w:autoSpaceDE w:val="0"/>
              <w:autoSpaceDN w:val="0"/>
              <w:adjustRightInd w:val="0"/>
              <w:spacing w:before="97"/>
              <w:ind w:left="220" w:right="227" w:firstLine="45"/>
              <w:jc w:val="center"/>
              <w:rPr>
                <w:rFonts w:cs="Arial"/>
                <w:b/>
                <w:sz w:val="24"/>
                <w:szCs w:val="24"/>
              </w:rPr>
            </w:pPr>
            <w:r>
              <w:rPr>
                <w:rFonts w:cs="Arial"/>
                <w:b/>
                <w:spacing w:val="-2"/>
                <w:sz w:val="16"/>
                <w:szCs w:val="16"/>
              </w:rPr>
              <w:t>Poor</w:t>
            </w:r>
          </w:p>
        </w:tc>
        <w:tc>
          <w:tcPr>
            <w:tcW w:w="990" w:type="dxa"/>
            <w:tcBorders>
              <w:top w:val="single" w:sz="4" w:space="0" w:color="000000"/>
              <w:left w:val="dotted" w:sz="4" w:space="0" w:color="auto"/>
              <w:bottom w:val="single" w:sz="4" w:space="0" w:color="000000"/>
              <w:right w:val="dotted" w:sz="4" w:space="0" w:color="auto"/>
            </w:tcBorders>
            <w:vAlign w:val="center"/>
          </w:tcPr>
          <w:p w:rsidR="007E7A52" w:rsidRDefault="00F0673B" w:rsidP="00F0673B">
            <w:pPr>
              <w:kinsoku w:val="0"/>
              <w:overflowPunct w:val="0"/>
              <w:autoSpaceDE w:val="0"/>
              <w:autoSpaceDN w:val="0"/>
              <w:adjustRightInd w:val="0"/>
              <w:spacing w:before="97"/>
              <w:jc w:val="center"/>
              <w:rPr>
                <w:rFonts w:cs="Arial"/>
                <w:b/>
                <w:sz w:val="24"/>
                <w:szCs w:val="24"/>
              </w:rPr>
            </w:pPr>
            <w:r>
              <w:rPr>
                <w:rFonts w:cs="Arial"/>
                <w:b/>
                <w:spacing w:val="-1"/>
                <w:sz w:val="16"/>
                <w:szCs w:val="16"/>
              </w:rPr>
              <w:t>Below</w:t>
            </w:r>
            <w:r w:rsidR="00521774" w:rsidRPr="00545F9D">
              <w:rPr>
                <w:rFonts w:cs="Arial"/>
                <w:b/>
                <w:spacing w:val="-1"/>
                <w:sz w:val="16"/>
                <w:szCs w:val="16"/>
              </w:rPr>
              <w:t xml:space="preserve"> Av</w:t>
            </w:r>
            <w:r w:rsidR="00521774" w:rsidRPr="00545F9D">
              <w:rPr>
                <w:rFonts w:cs="Arial"/>
                <w:b/>
                <w:sz w:val="16"/>
                <w:szCs w:val="16"/>
              </w:rPr>
              <w:t>er</w:t>
            </w:r>
            <w:r w:rsidR="00521774" w:rsidRPr="00545F9D">
              <w:rPr>
                <w:rFonts w:cs="Arial"/>
                <w:b/>
                <w:spacing w:val="1"/>
                <w:sz w:val="16"/>
                <w:szCs w:val="16"/>
              </w:rPr>
              <w:t>a</w:t>
            </w:r>
            <w:r w:rsidR="00521774" w:rsidRPr="00545F9D">
              <w:rPr>
                <w:rFonts w:cs="Arial"/>
                <w:b/>
                <w:spacing w:val="-2"/>
                <w:sz w:val="16"/>
                <w:szCs w:val="16"/>
              </w:rPr>
              <w:t>g</w:t>
            </w:r>
            <w:r w:rsidR="00521774" w:rsidRPr="00545F9D">
              <w:rPr>
                <w:rFonts w:cs="Arial"/>
                <w:b/>
                <w:sz w:val="16"/>
                <w:szCs w:val="16"/>
              </w:rPr>
              <w:t>e</w:t>
            </w:r>
          </w:p>
        </w:tc>
        <w:tc>
          <w:tcPr>
            <w:tcW w:w="1023" w:type="dxa"/>
            <w:tcBorders>
              <w:top w:val="single" w:sz="4" w:space="0" w:color="000000"/>
              <w:left w:val="dotted" w:sz="4" w:space="0" w:color="auto"/>
              <w:bottom w:val="single" w:sz="4" w:space="0" w:color="000000"/>
              <w:right w:val="dotted" w:sz="4" w:space="0" w:color="auto"/>
            </w:tcBorders>
            <w:vAlign w:val="center"/>
          </w:tcPr>
          <w:p w:rsidR="007E7A52" w:rsidRDefault="00F0673B" w:rsidP="00F0673B">
            <w:pPr>
              <w:kinsoku w:val="0"/>
              <w:overflowPunct w:val="0"/>
              <w:autoSpaceDE w:val="0"/>
              <w:autoSpaceDN w:val="0"/>
              <w:adjustRightInd w:val="0"/>
              <w:spacing w:before="97"/>
              <w:jc w:val="center"/>
              <w:rPr>
                <w:rFonts w:cs="Arial"/>
                <w:b/>
                <w:sz w:val="24"/>
                <w:szCs w:val="24"/>
              </w:rPr>
            </w:pPr>
            <w:r>
              <w:rPr>
                <w:rFonts w:cs="Arial"/>
                <w:b/>
                <w:spacing w:val="-1"/>
                <w:sz w:val="16"/>
                <w:szCs w:val="16"/>
              </w:rPr>
              <w:t xml:space="preserve">Above </w:t>
            </w:r>
            <w:r w:rsidR="00521774" w:rsidRPr="00545F9D">
              <w:rPr>
                <w:rFonts w:cs="Arial"/>
                <w:b/>
                <w:spacing w:val="-1"/>
                <w:sz w:val="16"/>
                <w:szCs w:val="16"/>
              </w:rPr>
              <w:t>Av</w:t>
            </w:r>
            <w:r w:rsidR="00521774" w:rsidRPr="00545F9D">
              <w:rPr>
                <w:rFonts w:cs="Arial"/>
                <w:b/>
                <w:sz w:val="16"/>
                <w:szCs w:val="16"/>
              </w:rPr>
              <w:t>er</w:t>
            </w:r>
            <w:r w:rsidR="00521774" w:rsidRPr="00545F9D">
              <w:rPr>
                <w:rFonts w:cs="Arial"/>
                <w:b/>
                <w:spacing w:val="1"/>
                <w:sz w:val="16"/>
                <w:szCs w:val="16"/>
              </w:rPr>
              <w:t>a</w:t>
            </w:r>
            <w:r w:rsidR="00521774" w:rsidRPr="00545F9D">
              <w:rPr>
                <w:rFonts w:cs="Arial"/>
                <w:b/>
                <w:spacing w:val="-2"/>
                <w:sz w:val="16"/>
                <w:szCs w:val="16"/>
              </w:rPr>
              <w:t>g</w:t>
            </w:r>
            <w:r w:rsidR="00521774" w:rsidRPr="00545F9D">
              <w:rPr>
                <w:rFonts w:cs="Arial"/>
                <w:b/>
                <w:sz w:val="16"/>
                <w:szCs w:val="16"/>
              </w:rPr>
              <w:t>e</w:t>
            </w:r>
          </w:p>
        </w:tc>
        <w:tc>
          <w:tcPr>
            <w:tcW w:w="729" w:type="dxa"/>
            <w:tcBorders>
              <w:top w:val="single" w:sz="4" w:space="0" w:color="000000"/>
              <w:left w:val="dotted" w:sz="4" w:space="0" w:color="auto"/>
              <w:bottom w:val="single" w:sz="4" w:space="0" w:color="000000"/>
              <w:right w:val="dotted" w:sz="4" w:space="0" w:color="auto"/>
            </w:tcBorders>
            <w:vAlign w:val="center"/>
          </w:tcPr>
          <w:p w:rsidR="007E7A52" w:rsidRDefault="00F0673B" w:rsidP="00F0673B">
            <w:pPr>
              <w:kinsoku w:val="0"/>
              <w:overflowPunct w:val="0"/>
              <w:autoSpaceDE w:val="0"/>
              <w:autoSpaceDN w:val="0"/>
              <w:adjustRightInd w:val="0"/>
              <w:ind w:left="180"/>
              <w:jc w:val="center"/>
              <w:rPr>
                <w:rFonts w:cs="Arial"/>
                <w:b/>
                <w:sz w:val="24"/>
                <w:szCs w:val="24"/>
              </w:rPr>
            </w:pPr>
            <w:r>
              <w:rPr>
                <w:rFonts w:cs="Arial"/>
                <w:b/>
                <w:sz w:val="16"/>
                <w:szCs w:val="16"/>
              </w:rPr>
              <w:t>Very Good</w:t>
            </w:r>
          </w:p>
        </w:tc>
        <w:tc>
          <w:tcPr>
            <w:tcW w:w="993" w:type="dxa"/>
            <w:tcBorders>
              <w:top w:val="single" w:sz="4" w:space="0" w:color="000000"/>
              <w:left w:val="dotted" w:sz="4" w:space="0" w:color="auto"/>
              <w:bottom w:val="single" w:sz="4" w:space="0" w:color="000000"/>
              <w:right w:val="dotted" w:sz="4" w:space="0" w:color="auto"/>
            </w:tcBorders>
            <w:vAlign w:val="center"/>
          </w:tcPr>
          <w:p w:rsidR="007E7A52" w:rsidRDefault="00F0673B" w:rsidP="00F0673B">
            <w:pPr>
              <w:kinsoku w:val="0"/>
              <w:overflowPunct w:val="0"/>
              <w:autoSpaceDE w:val="0"/>
              <w:autoSpaceDN w:val="0"/>
              <w:adjustRightInd w:val="0"/>
              <w:spacing w:before="97"/>
              <w:jc w:val="center"/>
              <w:rPr>
                <w:rFonts w:cs="Arial"/>
                <w:b/>
                <w:sz w:val="24"/>
                <w:szCs w:val="24"/>
              </w:rPr>
            </w:pPr>
            <w:r>
              <w:rPr>
                <w:rFonts w:cs="Arial"/>
                <w:b/>
                <w:spacing w:val="-2"/>
                <w:sz w:val="16"/>
                <w:szCs w:val="16"/>
              </w:rPr>
              <w:t>Excellent</w:t>
            </w:r>
          </w:p>
        </w:tc>
        <w:tc>
          <w:tcPr>
            <w:tcW w:w="992" w:type="dxa"/>
            <w:tcBorders>
              <w:top w:val="single" w:sz="4" w:space="0" w:color="000000"/>
              <w:left w:val="dotted" w:sz="4" w:space="0" w:color="auto"/>
              <w:bottom w:val="single" w:sz="4" w:space="0" w:color="000000"/>
              <w:right w:val="single" w:sz="4" w:space="0" w:color="000000"/>
            </w:tcBorders>
            <w:vAlign w:val="center"/>
          </w:tcPr>
          <w:p w:rsidR="007E7A52" w:rsidRDefault="00521774" w:rsidP="00F0673B">
            <w:pPr>
              <w:kinsoku w:val="0"/>
              <w:overflowPunct w:val="0"/>
              <w:autoSpaceDE w:val="0"/>
              <w:autoSpaceDN w:val="0"/>
              <w:adjustRightInd w:val="0"/>
              <w:spacing w:before="97"/>
              <w:jc w:val="center"/>
              <w:rPr>
                <w:rFonts w:cs="Arial"/>
                <w:b/>
                <w:sz w:val="24"/>
                <w:szCs w:val="24"/>
              </w:rPr>
            </w:pPr>
            <w:r w:rsidRPr="00545F9D">
              <w:rPr>
                <w:rFonts w:cs="Arial"/>
                <w:b/>
                <w:spacing w:val="-2"/>
                <w:sz w:val="16"/>
                <w:szCs w:val="16"/>
              </w:rPr>
              <w:t>D</w:t>
            </w:r>
            <w:r w:rsidRPr="00545F9D">
              <w:rPr>
                <w:rFonts w:cs="Arial"/>
                <w:b/>
                <w:spacing w:val="-1"/>
                <w:sz w:val="16"/>
                <w:szCs w:val="16"/>
              </w:rPr>
              <w:t>o</w:t>
            </w:r>
            <w:r w:rsidRPr="00545F9D">
              <w:rPr>
                <w:rFonts w:cs="Arial"/>
                <w:b/>
                <w:sz w:val="16"/>
                <w:szCs w:val="16"/>
              </w:rPr>
              <w:t>es</w:t>
            </w:r>
            <w:r w:rsidRPr="00545F9D">
              <w:rPr>
                <w:rFonts w:cs="Arial"/>
                <w:b/>
                <w:spacing w:val="-1"/>
                <w:sz w:val="16"/>
                <w:szCs w:val="16"/>
              </w:rPr>
              <w:t xml:space="preserve"> </w:t>
            </w:r>
            <w:r w:rsidRPr="00545F9D">
              <w:rPr>
                <w:rFonts w:cs="Arial"/>
                <w:b/>
                <w:spacing w:val="-2"/>
                <w:sz w:val="16"/>
                <w:szCs w:val="16"/>
              </w:rPr>
              <w:t>N</w:t>
            </w:r>
            <w:r w:rsidRPr="00545F9D">
              <w:rPr>
                <w:rFonts w:cs="Arial"/>
                <w:b/>
                <w:spacing w:val="-1"/>
                <w:sz w:val="16"/>
                <w:szCs w:val="16"/>
              </w:rPr>
              <w:t>o</w:t>
            </w:r>
            <w:r w:rsidRPr="00545F9D">
              <w:rPr>
                <w:rFonts w:cs="Arial"/>
                <w:b/>
                <w:sz w:val="16"/>
                <w:szCs w:val="16"/>
              </w:rPr>
              <w:t xml:space="preserve">t </w:t>
            </w:r>
            <w:r w:rsidRPr="00545F9D">
              <w:rPr>
                <w:rFonts w:cs="Arial"/>
                <w:b/>
                <w:spacing w:val="-1"/>
                <w:sz w:val="16"/>
                <w:szCs w:val="16"/>
              </w:rPr>
              <w:t>A</w:t>
            </w:r>
            <w:r w:rsidRPr="00545F9D">
              <w:rPr>
                <w:rFonts w:cs="Arial"/>
                <w:b/>
                <w:sz w:val="16"/>
                <w:szCs w:val="16"/>
              </w:rPr>
              <w:t>pply</w:t>
            </w:r>
          </w:p>
        </w:tc>
      </w:tr>
      <w:tr w:rsidR="00393CD4" w:rsidRPr="00487BA8" w:rsidTr="00545F9D">
        <w:trPr>
          <w:trHeight w:val="576"/>
        </w:trPr>
        <w:tc>
          <w:tcPr>
            <w:tcW w:w="4390" w:type="dxa"/>
            <w:tcBorders>
              <w:top w:val="single" w:sz="4" w:space="0" w:color="000000"/>
              <w:left w:val="single" w:sz="4" w:space="0" w:color="000000"/>
              <w:bottom w:val="dotted" w:sz="4" w:space="0" w:color="auto"/>
              <w:right w:val="dotted" w:sz="4" w:space="0" w:color="auto"/>
            </w:tcBorders>
            <w:vAlign w:val="center"/>
          </w:tcPr>
          <w:p w:rsidR="007E7A52" w:rsidRDefault="00393CD4">
            <w:pPr>
              <w:autoSpaceDE w:val="0"/>
              <w:autoSpaceDN w:val="0"/>
              <w:adjustRightInd w:val="0"/>
              <w:ind w:left="70"/>
              <w:rPr>
                <w:rFonts w:cs="Arial"/>
                <w:sz w:val="24"/>
                <w:szCs w:val="24"/>
              </w:rPr>
            </w:pPr>
            <w:r w:rsidRPr="00487BA8">
              <w:rPr>
                <w:rFonts w:cs="Arial"/>
                <w:spacing w:val="-1"/>
                <w:sz w:val="20"/>
                <w:szCs w:val="20"/>
              </w:rPr>
              <w:t>M</w:t>
            </w:r>
            <w:r w:rsidRPr="00487BA8">
              <w:rPr>
                <w:rFonts w:cs="Arial"/>
                <w:spacing w:val="1"/>
                <w:sz w:val="20"/>
                <w:szCs w:val="20"/>
              </w:rPr>
              <w:t>a</w:t>
            </w:r>
            <w:r w:rsidRPr="00487BA8">
              <w:rPr>
                <w:rFonts w:cs="Arial"/>
                <w:sz w:val="20"/>
                <w:szCs w:val="20"/>
              </w:rPr>
              <w:t>k</w:t>
            </w:r>
            <w:r w:rsidRPr="00487BA8">
              <w:rPr>
                <w:rFonts w:cs="Arial"/>
                <w:spacing w:val="-1"/>
                <w:sz w:val="20"/>
                <w:szCs w:val="20"/>
              </w:rPr>
              <w:t>in</w:t>
            </w:r>
            <w:r w:rsidRPr="00487BA8">
              <w:rPr>
                <w:rFonts w:cs="Arial"/>
                <w:sz w:val="20"/>
                <w:szCs w:val="20"/>
              </w:rPr>
              <w:t>g</w:t>
            </w:r>
            <w:r w:rsidRPr="00487BA8">
              <w:rPr>
                <w:rFonts w:cs="Arial"/>
                <w:spacing w:val="-3"/>
                <w:sz w:val="20"/>
                <w:szCs w:val="20"/>
              </w:rPr>
              <w:t xml:space="preserve"> </w:t>
            </w:r>
            <w:r w:rsidRPr="00487BA8">
              <w:rPr>
                <w:rFonts w:cs="Arial"/>
                <w:spacing w:val="-1"/>
                <w:sz w:val="20"/>
                <w:szCs w:val="20"/>
              </w:rPr>
              <w:t>i</w:t>
            </w:r>
            <w:r w:rsidRPr="00487BA8">
              <w:rPr>
                <w:rFonts w:cs="Arial"/>
                <w:sz w:val="20"/>
                <w:szCs w:val="20"/>
              </w:rPr>
              <w:t>t</w:t>
            </w:r>
            <w:r w:rsidRPr="00487BA8">
              <w:rPr>
                <w:rFonts w:cs="Arial"/>
                <w:spacing w:val="-3"/>
                <w:sz w:val="20"/>
                <w:szCs w:val="20"/>
              </w:rPr>
              <w:t xml:space="preserve"> </w:t>
            </w:r>
            <w:r w:rsidRPr="00487BA8">
              <w:rPr>
                <w:rFonts w:cs="Arial"/>
                <w:spacing w:val="1"/>
                <w:sz w:val="20"/>
                <w:szCs w:val="20"/>
              </w:rPr>
              <w:t>e</w:t>
            </w:r>
            <w:r w:rsidRPr="00487BA8">
              <w:rPr>
                <w:rFonts w:cs="Arial"/>
                <w:spacing w:val="-2"/>
                <w:sz w:val="20"/>
                <w:szCs w:val="20"/>
              </w:rPr>
              <w:t>a</w:t>
            </w:r>
            <w:r w:rsidRPr="00487BA8">
              <w:rPr>
                <w:rFonts w:cs="Arial"/>
                <w:sz w:val="20"/>
                <w:szCs w:val="20"/>
              </w:rPr>
              <w:t>sy</w:t>
            </w:r>
            <w:r w:rsidRPr="00487BA8">
              <w:rPr>
                <w:rFonts w:cs="Arial"/>
                <w:spacing w:val="-2"/>
                <w:sz w:val="20"/>
                <w:szCs w:val="20"/>
              </w:rPr>
              <w:t xml:space="preserve"> f</w:t>
            </w:r>
            <w:r w:rsidRPr="00487BA8">
              <w:rPr>
                <w:rFonts w:cs="Arial"/>
                <w:sz w:val="20"/>
                <w:szCs w:val="20"/>
              </w:rPr>
              <w:t>or</w:t>
            </w:r>
            <w:r w:rsidRPr="00487BA8">
              <w:rPr>
                <w:rFonts w:cs="Arial"/>
                <w:spacing w:val="-3"/>
                <w:sz w:val="20"/>
                <w:szCs w:val="20"/>
              </w:rPr>
              <w:t xml:space="preserve"> </w:t>
            </w:r>
            <w:r w:rsidRPr="00487BA8">
              <w:rPr>
                <w:rFonts w:cs="Arial"/>
                <w:spacing w:val="-1"/>
                <w:sz w:val="20"/>
                <w:szCs w:val="20"/>
              </w:rPr>
              <w:t>y</w:t>
            </w:r>
            <w:r w:rsidRPr="00487BA8">
              <w:rPr>
                <w:rFonts w:cs="Arial"/>
                <w:sz w:val="20"/>
                <w:szCs w:val="20"/>
              </w:rPr>
              <w:t>ou</w:t>
            </w:r>
            <w:r w:rsidRPr="00487BA8">
              <w:rPr>
                <w:rFonts w:cs="Arial"/>
                <w:spacing w:val="-4"/>
                <w:sz w:val="20"/>
                <w:szCs w:val="20"/>
              </w:rPr>
              <w:t xml:space="preserve"> </w:t>
            </w:r>
            <w:r w:rsidRPr="00487BA8">
              <w:rPr>
                <w:rFonts w:cs="Arial"/>
                <w:spacing w:val="-1"/>
                <w:sz w:val="20"/>
                <w:szCs w:val="20"/>
              </w:rPr>
              <w:t>t</w:t>
            </w:r>
            <w:r w:rsidRPr="00487BA8">
              <w:rPr>
                <w:rFonts w:cs="Arial"/>
                <w:sz w:val="20"/>
                <w:szCs w:val="20"/>
              </w:rPr>
              <w:t>o</w:t>
            </w:r>
            <w:r w:rsidRPr="00487BA8">
              <w:rPr>
                <w:rFonts w:cs="Arial"/>
                <w:spacing w:val="-3"/>
                <w:sz w:val="20"/>
                <w:szCs w:val="20"/>
              </w:rPr>
              <w:t xml:space="preserve"> </w:t>
            </w:r>
            <w:r w:rsidRPr="00487BA8">
              <w:rPr>
                <w:rFonts w:cs="Arial"/>
                <w:sz w:val="20"/>
                <w:szCs w:val="20"/>
              </w:rPr>
              <w:t>g</w:t>
            </w:r>
            <w:r w:rsidRPr="00487BA8">
              <w:rPr>
                <w:rFonts w:cs="Arial"/>
                <w:spacing w:val="1"/>
                <w:sz w:val="20"/>
                <w:szCs w:val="20"/>
              </w:rPr>
              <w:t>e</w:t>
            </w:r>
            <w:r w:rsidRPr="00487BA8">
              <w:rPr>
                <w:rFonts w:cs="Arial"/>
                <w:sz w:val="20"/>
                <w:szCs w:val="20"/>
              </w:rPr>
              <w:t>t</w:t>
            </w:r>
            <w:r w:rsidRPr="00487BA8">
              <w:rPr>
                <w:rFonts w:cs="Arial"/>
                <w:spacing w:val="-4"/>
                <w:sz w:val="20"/>
                <w:szCs w:val="20"/>
              </w:rPr>
              <w:t xml:space="preserve"> </w:t>
            </w:r>
            <w:r w:rsidRPr="00487BA8">
              <w:rPr>
                <w:rFonts w:cs="Arial"/>
                <w:spacing w:val="-1"/>
                <w:sz w:val="20"/>
                <w:szCs w:val="20"/>
              </w:rPr>
              <w:t>help</w:t>
            </w:r>
          </w:p>
        </w:tc>
        <w:tc>
          <w:tcPr>
            <w:tcW w:w="900" w:type="dxa"/>
            <w:tcBorders>
              <w:top w:val="single" w:sz="4" w:space="0" w:color="000000"/>
              <w:left w:val="dotted" w:sz="4" w:space="0" w:color="auto"/>
              <w:bottom w:val="dotted" w:sz="4" w:space="0" w:color="auto"/>
              <w:right w:val="dotted" w:sz="4" w:space="0" w:color="auto"/>
            </w:tcBorders>
            <w:vAlign w:val="center"/>
          </w:tcPr>
          <w:p w:rsidR="007E7A52" w:rsidRDefault="00393CD4">
            <w:pPr>
              <w:kinsoku w:val="0"/>
              <w:overflowPunct w:val="0"/>
              <w:autoSpaceDE w:val="0"/>
              <w:autoSpaceDN w:val="0"/>
              <w:adjustRightInd w:val="0"/>
              <w:spacing w:before="14"/>
              <w:jc w:val="center"/>
              <w:rPr>
                <w:rFonts w:cs="Arial"/>
                <w:sz w:val="18"/>
                <w:szCs w:val="18"/>
              </w:rPr>
            </w:pPr>
            <w:r w:rsidRPr="00545F9D">
              <w:rPr>
                <w:rFonts w:cs="Arial"/>
                <w:w w:val="85"/>
                <w:sz w:val="18"/>
                <w:szCs w:val="18"/>
              </w:rPr>
              <w:sym w:font="Wingdings" w:char="F0A8"/>
            </w:r>
          </w:p>
        </w:tc>
        <w:tc>
          <w:tcPr>
            <w:tcW w:w="900" w:type="dxa"/>
            <w:tcBorders>
              <w:top w:val="single" w:sz="4" w:space="0" w:color="000000"/>
              <w:left w:val="dotted" w:sz="4" w:space="0" w:color="auto"/>
              <w:bottom w:val="dotted" w:sz="4" w:space="0" w:color="auto"/>
              <w:right w:val="dotted" w:sz="4" w:space="0" w:color="auto"/>
            </w:tcBorders>
            <w:vAlign w:val="center"/>
          </w:tcPr>
          <w:p w:rsidR="007E7A52" w:rsidRDefault="00393CD4">
            <w:pPr>
              <w:kinsoku w:val="0"/>
              <w:overflowPunct w:val="0"/>
              <w:autoSpaceDE w:val="0"/>
              <w:autoSpaceDN w:val="0"/>
              <w:adjustRightInd w:val="0"/>
              <w:spacing w:before="14"/>
              <w:jc w:val="center"/>
              <w:rPr>
                <w:rFonts w:cs="Arial"/>
                <w:sz w:val="18"/>
                <w:szCs w:val="18"/>
              </w:rPr>
            </w:pPr>
            <w:r w:rsidRPr="00545F9D">
              <w:rPr>
                <w:rFonts w:cs="Arial"/>
                <w:w w:val="85"/>
                <w:sz w:val="18"/>
                <w:szCs w:val="18"/>
              </w:rPr>
              <w:sym w:font="Wingdings" w:char="F0A8"/>
            </w:r>
          </w:p>
        </w:tc>
        <w:tc>
          <w:tcPr>
            <w:tcW w:w="990" w:type="dxa"/>
            <w:tcBorders>
              <w:top w:val="single" w:sz="4" w:space="0" w:color="000000"/>
              <w:left w:val="dotted" w:sz="4" w:space="0" w:color="auto"/>
              <w:bottom w:val="dotted" w:sz="4" w:space="0" w:color="auto"/>
              <w:right w:val="dotted" w:sz="4" w:space="0" w:color="auto"/>
            </w:tcBorders>
            <w:vAlign w:val="center"/>
          </w:tcPr>
          <w:p w:rsidR="007E7A52" w:rsidRDefault="00393CD4">
            <w:pPr>
              <w:kinsoku w:val="0"/>
              <w:overflowPunct w:val="0"/>
              <w:autoSpaceDE w:val="0"/>
              <w:autoSpaceDN w:val="0"/>
              <w:adjustRightInd w:val="0"/>
              <w:spacing w:before="14"/>
              <w:jc w:val="center"/>
              <w:rPr>
                <w:rFonts w:cs="Arial"/>
                <w:sz w:val="18"/>
                <w:szCs w:val="18"/>
              </w:rPr>
            </w:pPr>
            <w:r w:rsidRPr="00545F9D">
              <w:rPr>
                <w:rFonts w:cs="Arial"/>
                <w:w w:val="85"/>
                <w:sz w:val="18"/>
                <w:szCs w:val="18"/>
              </w:rPr>
              <w:sym w:font="Wingdings" w:char="F0A8"/>
            </w:r>
          </w:p>
        </w:tc>
        <w:tc>
          <w:tcPr>
            <w:tcW w:w="1023" w:type="dxa"/>
            <w:tcBorders>
              <w:top w:val="single" w:sz="4" w:space="0" w:color="000000"/>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single" w:sz="4" w:space="0" w:color="000000"/>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single" w:sz="4" w:space="0" w:color="000000"/>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2" w:type="dxa"/>
            <w:tcBorders>
              <w:top w:val="single" w:sz="4" w:space="0" w:color="000000"/>
              <w:left w:val="dotted" w:sz="4" w:space="0" w:color="auto"/>
              <w:bottom w:val="dotted" w:sz="4" w:space="0" w:color="auto"/>
              <w:right w:val="single" w:sz="4" w:space="0" w:color="000000"/>
            </w:tcBorders>
            <w:vAlign w:val="center"/>
          </w:tcPr>
          <w:p w:rsidR="007E7A52" w:rsidRDefault="00393CD4">
            <w:pPr>
              <w:jc w:val="center"/>
              <w:rPr>
                <w:rFonts w:cs="Arial"/>
                <w:sz w:val="18"/>
                <w:szCs w:val="18"/>
              </w:rPr>
            </w:pPr>
            <w:r w:rsidRPr="00545F9D">
              <w:rPr>
                <w:rFonts w:cs="Arial"/>
                <w:w w:val="85"/>
                <w:sz w:val="18"/>
                <w:szCs w:val="18"/>
              </w:rPr>
              <w:sym w:font="Wingdings" w:char="F0A8"/>
            </w:r>
          </w:p>
        </w:tc>
      </w:tr>
      <w:tr w:rsidR="00393CD4" w:rsidRPr="00487BA8" w:rsidTr="00545F9D">
        <w:trPr>
          <w:trHeight w:val="576"/>
        </w:trPr>
        <w:tc>
          <w:tcPr>
            <w:tcW w:w="4390" w:type="dxa"/>
            <w:tcBorders>
              <w:top w:val="dotted" w:sz="4" w:space="0" w:color="auto"/>
              <w:left w:val="single" w:sz="4" w:space="0" w:color="000000"/>
              <w:bottom w:val="dotted" w:sz="4" w:space="0" w:color="auto"/>
              <w:right w:val="dotted" w:sz="4" w:space="0" w:color="auto"/>
            </w:tcBorders>
            <w:vAlign w:val="center"/>
          </w:tcPr>
          <w:p w:rsidR="007E7A52" w:rsidRDefault="00393CD4">
            <w:pPr>
              <w:kinsoku w:val="0"/>
              <w:overflowPunct w:val="0"/>
              <w:autoSpaceDE w:val="0"/>
              <w:autoSpaceDN w:val="0"/>
              <w:adjustRightInd w:val="0"/>
              <w:ind w:left="70"/>
              <w:rPr>
                <w:rFonts w:cs="Arial"/>
                <w:sz w:val="20"/>
                <w:szCs w:val="20"/>
              </w:rPr>
            </w:pPr>
            <w:r w:rsidRPr="00487BA8">
              <w:rPr>
                <w:rFonts w:cs="Arial"/>
                <w:spacing w:val="-1"/>
                <w:sz w:val="20"/>
                <w:szCs w:val="20"/>
              </w:rPr>
              <w:t>Ge</w:t>
            </w:r>
            <w:r w:rsidRPr="00487BA8">
              <w:rPr>
                <w:rFonts w:cs="Arial"/>
                <w:spacing w:val="1"/>
                <w:sz w:val="20"/>
                <w:szCs w:val="20"/>
              </w:rPr>
              <w:t>t</w:t>
            </w:r>
            <w:r w:rsidRPr="00487BA8">
              <w:rPr>
                <w:rFonts w:cs="Arial"/>
                <w:spacing w:val="-1"/>
                <w:sz w:val="20"/>
                <w:szCs w:val="20"/>
              </w:rPr>
              <w:t>t</w:t>
            </w:r>
            <w:r w:rsidRPr="00487BA8">
              <w:rPr>
                <w:rFonts w:cs="Arial"/>
                <w:spacing w:val="1"/>
                <w:sz w:val="20"/>
                <w:szCs w:val="20"/>
              </w:rPr>
              <w:t>i</w:t>
            </w:r>
            <w:r w:rsidRPr="00487BA8">
              <w:rPr>
                <w:rFonts w:cs="Arial"/>
                <w:spacing w:val="-1"/>
                <w:sz w:val="20"/>
                <w:szCs w:val="20"/>
              </w:rPr>
              <w:t>n</w:t>
            </w:r>
            <w:r w:rsidRPr="00487BA8">
              <w:rPr>
                <w:rFonts w:cs="Arial"/>
                <w:sz w:val="20"/>
                <w:szCs w:val="20"/>
              </w:rPr>
              <w:t>g</w:t>
            </w:r>
            <w:r w:rsidRPr="00487BA8">
              <w:rPr>
                <w:rFonts w:cs="Arial"/>
                <w:spacing w:val="-6"/>
                <w:sz w:val="20"/>
                <w:szCs w:val="20"/>
              </w:rPr>
              <w:t xml:space="preserve"> </w:t>
            </w:r>
            <w:r w:rsidRPr="00487BA8">
              <w:rPr>
                <w:rFonts w:cs="Arial"/>
                <w:spacing w:val="1"/>
                <w:sz w:val="20"/>
                <w:szCs w:val="20"/>
              </w:rPr>
              <w:t>y</w:t>
            </w:r>
            <w:r w:rsidRPr="00487BA8">
              <w:rPr>
                <w:rFonts w:cs="Arial"/>
                <w:sz w:val="20"/>
                <w:szCs w:val="20"/>
              </w:rPr>
              <w:t>ou</w:t>
            </w:r>
            <w:r w:rsidRPr="00487BA8">
              <w:rPr>
                <w:rFonts w:cs="Arial"/>
                <w:spacing w:val="-5"/>
                <w:sz w:val="20"/>
                <w:szCs w:val="20"/>
              </w:rPr>
              <w:t xml:space="preserve"> </w:t>
            </w:r>
            <w:r w:rsidRPr="00487BA8">
              <w:rPr>
                <w:rFonts w:cs="Arial"/>
                <w:spacing w:val="-1"/>
                <w:sz w:val="20"/>
                <w:szCs w:val="20"/>
              </w:rPr>
              <w:t>i</w:t>
            </w:r>
            <w:r w:rsidRPr="00487BA8">
              <w:rPr>
                <w:rFonts w:cs="Arial"/>
                <w:sz w:val="20"/>
                <w:szCs w:val="20"/>
              </w:rPr>
              <w:t>n</w:t>
            </w:r>
            <w:r w:rsidRPr="00487BA8">
              <w:rPr>
                <w:rFonts w:cs="Arial"/>
                <w:spacing w:val="-5"/>
                <w:sz w:val="20"/>
                <w:szCs w:val="20"/>
              </w:rPr>
              <w:t xml:space="preserve"> </w:t>
            </w:r>
            <w:r w:rsidRPr="00487BA8">
              <w:rPr>
                <w:rFonts w:cs="Arial"/>
                <w:spacing w:val="-1"/>
                <w:sz w:val="20"/>
                <w:szCs w:val="20"/>
              </w:rPr>
              <w:t>t</w:t>
            </w:r>
            <w:r w:rsidRPr="00487BA8">
              <w:rPr>
                <w:rFonts w:cs="Arial"/>
                <w:spacing w:val="2"/>
                <w:sz w:val="20"/>
                <w:szCs w:val="20"/>
              </w:rPr>
              <w:t>o</w:t>
            </w:r>
            <w:r w:rsidRPr="00487BA8">
              <w:rPr>
                <w:rFonts w:cs="Arial"/>
                <w:spacing w:val="-1"/>
                <w:sz w:val="20"/>
                <w:szCs w:val="20"/>
              </w:rPr>
              <w:t>u</w:t>
            </w:r>
            <w:r w:rsidRPr="00487BA8">
              <w:rPr>
                <w:rFonts w:cs="Arial"/>
                <w:spacing w:val="1"/>
                <w:sz w:val="20"/>
                <w:szCs w:val="20"/>
              </w:rPr>
              <w:t>c</w:t>
            </w:r>
            <w:r w:rsidRPr="00487BA8">
              <w:rPr>
                <w:rFonts w:cs="Arial"/>
                <w:sz w:val="20"/>
                <w:szCs w:val="20"/>
              </w:rPr>
              <w:t>h</w:t>
            </w:r>
            <w:r w:rsidRPr="00487BA8">
              <w:rPr>
                <w:rFonts w:cs="Arial"/>
                <w:spacing w:val="-7"/>
                <w:sz w:val="20"/>
                <w:szCs w:val="20"/>
              </w:rPr>
              <w:t xml:space="preserve"> </w:t>
            </w:r>
            <w:r w:rsidRPr="00487BA8">
              <w:rPr>
                <w:rFonts w:cs="Arial"/>
                <w:spacing w:val="1"/>
                <w:sz w:val="20"/>
                <w:szCs w:val="20"/>
              </w:rPr>
              <w:t>wi</w:t>
            </w:r>
            <w:r w:rsidRPr="00487BA8">
              <w:rPr>
                <w:rFonts w:cs="Arial"/>
                <w:spacing w:val="-1"/>
                <w:sz w:val="20"/>
                <w:szCs w:val="20"/>
              </w:rPr>
              <w:t>t</w:t>
            </w:r>
            <w:r w:rsidRPr="00487BA8">
              <w:rPr>
                <w:rFonts w:cs="Arial"/>
                <w:sz w:val="20"/>
                <w:szCs w:val="20"/>
              </w:rPr>
              <w:t>h</w:t>
            </w:r>
            <w:r w:rsidRPr="00487BA8">
              <w:rPr>
                <w:rFonts w:cs="Arial"/>
                <w:spacing w:val="-5"/>
                <w:sz w:val="20"/>
                <w:szCs w:val="20"/>
              </w:rPr>
              <w:t xml:space="preserve"> </w:t>
            </w:r>
            <w:r w:rsidRPr="00487BA8">
              <w:rPr>
                <w:rFonts w:cs="Arial"/>
                <w:spacing w:val="1"/>
                <w:sz w:val="20"/>
                <w:szCs w:val="20"/>
              </w:rPr>
              <w:t>w</w:t>
            </w:r>
            <w:r w:rsidRPr="00487BA8">
              <w:rPr>
                <w:rFonts w:cs="Arial"/>
                <w:sz w:val="20"/>
                <w:szCs w:val="20"/>
              </w:rPr>
              <w:t>ork</w:t>
            </w:r>
            <w:r w:rsidRPr="00487BA8">
              <w:rPr>
                <w:rFonts w:cs="Arial"/>
                <w:spacing w:val="-1"/>
                <w:sz w:val="20"/>
                <w:szCs w:val="20"/>
              </w:rPr>
              <w:t>e</w:t>
            </w:r>
            <w:r w:rsidRPr="00487BA8">
              <w:rPr>
                <w:rFonts w:cs="Arial"/>
                <w:sz w:val="20"/>
                <w:szCs w:val="20"/>
              </w:rPr>
              <w:t>rs</w:t>
            </w:r>
          </w:p>
          <w:p w:rsidR="007E7A52" w:rsidRDefault="00393CD4">
            <w:pPr>
              <w:kinsoku w:val="0"/>
              <w:overflowPunct w:val="0"/>
              <w:autoSpaceDE w:val="0"/>
              <w:autoSpaceDN w:val="0"/>
              <w:adjustRightInd w:val="0"/>
              <w:ind w:left="70"/>
              <w:rPr>
                <w:rFonts w:cs="Arial"/>
                <w:sz w:val="24"/>
                <w:szCs w:val="24"/>
              </w:rPr>
            </w:pPr>
            <w:r w:rsidRPr="00487BA8">
              <w:rPr>
                <w:rFonts w:cs="Arial"/>
                <w:spacing w:val="1"/>
                <w:sz w:val="20"/>
                <w:szCs w:val="20"/>
              </w:rPr>
              <w:t>w</w:t>
            </w:r>
            <w:r w:rsidRPr="00487BA8">
              <w:rPr>
                <w:rFonts w:cs="Arial"/>
                <w:spacing w:val="-1"/>
                <w:sz w:val="20"/>
                <w:szCs w:val="20"/>
              </w:rPr>
              <w:t>h</w:t>
            </w:r>
            <w:r w:rsidRPr="00487BA8">
              <w:rPr>
                <w:rFonts w:cs="Arial"/>
                <w:sz w:val="20"/>
                <w:szCs w:val="20"/>
              </w:rPr>
              <w:t>o</w:t>
            </w:r>
            <w:r w:rsidRPr="00487BA8">
              <w:rPr>
                <w:rFonts w:cs="Arial"/>
                <w:spacing w:val="-10"/>
                <w:sz w:val="20"/>
                <w:szCs w:val="20"/>
              </w:rPr>
              <w:t xml:space="preserve"> </w:t>
            </w:r>
            <w:r w:rsidRPr="00487BA8">
              <w:rPr>
                <w:rFonts w:cs="Arial"/>
                <w:spacing w:val="1"/>
                <w:sz w:val="20"/>
                <w:szCs w:val="20"/>
              </w:rPr>
              <w:t>w</w:t>
            </w:r>
            <w:r w:rsidRPr="00487BA8">
              <w:rPr>
                <w:rFonts w:cs="Arial"/>
                <w:spacing w:val="-1"/>
                <w:sz w:val="20"/>
                <w:szCs w:val="20"/>
              </w:rPr>
              <w:t>e</w:t>
            </w:r>
            <w:r w:rsidRPr="00487BA8">
              <w:rPr>
                <w:rFonts w:cs="Arial"/>
                <w:spacing w:val="2"/>
                <w:sz w:val="20"/>
                <w:szCs w:val="20"/>
              </w:rPr>
              <w:t>r</w:t>
            </w:r>
            <w:r w:rsidRPr="00487BA8">
              <w:rPr>
                <w:rFonts w:cs="Arial"/>
                <w:sz w:val="20"/>
                <w:szCs w:val="20"/>
              </w:rPr>
              <w:t>e</w:t>
            </w:r>
            <w:r w:rsidRPr="00487BA8">
              <w:rPr>
                <w:rFonts w:cs="Arial"/>
                <w:spacing w:val="-9"/>
                <w:sz w:val="20"/>
                <w:szCs w:val="20"/>
              </w:rPr>
              <w:t xml:space="preserve"> </w:t>
            </w:r>
            <w:r w:rsidRPr="00487BA8">
              <w:rPr>
                <w:rFonts w:cs="Arial"/>
                <w:spacing w:val="2"/>
                <w:sz w:val="20"/>
                <w:szCs w:val="20"/>
              </w:rPr>
              <w:t>k</w:t>
            </w:r>
            <w:r w:rsidRPr="00487BA8">
              <w:rPr>
                <w:rFonts w:cs="Arial"/>
                <w:spacing w:val="-1"/>
                <w:sz w:val="20"/>
                <w:szCs w:val="20"/>
              </w:rPr>
              <w:t>n</w:t>
            </w:r>
            <w:r w:rsidRPr="00487BA8">
              <w:rPr>
                <w:rFonts w:cs="Arial"/>
                <w:sz w:val="20"/>
                <w:szCs w:val="20"/>
              </w:rPr>
              <w:t>o</w:t>
            </w:r>
            <w:r w:rsidRPr="00487BA8">
              <w:rPr>
                <w:rFonts w:cs="Arial"/>
                <w:spacing w:val="1"/>
                <w:sz w:val="20"/>
                <w:szCs w:val="20"/>
              </w:rPr>
              <w:t>w</w:t>
            </w:r>
            <w:r w:rsidRPr="00487BA8">
              <w:rPr>
                <w:rFonts w:cs="Arial"/>
                <w:spacing w:val="-1"/>
                <w:sz w:val="20"/>
                <w:szCs w:val="20"/>
              </w:rPr>
              <w:t>le</w:t>
            </w:r>
            <w:r w:rsidRPr="00487BA8">
              <w:rPr>
                <w:rFonts w:cs="Arial"/>
                <w:sz w:val="20"/>
                <w:szCs w:val="20"/>
              </w:rPr>
              <w:t>d</w:t>
            </w:r>
            <w:r w:rsidRPr="00487BA8">
              <w:rPr>
                <w:rFonts w:cs="Arial"/>
                <w:spacing w:val="3"/>
                <w:sz w:val="20"/>
                <w:szCs w:val="20"/>
              </w:rPr>
              <w:t>g</w:t>
            </w:r>
            <w:r w:rsidRPr="00487BA8">
              <w:rPr>
                <w:rFonts w:cs="Arial"/>
                <w:spacing w:val="-1"/>
                <w:sz w:val="20"/>
                <w:szCs w:val="20"/>
              </w:rPr>
              <w:t>e</w:t>
            </w:r>
            <w:r w:rsidRPr="00487BA8">
              <w:rPr>
                <w:rFonts w:cs="Arial"/>
                <w:spacing w:val="-2"/>
                <w:sz w:val="20"/>
                <w:szCs w:val="20"/>
              </w:rPr>
              <w:t>a</w:t>
            </w:r>
            <w:r w:rsidRPr="00487BA8">
              <w:rPr>
                <w:rFonts w:cs="Arial"/>
                <w:sz w:val="20"/>
                <w:szCs w:val="20"/>
              </w:rPr>
              <w:t>b</w:t>
            </w:r>
            <w:r w:rsidRPr="00487BA8">
              <w:rPr>
                <w:rFonts w:cs="Arial"/>
                <w:spacing w:val="1"/>
                <w:sz w:val="20"/>
                <w:szCs w:val="20"/>
              </w:rPr>
              <w:t>l</w:t>
            </w:r>
            <w:r w:rsidRPr="00487BA8">
              <w:rPr>
                <w:rFonts w:cs="Arial"/>
                <w:sz w:val="20"/>
                <w:szCs w:val="20"/>
              </w:rPr>
              <w:t>e</w:t>
            </w:r>
            <w:r w:rsidRPr="00487BA8">
              <w:rPr>
                <w:rFonts w:cs="Arial"/>
                <w:spacing w:val="-7"/>
                <w:sz w:val="20"/>
                <w:szCs w:val="20"/>
              </w:rPr>
              <w:t xml:space="preserve"> </w:t>
            </w:r>
            <w:r w:rsidRPr="00487BA8">
              <w:rPr>
                <w:rFonts w:cs="Arial"/>
                <w:spacing w:val="-2"/>
                <w:sz w:val="20"/>
                <w:szCs w:val="20"/>
              </w:rPr>
              <w:t>a</w:t>
            </w:r>
            <w:r w:rsidRPr="00487BA8">
              <w:rPr>
                <w:rFonts w:cs="Arial"/>
                <w:spacing w:val="1"/>
                <w:sz w:val="20"/>
                <w:szCs w:val="20"/>
              </w:rPr>
              <w:t>n</w:t>
            </w:r>
            <w:r w:rsidRPr="00487BA8">
              <w:rPr>
                <w:rFonts w:cs="Arial"/>
                <w:sz w:val="20"/>
                <w:szCs w:val="20"/>
              </w:rPr>
              <w:t>d</w:t>
            </w:r>
            <w:r w:rsidRPr="00487BA8">
              <w:rPr>
                <w:rFonts w:cs="Arial"/>
                <w:spacing w:val="-9"/>
                <w:sz w:val="20"/>
                <w:szCs w:val="20"/>
              </w:rPr>
              <w:t xml:space="preserve"> </w:t>
            </w:r>
            <w:r w:rsidRPr="00487BA8">
              <w:rPr>
                <w:rFonts w:cs="Arial"/>
                <w:spacing w:val="-1"/>
                <w:sz w:val="20"/>
                <w:szCs w:val="20"/>
              </w:rPr>
              <w:t>h</w:t>
            </w:r>
            <w:r w:rsidRPr="00487BA8">
              <w:rPr>
                <w:rFonts w:cs="Arial"/>
                <w:spacing w:val="1"/>
                <w:sz w:val="20"/>
                <w:szCs w:val="20"/>
              </w:rPr>
              <w:t>e</w:t>
            </w:r>
            <w:r w:rsidRPr="00487BA8">
              <w:rPr>
                <w:rFonts w:cs="Arial"/>
                <w:spacing w:val="-1"/>
                <w:sz w:val="20"/>
                <w:szCs w:val="20"/>
              </w:rPr>
              <w:t>l</w:t>
            </w:r>
            <w:r w:rsidRPr="00487BA8">
              <w:rPr>
                <w:rFonts w:cs="Arial"/>
                <w:sz w:val="20"/>
                <w:szCs w:val="20"/>
              </w:rPr>
              <w:t>p</w:t>
            </w:r>
            <w:r w:rsidRPr="00487BA8">
              <w:rPr>
                <w:rFonts w:cs="Arial"/>
                <w:spacing w:val="-2"/>
                <w:sz w:val="20"/>
                <w:szCs w:val="20"/>
              </w:rPr>
              <w:t>f</w:t>
            </w:r>
            <w:r w:rsidRPr="00487BA8">
              <w:rPr>
                <w:rFonts w:cs="Arial"/>
                <w:spacing w:val="1"/>
                <w:sz w:val="20"/>
                <w:szCs w:val="20"/>
              </w:rPr>
              <w:t>u</w:t>
            </w:r>
            <w:r w:rsidRPr="00487BA8">
              <w:rPr>
                <w:rFonts w:cs="Arial"/>
                <w:sz w:val="20"/>
                <w:szCs w:val="20"/>
              </w:rPr>
              <w:t>l</w:t>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102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2" w:type="dxa"/>
            <w:tcBorders>
              <w:top w:val="dotted" w:sz="4" w:space="0" w:color="auto"/>
              <w:left w:val="dotted" w:sz="4" w:space="0" w:color="auto"/>
              <w:bottom w:val="dotted" w:sz="4" w:space="0" w:color="auto"/>
              <w:right w:val="single" w:sz="4" w:space="0" w:color="000000"/>
            </w:tcBorders>
            <w:vAlign w:val="center"/>
          </w:tcPr>
          <w:p w:rsidR="007E7A52" w:rsidRDefault="00393CD4">
            <w:pPr>
              <w:jc w:val="center"/>
              <w:rPr>
                <w:rFonts w:cs="Arial"/>
                <w:sz w:val="18"/>
                <w:szCs w:val="18"/>
              </w:rPr>
            </w:pPr>
            <w:r w:rsidRPr="00545F9D">
              <w:rPr>
                <w:rFonts w:cs="Arial"/>
                <w:w w:val="85"/>
                <w:sz w:val="18"/>
                <w:szCs w:val="18"/>
              </w:rPr>
              <w:sym w:font="Wingdings" w:char="F0A8"/>
            </w:r>
          </w:p>
        </w:tc>
      </w:tr>
      <w:tr w:rsidR="00393CD4" w:rsidRPr="00487BA8" w:rsidTr="00545F9D">
        <w:trPr>
          <w:trHeight w:val="576"/>
        </w:trPr>
        <w:tc>
          <w:tcPr>
            <w:tcW w:w="4390" w:type="dxa"/>
            <w:tcBorders>
              <w:top w:val="dotted" w:sz="4" w:space="0" w:color="auto"/>
              <w:left w:val="single" w:sz="4" w:space="0" w:color="000000"/>
              <w:bottom w:val="dotted" w:sz="4" w:space="0" w:color="auto"/>
              <w:right w:val="dotted" w:sz="4" w:space="0" w:color="auto"/>
            </w:tcBorders>
            <w:vAlign w:val="center"/>
          </w:tcPr>
          <w:p w:rsidR="007E7A52" w:rsidRDefault="00393CD4">
            <w:pPr>
              <w:kinsoku w:val="0"/>
              <w:overflowPunct w:val="0"/>
              <w:autoSpaceDE w:val="0"/>
              <w:autoSpaceDN w:val="0"/>
              <w:adjustRightInd w:val="0"/>
              <w:spacing w:before="31"/>
              <w:ind w:left="70"/>
              <w:rPr>
                <w:rFonts w:cs="Arial"/>
                <w:sz w:val="24"/>
                <w:szCs w:val="24"/>
              </w:rPr>
            </w:pPr>
            <w:r w:rsidRPr="00487BA8">
              <w:rPr>
                <w:rFonts w:cs="Arial"/>
                <w:sz w:val="20"/>
                <w:szCs w:val="20"/>
              </w:rPr>
              <w:t>Tr</w:t>
            </w:r>
            <w:r w:rsidRPr="00487BA8">
              <w:rPr>
                <w:rFonts w:cs="Arial"/>
                <w:spacing w:val="-1"/>
                <w:sz w:val="20"/>
                <w:szCs w:val="20"/>
              </w:rPr>
              <w:t>e</w:t>
            </w:r>
            <w:r w:rsidRPr="00487BA8">
              <w:rPr>
                <w:rFonts w:cs="Arial"/>
                <w:spacing w:val="1"/>
                <w:sz w:val="20"/>
                <w:szCs w:val="20"/>
              </w:rPr>
              <w:t>a</w:t>
            </w:r>
            <w:r w:rsidRPr="00487BA8">
              <w:rPr>
                <w:rFonts w:cs="Arial"/>
                <w:spacing w:val="-1"/>
                <w:sz w:val="20"/>
                <w:szCs w:val="20"/>
              </w:rPr>
              <w:t>tin</w:t>
            </w:r>
            <w:r w:rsidRPr="00487BA8">
              <w:rPr>
                <w:rFonts w:cs="Arial"/>
                <w:sz w:val="20"/>
                <w:szCs w:val="20"/>
              </w:rPr>
              <w:t>g</w:t>
            </w:r>
            <w:r w:rsidRPr="00487BA8">
              <w:rPr>
                <w:rFonts w:cs="Arial"/>
                <w:spacing w:val="-6"/>
                <w:sz w:val="20"/>
                <w:szCs w:val="20"/>
              </w:rPr>
              <w:t xml:space="preserve"> </w:t>
            </w:r>
            <w:r w:rsidRPr="00487BA8">
              <w:rPr>
                <w:rFonts w:cs="Arial"/>
                <w:spacing w:val="-1"/>
                <w:sz w:val="20"/>
                <w:szCs w:val="20"/>
              </w:rPr>
              <w:t>y</w:t>
            </w:r>
            <w:r w:rsidRPr="00487BA8">
              <w:rPr>
                <w:rFonts w:cs="Arial"/>
                <w:spacing w:val="2"/>
                <w:sz w:val="20"/>
                <w:szCs w:val="20"/>
              </w:rPr>
              <w:t>o</w:t>
            </w:r>
            <w:r w:rsidRPr="00487BA8">
              <w:rPr>
                <w:rFonts w:cs="Arial"/>
                <w:sz w:val="20"/>
                <w:szCs w:val="20"/>
              </w:rPr>
              <w:t>u</w:t>
            </w:r>
            <w:r w:rsidRPr="00487BA8">
              <w:rPr>
                <w:rFonts w:cs="Arial"/>
                <w:spacing w:val="-8"/>
                <w:sz w:val="20"/>
                <w:szCs w:val="20"/>
              </w:rPr>
              <w:t xml:space="preserve"> </w:t>
            </w:r>
            <w:r w:rsidRPr="00487BA8">
              <w:rPr>
                <w:rFonts w:cs="Arial"/>
                <w:spacing w:val="3"/>
                <w:sz w:val="20"/>
                <w:szCs w:val="20"/>
              </w:rPr>
              <w:t>w</w:t>
            </w:r>
            <w:r w:rsidRPr="00487BA8">
              <w:rPr>
                <w:rFonts w:cs="Arial"/>
                <w:spacing w:val="-1"/>
                <w:sz w:val="20"/>
                <w:szCs w:val="20"/>
              </w:rPr>
              <w:t>it</w:t>
            </w:r>
            <w:r w:rsidRPr="00487BA8">
              <w:rPr>
                <w:rFonts w:cs="Arial"/>
                <w:sz w:val="20"/>
                <w:szCs w:val="20"/>
              </w:rPr>
              <w:t>h</w:t>
            </w:r>
            <w:r w:rsidRPr="00487BA8">
              <w:rPr>
                <w:rFonts w:cs="Arial"/>
                <w:spacing w:val="-6"/>
                <w:sz w:val="20"/>
                <w:szCs w:val="20"/>
              </w:rPr>
              <w:t xml:space="preserve"> </w:t>
            </w:r>
            <w:r w:rsidRPr="00487BA8">
              <w:rPr>
                <w:rFonts w:cs="Arial"/>
                <w:sz w:val="20"/>
                <w:szCs w:val="20"/>
              </w:rPr>
              <w:t>k</w:t>
            </w:r>
            <w:r w:rsidRPr="00487BA8">
              <w:rPr>
                <w:rFonts w:cs="Arial"/>
                <w:spacing w:val="1"/>
                <w:sz w:val="20"/>
                <w:szCs w:val="20"/>
              </w:rPr>
              <w:t>i</w:t>
            </w:r>
            <w:r w:rsidRPr="00487BA8">
              <w:rPr>
                <w:rFonts w:cs="Arial"/>
                <w:spacing w:val="-1"/>
                <w:sz w:val="20"/>
                <w:szCs w:val="20"/>
              </w:rPr>
              <w:t>n</w:t>
            </w:r>
            <w:r w:rsidRPr="00487BA8">
              <w:rPr>
                <w:rFonts w:cs="Arial"/>
                <w:sz w:val="20"/>
                <w:szCs w:val="20"/>
              </w:rPr>
              <w:t>d</w:t>
            </w:r>
            <w:r w:rsidRPr="00487BA8">
              <w:rPr>
                <w:rFonts w:cs="Arial"/>
                <w:spacing w:val="-1"/>
                <w:sz w:val="20"/>
                <w:szCs w:val="20"/>
              </w:rPr>
              <w:t>ne</w:t>
            </w:r>
            <w:r w:rsidRPr="00487BA8">
              <w:rPr>
                <w:rFonts w:cs="Arial"/>
                <w:sz w:val="20"/>
                <w:szCs w:val="20"/>
              </w:rPr>
              <w:t>ss,</w:t>
            </w:r>
            <w:r w:rsidRPr="00487BA8">
              <w:rPr>
                <w:rFonts w:cs="Arial"/>
                <w:spacing w:val="-6"/>
                <w:sz w:val="20"/>
                <w:szCs w:val="20"/>
              </w:rPr>
              <w:t xml:space="preserve"> </w:t>
            </w:r>
            <w:r w:rsidRPr="00487BA8">
              <w:rPr>
                <w:rFonts w:cs="Arial"/>
                <w:spacing w:val="2"/>
                <w:sz w:val="20"/>
                <w:szCs w:val="20"/>
              </w:rPr>
              <w:t>r</w:t>
            </w:r>
            <w:r w:rsidRPr="00487BA8">
              <w:rPr>
                <w:rFonts w:cs="Arial"/>
                <w:spacing w:val="-1"/>
                <w:sz w:val="20"/>
                <w:szCs w:val="20"/>
              </w:rPr>
              <w:t>e</w:t>
            </w:r>
            <w:r w:rsidRPr="00487BA8">
              <w:rPr>
                <w:rFonts w:cs="Arial"/>
                <w:sz w:val="20"/>
                <w:szCs w:val="20"/>
              </w:rPr>
              <w:t>sp</w:t>
            </w:r>
            <w:r w:rsidRPr="00487BA8">
              <w:rPr>
                <w:rFonts w:cs="Arial"/>
                <w:spacing w:val="-1"/>
                <w:sz w:val="20"/>
                <w:szCs w:val="20"/>
              </w:rPr>
              <w:t>ec</w:t>
            </w:r>
            <w:r w:rsidRPr="00487BA8">
              <w:rPr>
                <w:rFonts w:cs="Arial"/>
                <w:sz w:val="20"/>
                <w:szCs w:val="20"/>
              </w:rPr>
              <w:t>t</w:t>
            </w:r>
            <w:r w:rsidRPr="00487BA8">
              <w:rPr>
                <w:rFonts w:cs="Arial"/>
                <w:spacing w:val="-4"/>
                <w:sz w:val="20"/>
                <w:szCs w:val="20"/>
              </w:rPr>
              <w:t xml:space="preserve"> </w:t>
            </w:r>
            <w:r w:rsidRPr="00487BA8">
              <w:rPr>
                <w:rFonts w:cs="Arial"/>
                <w:spacing w:val="-2"/>
                <w:sz w:val="20"/>
                <w:szCs w:val="20"/>
              </w:rPr>
              <w:t>a</w:t>
            </w:r>
            <w:r w:rsidRPr="00487BA8">
              <w:rPr>
                <w:rFonts w:cs="Arial"/>
                <w:spacing w:val="-1"/>
                <w:sz w:val="20"/>
                <w:szCs w:val="20"/>
              </w:rPr>
              <w:t>n</w:t>
            </w:r>
            <w:r w:rsidRPr="00487BA8">
              <w:rPr>
                <w:rFonts w:cs="Arial"/>
                <w:sz w:val="20"/>
                <w:szCs w:val="20"/>
              </w:rPr>
              <w:t>d</w:t>
            </w:r>
            <w:r w:rsidRPr="00487BA8">
              <w:rPr>
                <w:rFonts w:cs="Arial"/>
                <w:spacing w:val="-7"/>
                <w:sz w:val="20"/>
                <w:szCs w:val="20"/>
              </w:rPr>
              <w:t xml:space="preserve"> </w:t>
            </w:r>
            <w:r w:rsidRPr="00487BA8">
              <w:rPr>
                <w:rFonts w:cs="Arial"/>
                <w:spacing w:val="3"/>
                <w:sz w:val="20"/>
                <w:szCs w:val="20"/>
              </w:rPr>
              <w:t>d</w:t>
            </w:r>
            <w:r w:rsidRPr="00487BA8">
              <w:rPr>
                <w:rFonts w:cs="Arial"/>
                <w:spacing w:val="-1"/>
                <w:sz w:val="20"/>
                <w:szCs w:val="20"/>
              </w:rPr>
              <w:t>i</w:t>
            </w:r>
            <w:r w:rsidRPr="00487BA8">
              <w:rPr>
                <w:rFonts w:cs="Arial"/>
                <w:sz w:val="20"/>
                <w:szCs w:val="20"/>
              </w:rPr>
              <w:t>g</w:t>
            </w:r>
            <w:r w:rsidRPr="00487BA8">
              <w:rPr>
                <w:rFonts w:cs="Arial"/>
                <w:spacing w:val="-1"/>
                <w:sz w:val="20"/>
                <w:szCs w:val="20"/>
              </w:rPr>
              <w:t>n</w:t>
            </w:r>
            <w:r w:rsidRPr="00487BA8">
              <w:rPr>
                <w:rFonts w:cs="Arial"/>
                <w:spacing w:val="1"/>
                <w:sz w:val="20"/>
                <w:szCs w:val="20"/>
              </w:rPr>
              <w:t>i</w:t>
            </w:r>
            <w:r w:rsidRPr="00487BA8">
              <w:rPr>
                <w:rFonts w:cs="Arial"/>
                <w:spacing w:val="-1"/>
                <w:sz w:val="20"/>
                <w:szCs w:val="20"/>
              </w:rPr>
              <w:t>ty</w:t>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102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2" w:type="dxa"/>
            <w:tcBorders>
              <w:top w:val="dotted" w:sz="4" w:space="0" w:color="auto"/>
              <w:left w:val="dotted" w:sz="4" w:space="0" w:color="auto"/>
              <w:bottom w:val="dotted" w:sz="4" w:space="0" w:color="auto"/>
              <w:right w:val="single" w:sz="4" w:space="0" w:color="000000"/>
            </w:tcBorders>
            <w:vAlign w:val="center"/>
          </w:tcPr>
          <w:p w:rsidR="007E7A52" w:rsidRDefault="00393CD4">
            <w:pPr>
              <w:jc w:val="center"/>
              <w:rPr>
                <w:rFonts w:cs="Arial"/>
                <w:sz w:val="18"/>
                <w:szCs w:val="18"/>
              </w:rPr>
            </w:pPr>
            <w:r w:rsidRPr="00545F9D">
              <w:rPr>
                <w:rFonts w:cs="Arial"/>
                <w:w w:val="85"/>
                <w:sz w:val="18"/>
                <w:szCs w:val="18"/>
              </w:rPr>
              <w:sym w:font="Wingdings" w:char="F0A8"/>
            </w:r>
          </w:p>
        </w:tc>
      </w:tr>
      <w:tr w:rsidR="00393CD4" w:rsidRPr="00487BA8" w:rsidTr="00545F9D">
        <w:trPr>
          <w:trHeight w:val="576"/>
        </w:trPr>
        <w:tc>
          <w:tcPr>
            <w:tcW w:w="4390" w:type="dxa"/>
            <w:tcBorders>
              <w:top w:val="dotted" w:sz="4" w:space="0" w:color="auto"/>
              <w:left w:val="single" w:sz="4" w:space="0" w:color="000000"/>
              <w:bottom w:val="dotted" w:sz="4" w:space="0" w:color="auto"/>
              <w:right w:val="dotted" w:sz="4" w:space="0" w:color="auto"/>
            </w:tcBorders>
            <w:vAlign w:val="center"/>
          </w:tcPr>
          <w:p w:rsidR="007E7A52" w:rsidRDefault="00393CD4">
            <w:pPr>
              <w:autoSpaceDE w:val="0"/>
              <w:autoSpaceDN w:val="0"/>
              <w:adjustRightInd w:val="0"/>
              <w:ind w:left="70"/>
              <w:rPr>
                <w:rFonts w:cs="Arial"/>
                <w:sz w:val="24"/>
                <w:szCs w:val="24"/>
              </w:rPr>
            </w:pPr>
            <w:r w:rsidRPr="00487BA8">
              <w:rPr>
                <w:rFonts w:cs="Arial"/>
                <w:sz w:val="20"/>
                <w:szCs w:val="20"/>
              </w:rPr>
              <w:t>K</w:t>
            </w:r>
            <w:r w:rsidRPr="00487BA8">
              <w:rPr>
                <w:rFonts w:cs="Arial"/>
                <w:spacing w:val="-1"/>
                <w:sz w:val="20"/>
                <w:szCs w:val="20"/>
              </w:rPr>
              <w:t>ee</w:t>
            </w:r>
            <w:r w:rsidRPr="00487BA8">
              <w:rPr>
                <w:rFonts w:cs="Arial"/>
                <w:sz w:val="20"/>
                <w:szCs w:val="20"/>
              </w:rPr>
              <w:t>p</w:t>
            </w:r>
            <w:r w:rsidRPr="00487BA8">
              <w:rPr>
                <w:rFonts w:cs="Arial"/>
                <w:spacing w:val="1"/>
                <w:sz w:val="20"/>
                <w:szCs w:val="20"/>
              </w:rPr>
              <w:t>i</w:t>
            </w:r>
            <w:r w:rsidRPr="00487BA8">
              <w:rPr>
                <w:rFonts w:cs="Arial"/>
                <w:spacing w:val="-1"/>
                <w:sz w:val="20"/>
                <w:szCs w:val="20"/>
              </w:rPr>
              <w:t>n</w:t>
            </w:r>
            <w:r w:rsidRPr="00487BA8">
              <w:rPr>
                <w:rFonts w:cs="Arial"/>
                <w:sz w:val="20"/>
                <w:szCs w:val="20"/>
              </w:rPr>
              <w:t>g</w:t>
            </w:r>
            <w:r w:rsidRPr="00487BA8">
              <w:rPr>
                <w:rFonts w:cs="Arial"/>
                <w:spacing w:val="-6"/>
                <w:sz w:val="20"/>
                <w:szCs w:val="20"/>
              </w:rPr>
              <w:t xml:space="preserve"> </w:t>
            </w:r>
            <w:r w:rsidRPr="00487BA8">
              <w:rPr>
                <w:rFonts w:cs="Arial"/>
                <w:spacing w:val="1"/>
                <w:sz w:val="20"/>
                <w:szCs w:val="20"/>
              </w:rPr>
              <w:t>y</w:t>
            </w:r>
            <w:r w:rsidRPr="00487BA8">
              <w:rPr>
                <w:rFonts w:cs="Arial"/>
                <w:sz w:val="20"/>
                <w:szCs w:val="20"/>
              </w:rPr>
              <w:t>o</w:t>
            </w:r>
            <w:r w:rsidRPr="00487BA8">
              <w:rPr>
                <w:rFonts w:cs="Arial"/>
                <w:spacing w:val="-1"/>
                <w:sz w:val="20"/>
                <w:szCs w:val="20"/>
              </w:rPr>
              <w:t>u</w:t>
            </w:r>
            <w:r w:rsidRPr="00487BA8">
              <w:rPr>
                <w:rFonts w:cs="Arial"/>
                <w:sz w:val="20"/>
                <w:szCs w:val="20"/>
              </w:rPr>
              <w:t>r</w:t>
            </w:r>
            <w:r w:rsidRPr="00487BA8">
              <w:rPr>
                <w:rFonts w:cs="Arial"/>
                <w:spacing w:val="-5"/>
                <w:sz w:val="20"/>
                <w:szCs w:val="20"/>
              </w:rPr>
              <w:t xml:space="preserve"> </w:t>
            </w:r>
            <w:r w:rsidRPr="00487BA8">
              <w:rPr>
                <w:rFonts w:cs="Arial"/>
                <w:spacing w:val="1"/>
                <w:sz w:val="20"/>
                <w:szCs w:val="20"/>
              </w:rPr>
              <w:t>w</w:t>
            </w:r>
            <w:r w:rsidRPr="00487BA8">
              <w:rPr>
                <w:rFonts w:cs="Arial"/>
                <w:spacing w:val="-2"/>
                <w:sz w:val="20"/>
                <w:szCs w:val="20"/>
              </w:rPr>
              <w:t>a</w:t>
            </w:r>
            <w:r w:rsidRPr="00487BA8">
              <w:rPr>
                <w:rFonts w:cs="Arial"/>
                <w:spacing w:val="1"/>
                <w:sz w:val="20"/>
                <w:szCs w:val="20"/>
              </w:rPr>
              <w:t>i</w:t>
            </w:r>
            <w:r w:rsidRPr="00487BA8">
              <w:rPr>
                <w:rFonts w:cs="Arial"/>
                <w:sz w:val="20"/>
                <w:szCs w:val="20"/>
              </w:rPr>
              <w:t>t</w:t>
            </w:r>
            <w:r w:rsidRPr="00487BA8">
              <w:rPr>
                <w:rFonts w:cs="Arial"/>
                <w:spacing w:val="-5"/>
                <w:sz w:val="20"/>
                <w:szCs w:val="20"/>
              </w:rPr>
              <w:t xml:space="preserve"> </w:t>
            </w:r>
            <w:r w:rsidRPr="00487BA8">
              <w:rPr>
                <w:rFonts w:cs="Arial"/>
                <w:spacing w:val="-2"/>
                <w:sz w:val="20"/>
                <w:szCs w:val="20"/>
              </w:rPr>
              <w:t>a</w:t>
            </w:r>
            <w:r w:rsidRPr="00487BA8">
              <w:rPr>
                <w:rFonts w:cs="Arial"/>
                <w:sz w:val="20"/>
                <w:szCs w:val="20"/>
              </w:rPr>
              <w:t>s</w:t>
            </w:r>
            <w:r w:rsidRPr="00487BA8">
              <w:rPr>
                <w:rFonts w:cs="Arial"/>
                <w:spacing w:val="-6"/>
                <w:sz w:val="20"/>
                <w:szCs w:val="20"/>
              </w:rPr>
              <w:t xml:space="preserve"> </w:t>
            </w:r>
            <w:r w:rsidRPr="00487BA8">
              <w:rPr>
                <w:rFonts w:cs="Arial"/>
                <w:spacing w:val="3"/>
                <w:sz w:val="20"/>
                <w:szCs w:val="20"/>
              </w:rPr>
              <w:t>s</w:t>
            </w:r>
            <w:r w:rsidRPr="00487BA8">
              <w:rPr>
                <w:rFonts w:cs="Arial"/>
                <w:spacing w:val="-1"/>
                <w:sz w:val="20"/>
                <w:szCs w:val="20"/>
              </w:rPr>
              <w:t>h</w:t>
            </w:r>
            <w:r w:rsidRPr="00487BA8">
              <w:rPr>
                <w:rFonts w:cs="Arial"/>
                <w:sz w:val="20"/>
                <w:szCs w:val="20"/>
              </w:rPr>
              <w:t>ort</w:t>
            </w:r>
            <w:r w:rsidRPr="00487BA8">
              <w:rPr>
                <w:rFonts w:cs="Arial"/>
                <w:spacing w:val="-3"/>
                <w:sz w:val="20"/>
                <w:szCs w:val="20"/>
              </w:rPr>
              <w:t xml:space="preserve"> </w:t>
            </w:r>
            <w:r w:rsidRPr="00487BA8">
              <w:rPr>
                <w:rFonts w:cs="Arial"/>
                <w:spacing w:val="1"/>
                <w:sz w:val="20"/>
                <w:szCs w:val="20"/>
              </w:rPr>
              <w:t>a</w:t>
            </w:r>
            <w:r w:rsidRPr="00487BA8">
              <w:rPr>
                <w:rFonts w:cs="Arial"/>
                <w:sz w:val="20"/>
                <w:szCs w:val="20"/>
              </w:rPr>
              <w:t>s</w:t>
            </w:r>
            <w:r w:rsidRPr="00487BA8">
              <w:rPr>
                <w:rFonts w:cs="Arial"/>
                <w:spacing w:val="-6"/>
                <w:sz w:val="20"/>
                <w:szCs w:val="20"/>
              </w:rPr>
              <w:t xml:space="preserve"> </w:t>
            </w:r>
            <w:r w:rsidRPr="00487BA8">
              <w:rPr>
                <w:rFonts w:cs="Arial"/>
                <w:sz w:val="20"/>
                <w:szCs w:val="20"/>
              </w:rPr>
              <w:t>poss</w:t>
            </w:r>
            <w:r w:rsidRPr="00487BA8">
              <w:rPr>
                <w:rFonts w:cs="Arial"/>
                <w:spacing w:val="-1"/>
                <w:sz w:val="20"/>
                <w:szCs w:val="20"/>
              </w:rPr>
              <w:t>i</w:t>
            </w:r>
            <w:r w:rsidRPr="00487BA8">
              <w:rPr>
                <w:rFonts w:cs="Arial"/>
                <w:sz w:val="20"/>
                <w:szCs w:val="20"/>
              </w:rPr>
              <w:t>b</w:t>
            </w:r>
            <w:r w:rsidRPr="00487BA8">
              <w:rPr>
                <w:rFonts w:cs="Arial"/>
                <w:spacing w:val="-1"/>
                <w:sz w:val="20"/>
                <w:szCs w:val="20"/>
              </w:rPr>
              <w:t>le</w:t>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c>
          <w:tcPr>
            <w:tcW w:w="990" w:type="dxa"/>
            <w:tcBorders>
              <w:top w:val="dotted" w:sz="4" w:space="0" w:color="auto"/>
              <w:left w:val="dotted" w:sz="4" w:space="0" w:color="auto"/>
              <w:bottom w:val="dotted" w:sz="4" w:space="0" w:color="auto"/>
              <w:right w:val="dotted" w:sz="4" w:space="0" w:color="auto"/>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c>
          <w:tcPr>
            <w:tcW w:w="102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2" w:type="dxa"/>
            <w:tcBorders>
              <w:top w:val="dotted" w:sz="4" w:space="0" w:color="auto"/>
              <w:left w:val="dotted" w:sz="4" w:space="0" w:color="auto"/>
              <w:bottom w:val="dotted" w:sz="4" w:space="0" w:color="auto"/>
              <w:right w:val="single" w:sz="4" w:space="0" w:color="000000"/>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r>
      <w:tr w:rsidR="00393CD4" w:rsidRPr="00487BA8" w:rsidTr="00545F9D">
        <w:trPr>
          <w:trHeight w:val="576"/>
        </w:trPr>
        <w:tc>
          <w:tcPr>
            <w:tcW w:w="4390" w:type="dxa"/>
            <w:tcBorders>
              <w:top w:val="dotted" w:sz="4" w:space="0" w:color="auto"/>
              <w:left w:val="single" w:sz="4" w:space="0" w:color="000000"/>
              <w:bottom w:val="dotted" w:sz="4" w:space="0" w:color="auto"/>
              <w:right w:val="dotted" w:sz="4" w:space="0" w:color="auto"/>
            </w:tcBorders>
            <w:vAlign w:val="center"/>
          </w:tcPr>
          <w:p w:rsidR="007E7A52" w:rsidRDefault="00393CD4">
            <w:pPr>
              <w:kinsoku w:val="0"/>
              <w:overflowPunct w:val="0"/>
              <w:autoSpaceDE w:val="0"/>
              <w:autoSpaceDN w:val="0"/>
              <w:adjustRightInd w:val="0"/>
              <w:ind w:left="70"/>
              <w:rPr>
                <w:rFonts w:cs="Arial"/>
                <w:sz w:val="20"/>
                <w:szCs w:val="20"/>
              </w:rPr>
            </w:pPr>
            <w:r w:rsidRPr="00487BA8">
              <w:rPr>
                <w:rFonts w:cs="Arial"/>
                <w:spacing w:val="-1"/>
                <w:sz w:val="20"/>
                <w:szCs w:val="20"/>
              </w:rPr>
              <w:t>Gi</w:t>
            </w:r>
            <w:r w:rsidRPr="00487BA8">
              <w:rPr>
                <w:rFonts w:cs="Arial"/>
                <w:spacing w:val="1"/>
                <w:sz w:val="20"/>
                <w:szCs w:val="20"/>
              </w:rPr>
              <w:t>v</w:t>
            </w:r>
            <w:r w:rsidRPr="00487BA8">
              <w:rPr>
                <w:rFonts w:cs="Arial"/>
                <w:spacing w:val="-1"/>
                <w:sz w:val="20"/>
                <w:szCs w:val="20"/>
              </w:rPr>
              <w:t>in</w:t>
            </w:r>
            <w:r w:rsidRPr="00487BA8">
              <w:rPr>
                <w:rFonts w:cs="Arial"/>
                <w:sz w:val="20"/>
                <w:szCs w:val="20"/>
              </w:rPr>
              <w:t>g</w:t>
            </w:r>
            <w:r w:rsidRPr="00487BA8">
              <w:rPr>
                <w:rFonts w:cs="Arial"/>
                <w:spacing w:val="-3"/>
                <w:sz w:val="20"/>
                <w:szCs w:val="20"/>
              </w:rPr>
              <w:t xml:space="preserve"> </w:t>
            </w:r>
            <w:r w:rsidRPr="00487BA8">
              <w:rPr>
                <w:rFonts w:cs="Arial"/>
                <w:spacing w:val="-1"/>
                <w:sz w:val="20"/>
                <w:szCs w:val="20"/>
              </w:rPr>
              <w:t>y</w:t>
            </w:r>
            <w:r w:rsidRPr="00487BA8">
              <w:rPr>
                <w:rFonts w:cs="Arial"/>
                <w:spacing w:val="2"/>
                <w:sz w:val="20"/>
                <w:szCs w:val="20"/>
              </w:rPr>
              <w:t>o</w:t>
            </w:r>
            <w:r w:rsidRPr="00487BA8">
              <w:rPr>
                <w:rFonts w:cs="Arial"/>
                <w:sz w:val="20"/>
                <w:szCs w:val="20"/>
              </w:rPr>
              <w:t>u</w:t>
            </w:r>
            <w:r w:rsidRPr="00487BA8">
              <w:rPr>
                <w:rFonts w:cs="Arial"/>
                <w:spacing w:val="-4"/>
                <w:sz w:val="20"/>
                <w:szCs w:val="20"/>
              </w:rPr>
              <w:t xml:space="preserve"> </w:t>
            </w:r>
            <w:r w:rsidRPr="00487BA8">
              <w:rPr>
                <w:rFonts w:cs="Arial"/>
                <w:spacing w:val="-1"/>
                <w:sz w:val="20"/>
                <w:szCs w:val="20"/>
              </w:rPr>
              <w:t>hel</w:t>
            </w:r>
            <w:r w:rsidRPr="00487BA8">
              <w:rPr>
                <w:rFonts w:cs="Arial"/>
                <w:sz w:val="20"/>
                <w:szCs w:val="20"/>
              </w:rPr>
              <w:t>p</w:t>
            </w:r>
            <w:r w:rsidRPr="00487BA8">
              <w:rPr>
                <w:rFonts w:cs="Arial"/>
                <w:spacing w:val="-3"/>
                <w:sz w:val="20"/>
                <w:szCs w:val="20"/>
              </w:rPr>
              <w:t xml:space="preserve"> </w:t>
            </w:r>
            <w:r w:rsidRPr="00487BA8">
              <w:rPr>
                <w:rFonts w:cs="Arial"/>
                <w:spacing w:val="1"/>
                <w:sz w:val="20"/>
                <w:szCs w:val="20"/>
              </w:rPr>
              <w:t>t</w:t>
            </w:r>
            <w:r w:rsidRPr="00487BA8">
              <w:rPr>
                <w:rFonts w:cs="Arial"/>
                <w:spacing w:val="-1"/>
                <w:sz w:val="20"/>
                <w:szCs w:val="20"/>
              </w:rPr>
              <w:t>h</w:t>
            </w:r>
            <w:r w:rsidRPr="00487BA8">
              <w:rPr>
                <w:rFonts w:cs="Arial"/>
                <w:spacing w:val="1"/>
                <w:sz w:val="20"/>
                <w:szCs w:val="20"/>
              </w:rPr>
              <w:t>a</w:t>
            </w:r>
            <w:r w:rsidRPr="00487BA8">
              <w:rPr>
                <w:rFonts w:cs="Arial"/>
                <w:sz w:val="20"/>
                <w:szCs w:val="20"/>
              </w:rPr>
              <w:t>t</w:t>
            </w:r>
            <w:r w:rsidRPr="00487BA8">
              <w:rPr>
                <w:rFonts w:cs="Arial"/>
                <w:spacing w:val="-5"/>
                <w:sz w:val="20"/>
                <w:szCs w:val="20"/>
              </w:rPr>
              <w:t xml:space="preserve"> </w:t>
            </w:r>
            <w:r w:rsidRPr="00487BA8">
              <w:rPr>
                <w:rFonts w:cs="Arial"/>
                <w:spacing w:val="3"/>
                <w:sz w:val="20"/>
                <w:szCs w:val="20"/>
              </w:rPr>
              <w:t>w</w:t>
            </w:r>
            <w:r w:rsidRPr="00487BA8">
              <w:rPr>
                <w:rFonts w:cs="Arial"/>
                <w:spacing w:val="-2"/>
                <w:sz w:val="20"/>
                <w:szCs w:val="20"/>
              </w:rPr>
              <w:t>a</w:t>
            </w:r>
            <w:r w:rsidRPr="00487BA8">
              <w:rPr>
                <w:rFonts w:cs="Arial"/>
                <w:sz w:val="20"/>
                <w:szCs w:val="20"/>
              </w:rPr>
              <w:t>s</w:t>
            </w:r>
            <w:r w:rsidRPr="00487BA8">
              <w:rPr>
                <w:rFonts w:cs="Arial"/>
                <w:spacing w:val="-5"/>
                <w:sz w:val="20"/>
                <w:szCs w:val="20"/>
              </w:rPr>
              <w:t xml:space="preserve"> </w:t>
            </w:r>
            <w:r w:rsidRPr="00487BA8">
              <w:rPr>
                <w:rFonts w:cs="Arial"/>
                <w:spacing w:val="-1"/>
                <w:sz w:val="20"/>
                <w:szCs w:val="20"/>
              </w:rPr>
              <w:t>u</w:t>
            </w:r>
            <w:r w:rsidRPr="00487BA8">
              <w:rPr>
                <w:rFonts w:cs="Arial"/>
                <w:spacing w:val="3"/>
                <w:sz w:val="20"/>
                <w:szCs w:val="20"/>
              </w:rPr>
              <w:t>s</w:t>
            </w:r>
            <w:r w:rsidRPr="00487BA8">
              <w:rPr>
                <w:rFonts w:cs="Arial"/>
                <w:spacing w:val="1"/>
                <w:sz w:val="20"/>
                <w:szCs w:val="20"/>
              </w:rPr>
              <w:t>e</w:t>
            </w:r>
            <w:r w:rsidRPr="00487BA8">
              <w:rPr>
                <w:rFonts w:cs="Arial"/>
                <w:spacing w:val="-2"/>
                <w:sz w:val="20"/>
                <w:szCs w:val="20"/>
              </w:rPr>
              <w:t>f</w:t>
            </w:r>
            <w:r w:rsidRPr="00487BA8">
              <w:rPr>
                <w:rFonts w:cs="Arial"/>
                <w:spacing w:val="-1"/>
                <w:sz w:val="20"/>
                <w:szCs w:val="20"/>
              </w:rPr>
              <w:t>u</w:t>
            </w:r>
            <w:r w:rsidRPr="00487BA8">
              <w:rPr>
                <w:rFonts w:cs="Arial"/>
                <w:sz w:val="20"/>
                <w:szCs w:val="20"/>
              </w:rPr>
              <w:t>l</w:t>
            </w:r>
            <w:r w:rsidRPr="00487BA8">
              <w:rPr>
                <w:rFonts w:cs="Arial"/>
                <w:spacing w:val="-4"/>
                <w:sz w:val="20"/>
                <w:szCs w:val="20"/>
              </w:rPr>
              <w:t xml:space="preserve"> </w:t>
            </w:r>
            <w:r w:rsidRPr="00487BA8">
              <w:rPr>
                <w:rFonts w:cs="Arial"/>
                <w:spacing w:val="-1"/>
                <w:sz w:val="20"/>
                <w:szCs w:val="20"/>
              </w:rPr>
              <w:t>t</w:t>
            </w:r>
            <w:r w:rsidRPr="00487BA8">
              <w:rPr>
                <w:rFonts w:cs="Arial"/>
                <w:sz w:val="20"/>
                <w:szCs w:val="20"/>
              </w:rPr>
              <w:t>o</w:t>
            </w:r>
            <w:r w:rsidRPr="00487BA8">
              <w:rPr>
                <w:rFonts w:cs="Arial"/>
                <w:spacing w:val="-4"/>
                <w:sz w:val="20"/>
                <w:szCs w:val="20"/>
              </w:rPr>
              <w:t xml:space="preserve"> </w:t>
            </w:r>
            <w:r w:rsidRPr="00487BA8">
              <w:rPr>
                <w:rFonts w:cs="Arial"/>
                <w:spacing w:val="1"/>
                <w:sz w:val="20"/>
                <w:szCs w:val="20"/>
              </w:rPr>
              <w:t>y</w:t>
            </w:r>
            <w:r w:rsidRPr="00487BA8">
              <w:rPr>
                <w:rFonts w:cs="Arial"/>
                <w:sz w:val="20"/>
                <w:szCs w:val="20"/>
              </w:rPr>
              <w:t>ou</w:t>
            </w:r>
            <w:r w:rsidRPr="00487BA8">
              <w:rPr>
                <w:rFonts w:cs="Arial"/>
                <w:spacing w:val="-3"/>
                <w:sz w:val="20"/>
                <w:szCs w:val="20"/>
              </w:rPr>
              <w:t xml:space="preserve"> </w:t>
            </w:r>
            <w:r w:rsidRPr="00487BA8">
              <w:rPr>
                <w:rFonts w:cs="Arial"/>
                <w:spacing w:val="-1"/>
                <w:sz w:val="20"/>
                <w:szCs w:val="20"/>
              </w:rPr>
              <w:t>in</w:t>
            </w:r>
          </w:p>
          <w:p w:rsidR="007E7A52" w:rsidRDefault="00393CD4">
            <w:pPr>
              <w:kinsoku w:val="0"/>
              <w:overflowPunct w:val="0"/>
              <w:autoSpaceDE w:val="0"/>
              <w:autoSpaceDN w:val="0"/>
              <w:adjustRightInd w:val="0"/>
              <w:spacing w:before="2"/>
              <w:ind w:left="70"/>
              <w:rPr>
                <w:rFonts w:cs="Arial"/>
                <w:sz w:val="24"/>
                <w:szCs w:val="24"/>
              </w:rPr>
            </w:pPr>
            <w:r w:rsidRPr="00487BA8">
              <w:rPr>
                <w:rFonts w:cs="Arial"/>
                <w:sz w:val="20"/>
                <w:szCs w:val="20"/>
              </w:rPr>
              <w:t>b</w:t>
            </w:r>
            <w:r w:rsidRPr="00487BA8">
              <w:rPr>
                <w:rFonts w:cs="Arial"/>
                <w:spacing w:val="-1"/>
                <w:sz w:val="20"/>
                <w:szCs w:val="20"/>
              </w:rPr>
              <w:t>e</w:t>
            </w:r>
            <w:r w:rsidRPr="00487BA8">
              <w:rPr>
                <w:rFonts w:cs="Arial"/>
                <w:sz w:val="20"/>
                <w:szCs w:val="20"/>
              </w:rPr>
              <w:t>g</w:t>
            </w:r>
            <w:r w:rsidRPr="00487BA8">
              <w:rPr>
                <w:rFonts w:cs="Arial"/>
                <w:spacing w:val="-1"/>
                <w:sz w:val="20"/>
                <w:szCs w:val="20"/>
              </w:rPr>
              <w:t>in</w:t>
            </w:r>
            <w:r w:rsidRPr="00487BA8">
              <w:rPr>
                <w:rFonts w:cs="Arial"/>
                <w:spacing w:val="1"/>
                <w:sz w:val="20"/>
                <w:szCs w:val="20"/>
              </w:rPr>
              <w:t>n</w:t>
            </w:r>
            <w:r w:rsidRPr="00487BA8">
              <w:rPr>
                <w:rFonts w:cs="Arial"/>
                <w:spacing w:val="-1"/>
                <w:sz w:val="20"/>
                <w:szCs w:val="20"/>
              </w:rPr>
              <w:t>in</w:t>
            </w:r>
            <w:r w:rsidRPr="00487BA8">
              <w:rPr>
                <w:rFonts w:cs="Arial"/>
                <w:sz w:val="20"/>
                <w:szCs w:val="20"/>
              </w:rPr>
              <w:t>g</w:t>
            </w:r>
            <w:r w:rsidRPr="00487BA8">
              <w:rPr>
                <w:rFonts w:cs="Arial"/>
                <w:spacing w:val="-9"/>
                <w:sz w:val="20"/>
                <w:szCs w:val="20"/>
              </w:rPr>
              <w:t xml:space="preserve"> </w:t>
            </w:r>
            <w:r w:rsidRPr="00487BA8">
              <w:rPr>
                <w:rFonts w:cs="Arial"/>
                <w:spacing w:val="-1"/>
                <w:sz w:val="20"/>
                <w:szCs w:val="20"/>
              </w:rPr>
              <w:t>y</w:t>
            </w:r>
            <w:r w:rsidRPr="00487BA8">
              <w:rPr>
                <w:rFonts w:cs="Arial"/>
                <w:sz w:val="20"/>
                <w:szCs w:val="20"/>
              </w:rPr>
              <w:t>o</w:t>
            </w:r>
            <w:r w:rsidRPr="00487BA8">
              <w:rPr>
                <w:rFonts w:cs="Arial"/>
                <w:spacing w:val="1"/>
                <w:sz w:val="20"/>
                <w:szCs w:val="20"/>
              </w:rPr>
              <w:t>u</w:t>
            </w:r>
            <w:r w:rsidRPr="00487BA8">
              <w:rPr>
                <w:rFonts w:cs="Arial"/>
                <w:sz w:val="20"/>
                <w:szCs w:val="20"/>
              </w:rPr>
              <w:t>r</w:t>
            </w:r>
            <w:r w:rsidRPr="00487BA8">
              <w:rPr>
                <w:rFonts w:cs="Arial"/>
                <w:spacing w:val="-12"/>
                <w:sz w:val="20"/>
                <w:szCs w:val="20"/>
              </w:rPr>
              <w:t xml:space="preserve"> </w:t>
            </w:r>
            <w:r w:rsidRPr="00487BA8">
              <w:rPr>
                <w:rFonts w:cs="Arial"/>
                <w:spacing w:val="2"/>
                <w:sz w:val="20"/>
                <w:szCs w:val="20"/>
              </w:rPr>
              <w:t>r</w:t>
            </w:r>
            <w:r w:rsidRPr="00487BA8">
              <w:rPr>
                <w:rFonts w:cs="Arial"/>
                <w:spacing w:val="-1"/>
                <w:sz w:val="20"/>
                <w:szCs w:val="20"/>
              </w:rPr>
              <w:t>ec</w:t>
            </w:r>
            <w:r w:rsidRPr="00487BA8">
              <w:rPr>
                <w:rFonts w:cs="Arial"/>
                <w:spacing w:val="2"/>
                <w:sz w:val="20"/>
                <w:szCs w:val="20"/>
              </w:rPr>
              <w:t>o</w:t>
            </w:r>
            <w:r w:rsidRPr="00487BA8">
              <w:rPr>
                <w:rFonts w:cs="Arial"/>
                <w:spacing w:val="-1"/>
                <w:sz w:val="20"/>
                <w:szCs w:val="20"/>
              </w:rPr>
              <w:t>ve</w:t>
            </w:r>
            <w:r w:rsidRPr="00487BA8">
              <w:rPr>
                <w:rFonts w:cs="Arial"/>
                <w:spacing w:val="2"/>
                <w:sz w:val="20"/>
                <w:szCs w:val="20"/>
              </w:rPr>
              <w:t>r</w:t>
            </w:r>
            <w:r w:rsidRPr="00487BA8">
              <w:rPr>
                <w:rFonts w:cs="Arial"/>
                <w:sz w:val="20"/>
                <w:szCs w:val="20"/>
              </w:rPr>
              <w:t>y</w:t>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102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2" w:type="dxa"/>
            <w:tcBorders>
              <w:top w:val="dotted" w:sz="4" w:space="0" w:color="auto"/>
              <w:left w:val="dotted" w:sz="4" w:space="0" w:color="auto"/>
              <w:bottom w:val="dotted" w:sz="4" w:space="0" w:color="auto"/>
              <w:right w:val="single" w:sz="4" w:space="0" w:color="000000"/>
            </w:tcBorders>
            <w:vAlign w:val="center"/>
          </w:tcPr>
          <w:p w:rsidR="007E7A52" w:rsidRDefault="00393CD4">
            <w:pPr>
              <w:jc w:val="center"/>
              <w:rPr>
                <w:rFonts w:cs="Arial"/>
                <w:sz w:val="18"/>
                <w:szCs w:val="18"/>
              </w:rPr>
            </w:pPr>
            <w:r w:rsidRPr="00545F9D">
              <w:rPr>
                <w:rFonts w:cs="Arial"/>
                <w:w w:val="85"/>
                <w:sz w:val="18"/>
                <w:szCs w:val="18"/>
              </w:rPr>
              <w:sym w:font="Wingdings" w:char="F0A8"/>
            </w:r>
          </w:p>
        </w:tc>
      </w:tr>
      <w:tr w:rsidR="00393CD4" w:rsidRPr="00487BA8" w:rsidTr="00545F9D">
        <w:trPr>
          <w:trHeight w:val="576"/>
        </w:trPr>
        <w:tc>
          <w:tcPr>
            <w:tcW w:w="4390" w:type="dxa"/>
            <w:tcBorders>
              <w:top w:val="dotted" w:sz="4" w:space="0" w:color="auto"/>
              <w:left w:val="single" w:sz="4" w:space="0" w:color="000000"/>
              <w:bottom w:val="dotted" w:sz="4" w:space="0" w:color="auto"/>
              <w:right w:val="dotted" w:sz="4" w:space="0" w:color="auto"/>
            </w:tcBorders>
            <w:vAlign w:val="center"/>
          </w:tcPr>
          <w:p w:rsidR="00393CD4" w:rsidRPr="00487BA8" w:rsidRDefault="00393CD4" w:rsidP="004C0154">
            <w:pPr>
              <w:ind w:left="70"/>
              <w:rPr>
                <w:rFonts w:cs="Arial"/>
              </w:rPr>
            </w:pPr>
            <w:r w:rsidRPr="00487BA8">
              <w:rPr>
                <w:rFonts w:cs="Arial"/>
                <w:spacing w:val="-1"/>
                <w:sz w:val="20"/>
                <w:szCs w:val="20"/>
              </w:rPr>
              <w:t>M</w:t>
            </w:r>
            <w:r w:rsidRPr="00487BA8">
              <w:rPr>
                <w:rFonts w:cs="Arial"/>
                <w:spacing w:val="1"/>
                <w:sz w:val="20"/>
                <w:szCs w:val="20"/>
              </w:rPr>
              <w:t>e</w:t>
            </w:r>
            <w:r w:rsidRPr="00487BA8">
              <w:rPr>
                <w:rFonts w:cs="Arial"/>
                <w:spacing w:val="-1"/>
                <w:sz w:val="20"/>
                <w:szCs w:val="20"/>
              </w:rPr>
              <w:t>et</w:t>
            </w:r>
            <w:r w:rsidRPr="00487BA8">
              <w:rPr>
                <w:rFonts w:cs="Arial"/>
                <w:spacing w:val="1"/>
                <w:sz w:val="20"/>
                <w:szCs w:val="20"/>
              </w:rPr>
              <w:t>i</w:t>
            </w:r>
            <w:r w:rsidRPr="00487BA8">
              <w:rPr>
                <w:rFonts w:cs="Arial"/>
                <w:spacing w:val="-1"/>
                <w:sz w:val="20"/>
                <w:szCs w:val="20"/>
              </w:rPr>
              <w:t>n</w:t>
            </w:r>
            <w:r w:rsidRPr="00487BA8">
              <w:rPr>
                <w:rFonts w:cs="Arial"/>
                <w:sz w:val="20"/>
                <w:szCs w:val="20"/>
              </w:rPr>
              <w:t>g</w:t>
            </w:r>
            <w:r w:rsidRPr="00487BA8">
              <w:rPr>
                <w:rFonts w:cs="Arial"/>
                <w:spacing w:val="-9"/>
                <w:sz w:val="20"/>
                <w:szCs w:val="20"/>
              </w:rPr>
              <w:t xml:space="preserve"> </w:t>
            </w:r>
            <w:r w:rsidRPr="00487BA8">
              <w:rPr>
                <w:rFonts w:cs="Arial"/>
                <w:spacing w:val="1"/>
                <w:sz w:val="20"/>
                <w:szCs w:val="20"/>
              </w:rPr>
              <w:t>y</w:t>
            </w:r>
            <w:r w:rsidRPr="00487BA8">
              <w:rPr>
                <w:rFonts w:cs="Arial"/>
                <w:sz w:val="20"/>
                <w:szCs w:val="20"/>
              </w:rPr>
              <w:t>o</w:t>
            </w:r>
            <w:r w:rsidRPr="00487BA8">
              <w:rPr>
                <w:rFonts w:cs="Arial"/>
                <w:spacing w:val="-1"/>
                <w:sz w:val="20"/>
                <w:szCs w:val="20"/>
              </w:rPr>
              <w:t>u</w:t>
            </w:r>
            <w:r w:rsidRPr="00487BA8">
              <w:rPr>
                <w:rFonts w:cs="Arial"/>
                <w:sz w:val="20"/>
                <w:szCs w:val="20"/>
              </w:rPr>
              <w:t>r</w:t>
            </w:r>
            <w:r w:rsidRPr="00487BA8">
              <w:rPr>
                <w:rFonts w:cs="Arial"/>
                <w:spacing w:val="-7"/>
                <w:sz w:val="20"/>
                <w:szCs w:val="20"/>
              </w:rPr>
              <w:t xml:space="preserve"> </w:t>
            </w:r>
            <w:r w:rsidRPr="00487BA8">
              <w:rPr>
                <w:rFonts w:cs="Arial"/>
                <w:sz w:val="20"/>
                <w:szCs w:val="20"/>
              </w:rPr>
              <w:t>most</w:t>
            </w:r>
            <w:r w:rsidRPr="00487BA8">
              <w:rPr>
                <w:rFonts w:cs="Arial"/>
                <w:spacing w:val="-7"/>
                <w:sz w:val="20"/>
                <w:szCs w:val="20"/>
              </w:rPr>
              <w:t xml:space="preserve"> </w:t>
            </w:r>
            <w:r w:rsidRPr="00487BA8">
              <w:rPr>
                <w:rFonts w:cs="Arial"/>
                <w:spacing w:val="1"/>
                <w:sz w:val="20"/>
                <w:szCs w:val="20"/>
              </w:rPr>
              <w:t>i</w:t>
            </w:r>
            <w:r w:rsidRPr="00487BA8">
              <w:rPr>
                <w:rFonts w:cs="Arial"/>
                <w:sz w:val="20"/>
                <w:szCs w:val="20"/>
              </w:rPr>
              <w:t>mm</w:t>
            </w:r>
            <w:r w:rsidRPr="00487BA8">
              <w:rPr>
                <w:rFonts w:cs="Arial"/>
                <w:spacing w:val="-1"/>
                <w:sz w:val="20"/>
                <w:szCs w:val="20"/>
              </w:rPr>
              <w:t>e</w:t>
            </w:r>
            <w:r w:rsidRPr="00487BA8">
              <w:rPr>
                <w:rFonts w:cs="Arial"/>
                <w:sz w:val="20"/>
                <w:szCs w:val="20"/>
              </w:rPr>
              <w:t>d</w:t>
            </w:r>
            <w:r w:rsidRPr="00487BA8">
              <w:rPr>
                <w:rFonts w:cs="Arial"/>
                <w:spacing w:val="1"/>
                <w:sz w:val="20"/>
                <w:szCs w:val="20"/>
              </w:rPr>
              <w:t>i</w:t>
            </w:r>
            <w:r w:rsidRPr="00487BA8">
              <w:rPr>
                <w:rFonts w:cs="Arial"/>
                <w:spacing w:val="-2"/>
                <w:sz w:val="20"/>
                <w:szCs w:val="20"/>
              </w:rPr>
              <w:t>a</w:t>
            </w:r>
            <w:r w:rsidRPr="00487BA8">
              <w:rPr>
                <w:rFonts w:cs="Arial"/>
                <w:spacing w:val="1"/>
                <w:sz w:val="20"/>
                <w:szCs w:val="20"/>
              </w:rPr>
              <w:t>t</w:t>
            </w:r>
            <w:r w:rsidRPr="00487BA8">
              <w:rPr>
                <w:rFonts w:cs="Arial"/>
                <w:sz w:val="20"/>
                <w:szCs w:val="20"/>
              </w:rPr>
              <w:t>e</w:t>
            </w:r>
            <w:r w:rsidRPr="00487BA8">
              <w:rPr>
                <w:rFonts w:cs="Arial"/>
                <w:spacing w:val="-9"/>
                <w:sz w:val="20"/>
                <w:szCs w:val="20"/>
              </w:rPr>
              <w:t xml:space="preserve"> </w:t>
            </w:r>
            <w:r w:rsidRPr="00487BA8">
              <w:rPr>
                <w:rFonts w:cs="Arial"/>
                <w:spacing w:val="1"/>
                <w:sz w:val="20"/>
                <w:szCs w:val="20"/>
              </w:rPr>
              <w:t>n</w:t>
            </w:r>
            <w:r w:rsidRPr="00487BA8">
              <w:rPr>
                <w:rFonts w:cs="Arial"/>
                <w:spacing w:val="-1"/>
                <w:sz w:val="20"/>
                <w:szCs w:val="20"/>
              </w:rPr>
              <w:t>ee</w:t>
            </w:r>
            <w:r w:rsidRPr="00487BA8">
              <w:rPr>
                <w:rFonts w:cs="Arial"/>
                <w:sz w:val="20"/>
                <w:szCs w:val="20"/>
              </w:rPr>
              <w:t>ds</w:t>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102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dotted" w:sz="4" w:space="0" w:color="auto"/>
              <w:left w:val="dotted" w:sz="4" w:space="0" w:color="auto"/>
              <w:bottom w:val="dotted" w:sz="4" w:space="0" w:color="auto"/>
              <w:right w:val="dotted" w:sz="4" w:space="0" w:color="auto"/>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c>
          <w:tcPr>
            <w:tcW w:w="992" w:type="dxa"/>
            <w:tcBorders>
              <w:top w:val="dotted" w:sz="4" w:space="0" w:color="auto"/>
              <w:left w:val="dotted" w:sz="4" w:space="0" w:color="auto"/>
              <w:bottom w:val="dotted" w:sz="4" w:space="0" w:color="auto"/>
              <w:right w:val="single" w:sz="4" w:space="0" w:color="000000"/>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r>
      <w:tr w:rsidR="00393CD4" w:rsidRPr="00487BA8" w:rsidTr="00545F9D">
        <w:trPr>
          <w:trHeight w:val="576"/>
        </w:trPr>
        <w:tc>
          <w:tcPr>
            <w:tcW w:w="4390" w:type="dxa"/>
            <w:tcBorders>
              <w:top w:val="dotted" w:sz="4" w:space="0" w:color="auto"/>
              <w:left w:val="single" w:sz="4" w:space="0" w:color="000000"/>
              <w:bottom w:val="dotted" w:sz="4" w:space="0" w:color="auto"/>
              <w:right w:val="dotted" w:sz="4" w:space="0" w:color="auto"/>
            </w:tcBorders>
            <w:vAlign w:val="center"/>
          </w:tcPr>
          <w:p w:rsidR="007E7A52" w:rsidRDefault="00393CD4">
            <w:pPr>
              <w:kinsoku w:val="0"/>
              <w:overflowPunct w:val="0"/>
              <w:autoSpaceDE w:val="0"/>
              <w:autoSpaceDN w:val="0"/>
              <w:adjustRightInd w:val="0"/>
              <w:ind w:left="70"/>
              <w:rPr>
                <w:rFonts w:cs="Arial"/>
                <w:sz w:val="20"/>
                <w:szCs w:val="20"/>
              </w:rPr>
            </w:pPr>
            <w:r w:rsidRPr="00487BA8">
              <w:rPr>
                <w:rFonts w:cs="Arial"/>
                <w:spacing w:val="1"/>
                <w:sz w:val="20"/>
                <w:szCs w:val="20"/>
              </w:rPr>
              <w:t>H</w:t>
            </w:r>
            <w:r w:rsidRPr="00487BA8">
              <w:rPr>
                <w:rFonts w:cs="Arial"/>
                <w:spacing w:val="-1"/>
                <w:sz w:val="20"/>
                <w:szCs w:val="20"/>
              </w:rPr>
              <w:t>el</w:t>
            </w:r>
            <w:r w:rsidRPr="00487BA8">
              <w:rPr>
                <w:rFonts w:cs="Arial"/>
                <w:sz w:val="20"/>
                <w:szCs w:val="20"/>
              </w:rPr>
              <w:t>p</w:t>
            </w:r>
            <w:r w:rsidRPr="00487BA8">
              <w:rPr>
                <w:rFonts w:cs="Arial"/>
                <w:spacing w:val="-1"/>
                <w:sz w:val="20"/>
                <w:szCs w:val="20"/>
              </w:rPr>
              <w:t>in</w:t>
            </w:r>
            <w:r w:rsidRPr="00487BA8">
              <w:rPr>
                <w:rFonts w:cs="Arial"/>
                <w:sz w:val="20"/>
                <w:szCs w:val="20"/>
              </w:rPr>
              <w:t>g</w:t>
            </w:r>
            <w:r w:rsidRPr="00487BA8">
              <w:rPr>
                <w:rFonts w:cs="Arial"/>
                <w:spacing w:val="-4"/>
                <w:sz w:val="20"/>
                <w:szCs w:val="20"/>
              </w:rPr>
              <w:t xml:space="preserve"> </w:t>
            </w:r>
            <w:r w:rsidRPr="00487BA8">
              <w:rPr>
                <w:rFonts w:cs="Arial"/>
                <w:spacing w:val="-1"/>
                <w:sz w:val="20"/>
                <w:szCs w:val="20"/>
              </w:rPr>
              <w:t>y</w:t>
            </w:r>
            <w:r w:rsidRPr="00487BA8">
              <w:rPr>
                <w:rFonts w:cs="Arial"/>
                <w:spacing w:val="2"/>
                <w:sz w:val="20"/>
                <w:szCs w:val="20"/>
              </w:rPr>
              <w:t>o</w:t>
            </w:r>
            <w:r w:rsidRPr="00487BA8">
              <w:rPr>
                <w:rFonts w:cs="Arial"/>
                <w:sz w:val="20"/>
                <w:szCs w:val="20"/>
              </w:rPr>
              <w:t>u</w:t>
            </w:r>
            <w:r w:rsidRPr="00487BA8">
              <w:rPr>
                <w:rFonts w:cs="Arial"/>
                <w:spacing w:val="-6"/>
                <w:sz w:val="20"/>
                <w:szCs w:val="20"/>
              </w:rPr>
              <w:t xml:space="preserve"> </w:t>
            </w:r>
            <w:r w:rsidRPr="00487BA8">
              <w:rPr>
                <w:rFonts w:cs="Arial"/>
                <w:sz w:val="20"/>
                <w:szCs w:val="20"/>
              </w:rPr>
              <w:t>g</w:t>
            </w:r>
            <w:r w:rsidRPr="00487BA8">
              <w:rPr>
                <w:rFonts w:cs="Arial"/>
                <w:spacing w:val="1"/>
                <w:sz w:val="20"/>
                <w:szCs w:val="20"/>
              </w:rPr>
              <w:t>e</w:t>
            </w:r>
            <w:r w:rsidRPr="00487BA8">
              <w:rPr>
                <w:rFonts w:cs="Arial"/>
                <w:sz w:val="20"/>
                <w:szCs w:val="20"/>
              </w:rPr>
              <w:t>t</w:t>
            </w:r>
            <w:r w:rsidRPr="00487BA8">
              <w:rPr>
                <w:rFonts w:cs="Arial"/>
                <w:spacing w:val="-4"/>
                <w:sz w:val="20"/>
                <w:szCs w:val="20"/>
              </w:rPr>
              <w:t xml:space="preserve"> </w:t>
            </w:r>
            <w:r w:rsidRPr="00487BA8">
              <w:rPr>
                <w:rFonts w:cs="Arial"/>
                <w:spacing w:val="-1"/>
                <w:sz w:val="20"/>
                <w:szCs w:val="20"/>
              </w:rPr>
              <w:t>i</w:t>
            </w:r>
            <w:r w:rsidRPr="00487BA8">
              <w:rPr>
                <w:rFonts w:cs="Arial"/>
                <w:sz w:val="20"/>
                <w:szCs w:val="20"/>
              </w:rPr>
              <w:t>n</w:t>
            </w:r>
            <w:r w:rsidRPr="00487BA8">
              <w:rPr>
                <w:rFonts w:cs="Arial"/>
                <w:spacing w:val="-5"/>
                <w:sz w:val="20"/>
                <w:szCs w:val="20"/>
              </w:rPr>
              <w:t xml:space="preserve"> </w:t>
            </w:r>
            <w:r w:rsidRPr="00487BA8">
              <w:rPr>
                <w:rFonts w:cs="Arial"/>
                <w:spacing w:val="-1"/>
                <w:sz w:val="20"/>
                <w:szCs w:val="20"/>
              </w:rPr>
              <w:t>t</w:t>
            </w:r>
            <w:r w:rsidRPr="00487BA8">
              <w:rPr>
                <w:rFonts w:cs="Arial"/>
                <w:spacing w:val="2"/>
                <w:sz w:val="20"/>
                <w:szCs w:val="20"/>
              </w:rPr>
              <w:t>o</w:t>
            </w:r>
            <w:r w:rsidRPr="00487BA8">
              <w:rPr>
                <w:rFonts w:cs="Arial"/>
                <w:spacing w:val="-1"/>
                <w:sz w:val="20"/>
                <w:szCs w:val="20"/>
              </w:rPr>
              <w:t>uc</w:t>
            </w:r>
            <w:r w:rsidRPr="00487BA8">
              <w:rPr>
                <w:rFonts w:cs="Arial"/>
                <w:sz w:val="20"/>
                <w:szCs w:val="20"/>
              </w:rPr>
              <w:t>h</w:t>
            </w:r>
            <w:r w:rsidRPr="00487BA8">
              <w:rPr>
                <w:rFonts w:cs="Arial"/>
                <w:spacing w:val="-4"/>
                <w:sz w:val="20"/>
                <w:szCs w:val="20"/>
              </w:rPr>
              <w:t xml:space="preserve"> </w:t>
            </w:r>
            <w:r w:rsidRPr="00487BA8">
              <w:rPr>
                <w:rFonts w:cs="Arial"/>
                <w:spacing w:val="1"/>
                <w:sz w:val="20"/>
                <w:szCs w:val="20"/>
              </w:rPr>
              <w:t>w</w:t>
            </w:r>
            <w:r w:rsidRPr="00487BA8">
              <w:rPr>
                <w:rFonts w:cs="Arial"/>
                <w:spacing w:val="-1"/>
                <w:sz w:val="20"/>
                <w:szCs w:val="20"/>
              </w:rPr>
              <w:t>i</w:t>
            </w:r>
            <w:r w:rsidRPr="00487BA8">
              <w:rPr>
                <w:rFonts w:cs="Arial"/>
                <w:spacing w:val="1"/>
                <w:sz w:val="20"/>
                <w:szCs w:val="20"/>
              </w:rPr>
              <w:t>t</w:t>
            </w:r>
            <w:r w:rsidRPr="00487BA8">
              <w:rPr>
                <w:rFonts w:cs="Arial"/>
                <w:sz w:val="20"/>
                <w:szCs w:val="20"/>
              </w:rPr>
              <w:t>h</w:t>
            </w:r>
            <w:r w:rsidRPr="00487BA8">
              <w:rPr>
                <w:rFonts w:cs="Arial"/>
                <w:spacing w:val="-6"/>
                <w:sz w:val="20"/>
                <w:szCs w:val="20"/>
              </w:rPr>
              <w:t xml:space="preserve"> </w:t>
            </w:r>
            <w:r w:rsidRPr="00487BA8">
              <w:rPr>
                <w:rFonts w:cs="Arial"/>
                <w:spacing w:val="2"/>
                <w:sz w:val="20"/>
                <w:szCs w:val="20"/>
              </w:rPr>
              <w:t>o</w:t>
            </w:r>
            <w:r w:rsidRPr="00487BA8">
              <w:rPr>
                <w:rFonts w:cs="Arial"/>
                <w:spacing w:val="-1"/>
                <w:sz w:val="20"/>
                <w:szCs w:val="20"/>
              </w:rPr>
              <w:t>the</w:t>
            </w:r>
            <w:r w:rsidRPr="00487BA8">
              <w:rPr>
                <w:rFonts w:cs="Arial"/>
                <w:sz w:val="20"/>
                <w:szCs w:val="20"/>
              </w:rPr>
              <w:t>r</w:t>
            </w:r>
            <w:r w:rsidRPr="00487BA8">
              <w:rPr>
                <w:rFonts w:cs="Arial"/>
                <w:spacing w:val="-4"/>
                <w:sz w:val="20"/>
                <w:szCs w:val="20"/>
              </w:rPr>
              <w:t xml:space="preserve"> </w:t>
            </w:r>
            <w:r w:rsidRPr="00487BA8">
              <w:rPr>
                <w:rFonts w:cs="Arial"/>
                <w:sz w:val="20"/>
                <w:szCs w:val="20"/>
              </w:rPr>
              <w:t>gr</w:t>
            </w:r>
            <w:r w:rsidRPr="00487BA8">
              <w:rPr>
                <w:rFonts w:cs="Arial"/>
                <w:spacing w:val="2"/>
                <w:sz w:val="20"/>
                <w:szCs w:val="20"/>
              </w:rPr>
              <w:t>o</w:t>
            </w:r>
            <w:r w:rsidRPr="00487BA8">
              <w:rPr>
                <w:rFonts w:cs="Arial"/>
                <w:spacing w:val="-1"/>
                <w:sz w:val="20"/>
                <w:szCs w:val="20"/>
              </w:rPr>
              <w:t>u</w:t>
            </w:r>
            <w:r w:rsidRPr="00487BA8">
              <w:rPr>
                <w:rFonts w:cs="Arial"/>
                <w:sz w:val="20"/>
                <w:szCs w:val="20"/>
              </w:rPr>
              <w:t>ps</w:t>
            </w:r>
            <w:r w:rsidRPr="00487BA8">
              <w:rPr>
                <w:rFonts w:cs="Arial"/>
                <w:spacing w:val="-6"/>
                <w:sz w:val="20"/>
                <w:szCs w:val="20"/>
              </w:rPr>
              <w:t xml:space="preserve"> </w:t>
            </w:r>
            <w:r w:rsidRPr="00487BA8">
              <w:rPr>
                <w:rFonts w:cs="Arial"/>
                <w:spacing w:val="-1"/>
                <w:sz w:val="20"/>
                <w:szCs w:val="20"/>
              </w:rPr>
              <w:t>to</w:t>
            </w:r>
          </w:p>
          <w:p w:rsidR="007E7A52" w:rsidRDefault="00393CD4">
            <w:pPr>
              <w:kinsoku w:val="0"/>
              <w:overflowPunct w:val="0"/>
              <w:autoSpaceDE w:val="0"/>
              <w:autoSpaceDN w:val="0"/>
              <w:adjustRightInd w:val="0"/>
              <w:ind w:left="70"/>
              <w:rPr>
                <w:rFonts w:cs="Arial"/>
                <w:sz w:val="24"/>
                <w:szCs w:val="24"/>
              </w:rPr>
            </w:pPr>
            <w:r w:rsidRPr="00487BA8">
              <w:rPr>
                <w:rFonts w:cs="Arial"/>
                <w:spacing w:val="-2"/>
                <w:sz w:val="20"/>
                <w:szCs w:val="20"/>
              </w:rPr>
              <w:t>a</w:t>
            </w:r>
            <w:r w:rsidRPr="00487BA8">
              <w:rPr>
                <w:rFonts w:cs="Arial"/>
                <w:sz w:val="20"/>
                <w:szCs w:val="20"/>
              </w:rPr>
              <w:t>ss</w:t>
            </w:r>
            <w:r w:rsidRPr="00487BA8">
              <w:rPr>
                <w:rFonts w:cs="Arial"/>
                <w:spacing w:val="-1"/>
                <w:sz w:val="20"/>
                <w:szCs w:val="20"/>
              </w:rPr>
              <w:t>i</w:t>
            </w:r>
            <w:r w:rsidRPr="00487BA8">
              <w:rPr>
                <w:rFonts w:cs="Arial"/>
                <w:sz w:val="20"/>
                <w:szCs w:val="20"/>
              </w:rPr>
              <w:t>st</w:t>
            </w:r>
            <w:r w:rsidRPr="00487BA8">
              <w:rPr>
                <w:rFonts w:cs="Arial"/>
                <w:spacing w:val="-8"/>
                <w:sz w:val="20"/>
                <w:szCs w:val="20"/>
              </w:rPr>
              <w:t xml:space="preserve"> </w:t>
            </w:r>
            <w:r w:rsidRPr="00487BA8">
              <w:rPr>
                <w:rFonts w:cs="Arial"/>
                <w:spacing w:val="-1"/>
                <w:sz w:val="20"/>
                <w:szCs w:val="20"/>
              </w:rPr>
              <w:t>y</w:t>
            </w:r>
            <w:r w:rsidRPr="00487BA8">
              <w:rPr>
                <w:rFonts w:cs="Arial"/>
                <w:spacing w:val="2"/>
                <w:sz w:val="20"/>
                <w:szCs w:val="20"/>
              </w:rPr>
              <w:t>o</w:t>
            </w:r>
            <w:r w:rsidRPr="00487BA8">
              <w:rPr>
                <w:rFonts w:cs="Arial"/>
                <w:sz w:val="20"/>
                <w:szCs w:val="20"/>
              </w:rPr>
              <w:t>u</w:t>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0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0"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102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dotted" w:sz="4" w:space="0" w:color="auto"/>
              <w:left w:val="dotted" w:sz="4" w:space="0" w:color="auto"/>
              <w:bottom w:val="dotted" w:sz="4" w:space="0" w:color="auto"/>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2" w:type="dxa"/>
            <w:tcBorders>
              <w:top w:val="dotted" w:sz="4" w:space="0" w:color="auto"/>
              <w:left w:val="dotted" w:sz="4" w:space="0" w:color="auto"/>
              <w:bottom w:val="dotted" w:sz="4" w:space="0" w:color="auto"/>
              <w:right w:val="single" w:sz="4" w:space="0" w:color="000000"/>
            </w:tcBorders>
            <w:vAlign w:val="center"/>
          </w:tcPr>
          <w:p w:rsidR="007E7A52" w:rsidRDefault="00393CD4">
            <w:pPr>
              <w:jc w:val="center"/>
              <w:rPr>
                <w:rFonts w:cs="Arial"/>
                <w:sz w:val="18"/>
                <w:szCs w:val="18"/>
              </w:rPr>
            </w:pPr>
            <w:r w:rsidRPr="00545F9D">
              <w:rPr>
                <w:rFonts w:cs="Arial"/>
                <w:w w:val="85"/>
                <w:sz w:val="18"/>
                <w:szCs w:val="18"/>
              </w:rPr>
              <w:sym w:font="Wingdings" w:char="F0A8"/>
            </w:r>
          </w:p>
        </w:tc>
      </w:tr>
      <w:tr w:rsidR="00393CD4" w:rsidRPr="00487BA8" w:rsidTr="00545F9D">
        <w:trPr>
          <w:trHeight w:val="576"/>
        </w:trPr>
        <w:tc>
          <w:tcPr>
            <w:tcW w:w="4390" w:type="dxa"/>
            <w:tcBorders>
              <w:top w:val="dotted" w:sz="4" w:space="0" w:color="auto"/>
              <w:left w:val="single" w:sz="4" w:space="0" w:color="000000"/>
              <w:bottom w:val="single" w:sz="4" w:space="0" w:color="000000"/>
              <w:right w:val="dotted" w:sz="4" w:space="0" w:color="auto"/>
            </w:tcBorders>
            <w:vAlign w:val="center"/>
          </w:tcPr>
          <w:p w:rsidR="007E7A52" w:rsidRDefault="00393CD4">
            <w:pPr>
              <w:kinsoku w:val="0"/>
              <w:overflowPunct w:val="0"/>
              <w:autoSpaceDE w:val="0"/>
              <w:autoSpaceDN w:val="0"/>
              <w:adjustRightInd w:val="0"/>
              <w:ind w:left="70"/>
              <w:rPr>
                <w:rFonts w:cs="Arial"/>
                <w:sz w:val="24"/>
                <w:szCs w:val="24"/>
              </w:rPr>
            </w:pPr>
            <w:r w:rsidRPr="00487BA8">
              <w:rPr>
                <w:rFonts w:cs="Arial"/>
                <w:spacing w:val="1"/>
                <w:sz w:val="20"/>
                <w:szCs w:val="20"/>
              </w:rPr>
              <w:t>H</w:t>
            </w:r>
            <w:r w:rsidRPr="00487BA8">
              <w:rPr>
                <w:rFonts w:cs="Arial"/>
                <w:sz w:val="20"/>
                <w:szCs w:val="20"/>
              </w:rPr>
              <w:t>ow</w:t>
            </w:r>
            <w:r w:rsidRPr="00487BA8">
              <w:rPr>
                <w:rFonts w:cs="Arial"/>
                <w:spacing w:val="-6"/>
                <w:sz w:val="20"/>
                <w:szCs w:val="20"/>
              </w:rPr>
              <w:t xml:space="preserve"> </w:t>
            </w:r>
            <w:r w:rsidRPr="00487BA8">
              <w:rPr>
                <w:rFonts w:cs="Arial"/>
                <w:spacing w:val="1"/>
                <w:sz w:val="20"/>
                <w:szCs w:val="20"/>
              </w:rPr>
              <w:t>w</w:t>
            </w:r>
            <w:r w:rsidRPr="00487BA8">
              <w:rPr>
                <w:rFonts w:cs="Arial"/>
                <w:sz w:val="20"/>
                <w:szCs w:val="20"/>
              </w:rPr>
              <w:t>o</w:t>
            </w:r>
            <w:r w:rsidRPr="00487BA8">
              <w:rPr>
                <w:rFonts w:cs="Arial"/>
                <w:spacing w:val="-1"/>
                <w:sz w:val="20"/>
                <w:szCs w:val="20"/>
              </w:rPr>
              <w:t>ul</w:t>
            </w:r>
            <w:r w:rsidRPr="00487BA8">
              <w:rPr>
                <w:rFonts w:cs="Arial"/>
                <w:sz w:val="20"/>
                <w:szCs w:val="20"/>
              </w:rPr>
              <w:t>d</w:t>
            </w:r>
            <w:r w:rsidRPr="00487BA8">
              <w:rPr>
                <w:rFonts w:cs="Arial"/>
                <w:spacing w:val="-4"/>
                <w:sz w:val="20"/>
                <w:szCs w:val="20"/>
              </w:rPr>
              <w:t xml:space="preserve"> </w:t>
            </w:r>
            <w:r w:rsidRPr="00487BA8">
              <w:rPr>
                <w:rFonts w:cs="Arial"/>
                <w:spacing w:val="-1"/>
                <w:sz w:val="20"/>
                <w:szCs w:val="20"/>
              </w:rPr>
              <w:t>y</w:t>
            </w:r>
            <w:r w:rsidRPr="00487BA8">
              <w:rPr>
                <w:rFonts w:cs="Arial"/>
                <w:sz w:val="20"/>
                <w:szCs w:val="20"/>
              </w:rPr>
              <w:t>ou</w:t>
            </w:r>
            <w:r w:rsidRPr="00487BA8">
              <w:rPr>
                <w:rFonts w:cs="Arial"/>
                <w:spacing w:val="-5"/>
                <w:sz w:val="20"/>
                <w:szCs w:val="20"/>
              </w:rPr>
              <w:t xml:space="preserve"> </w:t>
            </w:r>
            <w:r w:rsidRPr="00487BA8">
              <w:rPr>
                <w:rFonts w:cs="Arial"/>
                <w:spacing w:val="2"/>
                <w:sz w:val="20"/>
                <w:szCs w:val="20"/>
              </w:rPr>
              <w:t>r</w:t>
            </w:r>
            <w:r w:rsidRPr="00487BA8">
              <w:rPr>
                <w:rFonts w:cs="Arial"/>
                <w:spacing w:val="-2"/>
                <w:sz w:val="20"/>
                <w:szCs w:val="20"/>
              </w:rPr>
              <w:t>a</w:t>
            </w:r>
            <w:r w:rsidRPr="00487BA8">
              <w:rPr>
                <w:rFonts w:cs="Arial"/>
                <w:spacing w:val="-1"/>
                <w:sz w:val="20"/>
                <w:szCs w:val="20"/>
              </w:rPr>
              <w:t>t</w:t>
            </w:r>
            <w:r w:rsidRPr="00487BA8">
              <w:rPr>
                <w:rFonts w:cs="Arial"/>
                <w:sz w:val="20"/>
                <w:szCs w:val="20"/>
              </w:rPr>
              <w:t>e</w:t>
            </w:r>
            <w:r w:rsidRPr="00487BA8">
              <w:rPr>
                <w:rFonts w:cs="Arial"/>
                <w:spacing w:val="-5"/>
                <w:sz w:val="20"/>
                <w:szCs w:val="20"/>
              </w:rPr>
              <w:t xml:space="preserve"> </w:t>
            </w:r>
            <w:r w:rsidRPr="00487BA8">
              <w:rPr>
                <w:rFonts w:cs="Arial"/>
                <w:spacing w:val="1"/>
                <w:sz w:val="20"/>
                <w:szCs w:val="20"/>
              </w:rPr>
              <w:t>t</w:t>
            </w:r>
            <w:r w:rsidRPr="00487BA8">
              <w:rPr>
                <w:rFonts w:cs="Arial"/>
                <w:spacing w:val="-1"/>
                <w:sz w:val="20"/>
                <w:szCs w:val="20"/>
              </w:rPr>
              <w:t>h</w:t>
            </w:r>
            <w:r w:rsidRPr="00487BA8">
              <w:rPr>
                <w:rFonts w:cs="Arial"/>
                <w:sz w:val="20"/>
                <w:szCs w:val="20"/>
              </w:rPr>
              <w:t>e</w:t>
            </w:r>
            <w:r w:rsidRPr="00487BA8">
              <w:rPr>
                <w:rFonts w:cs="Arial"/>
                <w:spacing w:val="-5"/>
                <w:sz w:val="20"/>
                <w:szCs w:val="20"/>
              </w:rPr>
              <w:t xml:space="preserve"> </w:t>
            </w:r>
            <w:r w:rsidRPr="00487BA8">
              <w:rPr>
                <w:rFonts w:cs="Arial"/>
                <w:spacing w:val="1"/>
                <w:sz w:val="20"/>
                <w:szCs w:val="20"/>
              </w:rPr>
              <w:t xml:space="preserve">multi-agency resource center services </w:t>
            </w:r>
            <w:r w:rsidRPr="00487BA8">
              <w:rPr>
                <w:rFonts w:cs="Arial"/>
                <w:spacing w:val="-1"/>
                <w:sz w:val="20"/>
                <w:szCs w:val="20"/>
              </w:rPr>
              <w:t>y</w:t>
            </w:r>
            <w:r w:rsidRPr="00487BA8">
              <w:rPr>
                <w:rFonts w:cs="Arial"/>
                <w:sz w:val="20"/>
                <w:szCs w:val="20"/>
              </w:rPr>
              <w:t>ou</w:t>
            </w:r>
            <w:r w:rsidRPr="00487BA8">
              <w:rPr>
                <w:rFonts w:cs="Arial"/>
                <w:spacing w:val="-9"/>
                <w:sz w:val="20"/>
                <w:szCs w:val="20"/>
              </w:rPr>
              <w:t xml:space="preserve"> </w:t>
            </w:r>
            <w:r w:rsidRPr="00487BA8">
              <w:rPr>
                <w:rFonts w:cs="Arial"/>
                <w:sz w:val="20"/>
                <w:szCs w:val="20"/>
              </w:rPr>
              <w:t>r</w:t>
            </w:r>
            <w:r w:rsidRPr="00487BA8">
              <w:rPr>
                <w:rFonts w:cs="Arial"/>
                <w:spacing w:val="1"/>
                <w:sz w:val="20"/>
                <w:szCs w:val="20"/>
              </w:rPr>
              <w:t>e</w:t>
            </w:r>
            <w:r w:rsidRPr="00487BA8">
              <w:rPr>
                <w:rFonts w:cs="Arial"/>
                <w:spacing w:val="-1"/>
                <w:sz w:val="20"/>
                <w:szCs w:val="20"/>
              </w:rPr>
              <w:t>ce</w:t>
            </w:r>
            <w:r w:rsidRPr="00487BA8">
              <w:rPr>
                <w:rFonts w:cs="Arial"/>
                <w:spacing w:val="1"/>
                <w:sz w:val="20"/>
                <w:szCs w:val="20"/>
              </w:rPr>
              <w:t>i</w:t>
            </w:r>
            <w:r w:rsidRPr="00487BA8">
              <w:rPr>
                <w:rFonts w:cs="Arial"/>
                <w:spacing w:val="-1"/>
                <w:sz w:val="20"/>
                <w:szCs w:val="20"/>
              </w:rPr>
              <w:t>ve</w:t>
            </w:r>
            <w:r w:rsidRPr="00487BA8">
              <w:rPr>
                <w:rFonts w:cs="Arial"/>
                <w:sz w:val="20"/>
                <w:szCs w:val="20"/>
              </w:rPr>
              <w:t>d</w:t>
            </w:r>
            <w:r w:rsidRPr="00487BA8">
              <w:rPr>
                <w:rFonts w:cs="Arial"/>
                <w:spacing w:val="-7"/>
                <w:sz w:val="20"/>
                <w:szCs w:val="20"/>
              </w:rPr>
              <w:t xml:space="preserve"> </w:t>
            </w:r>
            <w:r w:rsidRPr="00487BA8">
              <w:rPr>
                <w:rFonts w:cs="Arial"/>
                <w:sz w:val="20"/>
                <w:szCs w:val="20"/>
              </w:rPr>
              <w:t>o</w:t>
            </w:r>
            <w:r w:rsidRPr="00487BA8">
              <w:rPr>
                <w:rFonts w:cs="Arial"/>
                <w:spacing w:val="1"/>
                <w:sz w:val="20"/>
                <w:szCs w:val="20"/>
              </w:rPr>
              <w:t>v</w:t>
            </w:r>
            <w:r w:rsidRPr="00487BA8">
              <w:rPr>
                <w:rFonts w:cs="Arial"/>
                <w:spacing w:val="-1"/>
                <w:sz w:val="20"/>
                <w:szCs w:val="20"/>
              </w:rPr>
              <w:t>e</w:t>
            </w:r>
            <w:r w:rsidRPr="00487BA8">
              <w:rPr>
                <w:rFonts w:cs="Arial"/>
                <w:sz w:val="20"/>
                <w:szCs w:val="20"/>
              </w:rPr>
              <w:t>r</w:t>
            </w:r>
            <w:r w:rsidRPr="00487BA8">
              <w:rPr>
                <w:rFonts w:cs="Arial"/>
                <w:spacing w:val="1"/>
                <w:sz w:val="20"/>
                <w:szCs w:val="20"/>
              </w:rPr>
              <w:t>a</w:t>
            </w:r>
            <w:r w:rsidRPr="00487BA8">
              <w:rPr>
                <w:rFonts w:cs="Arial"/>
                <w:spacing w:val="-1"/>
                <w:sz w:val="20"/>
                <w:szCs w:val="20"/>
              </w:rPr>
              <w:t>ll?</w:t>
            </w:r>
          </w:p>
        </w:tc>
        <w:tc>
          <w:tcPr>
            <w:tcW w:w="900" w:type="dxa"/>
            <w:tcBorders>
              <w:top w:val="dotted" w:sz="4" w:space="0" w:color="auto"/>
              <w:left w:val="dotted" w:sz="4" w:space="0" w:color="auto"/>
              <w:bottom w:val="single" w:sz="4" w:space="0" w:color="000000"/>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00" w:type="dxa"/>
            <w:tcBorders>
              <w:top w:val="dotted" w:sz="4" w:space="0" w:color="auto"/>
              <w:left w:val="dotted" w:sz="4" w:space="0" w:color="auto"/>
              <w:bottom w:val="single" w:sz="4" w:space="0" w:color="000000"/>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0" w:type="dxa"/>
            <w:tcBorders>
              <w:top w:val="dotted" w:sz="4" w:space="0" w:color="auto"/>
              <w:left w:val="dotted" w:sz="4" w:space="0" w:color="auto"/>
              <w:bottom w:val="single" w:sz="4" w:space="0" w:color="000000"/>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1023" w:type="dxa"/>
            <w:tcBorders>
              <w:top w:val="dotted" w:sz="4" w:space="0" w:color="auto"/>
              <w:left w:val="dotted" w:sz="4" w:space="0" w:color="auto"/>
              <w:bottom w:val="single" w:sz="4" w:space="0" w:color="000000"/>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729" w:type="dxa"/>
            <w:tcBorders>
              <w:top w:val="dotted" w:sz="4" w:space="0" w:color="auto"/>
              <w:left w:val="dotted" w:sz="4" w:space="0" w:color="auto"/>
              <w:bottom w:val="single" w:sz="4" w:space="0" w:color="000000"/>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3" w:type="dxa"/>
            <w:tcBorders>
              <w:top w:val="dotted" w:sz="4" w:space="0" w:color="auto"/>
              <w:left w:val="dotted" w:sz="4" w:space="0" w:color="auto"/>
              <w:bottom w:val="single" w:sz="4" w:space="0" w:color="000000"/>
              <w:right w:val="dotted" w:sz="4" w:space="0" w:color="auto"/>
            </w:tcBorders>
            <w:vAlign w:val="center"/>
          </w:tcPr>
          <w:p w:rsidR="007E7A52" w:rsidRDefault="00393CD4">
            <w:pPr>
              <w:jc w:val="center"/>
              <w:rPr>
                <w:rFonts w:cs="Arial"/>
                <w:sz w:val="18"/>
                <w:szCs w:val="18"/>
              </w:rPr>
            </w:pPr>
            <w:r w:rsidRPr="00545F9D">
              <w:rPr>
                <w:rFonts w:cs="Arial"/>
                <w:w w:val="85"/>
                <w:sz w:val="18"/>
                <w:szCs w:val="18"/>
              </w:rPr>
              <w:sym w:font="Wingdings" w:char="F0A8"/>
            </w:r>
          </w:p>
        </w:tc>
        <w:tc>
          <w:tcPr>
            <w:tcW w:w="992" w:type="dxa"/>
            <w:tcBorders>
              <w:top w:val="dotted" w:sz="4" w:space="0" w:color="auto"/>
              <w:left w:val="dotted" w:sz="4" w:space="0" w:color="auto"/>
              <w:bottom w:val="single" w:sz="4" w:space="0" w:color="000000"/>
              <w:right w:val="single" w:sz="4" w:space="0" w:color="000000"/>
            </w:tcBorders>
            <w:vAlign w:val="center"/>
          </w:tcPr>
          <w:p w:rsidR="007E7A52" w:rsidRDefault="00393CD4">
            <w:pPr>
              <w:jc w:val="center"/>
              <w:rPr>
                <w:rFonts w:cs="Arial"/>
                <w:sz w:val="18"/>
                <w:szCs w:val="18"/>
              </w:rPr>
            </w:pPr>
            <w:r w:rsidRPr="00545F9D">
              <w:rPr>
                <w:rFonts w:cs="Arial"/>
                <w:w w:val="85"/>
                <w:sz w:val="18"/>
                <w:szCs w:val="18"/>
              </w:rPr>
              <w:sym w:font="Wingdings" w:char="F0A8"/>
            </w:r>
          </w:p>
        </w:tc>
      </w:tr>
    </w:tbl>
    <w:p w:rsidR="00487BA8" w:rsidRDefault="00487BA8" w:rsidP="004C0154"/>
    <w:tbl>
      <w:tblPr>
        <w:tblW w:w="10872" w:type="dxa"/>
        <w:tblInd w:w="11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152"/>
        <w:gridCol w:w="950"/>
        <w:gridCol w:w="950"/>
        <w:gridCol w:w="950"/>
        <w:gridCol w:w="950"/>
        <w:gridCol w:w="950"/>
        <w:gridCol w:w="950"/>
        <w:gridCol w:w="950"/>
        <w:gridCol w:w="950"/>
        <w:gridCol w:w="950"/>
        <w:gridCol w:w="1170"/>
      </w:tblGrid>
      <w:tr w:rsidR="00521774" w:rsidRPr="00487BA8" w:rsidTr="00F0673B">
        <w:trPr>
          <w:trHeight w:hRule="exact" w:val="491"/>
        </w:trPr>
        <w:tc>
          <w:tcPr>
            <w:tcW w:w="10872" w:type="dxa"/>
            <w:gridSpan w:val="11"/>
            <w:tcBorders>
              <w:bottom w:val="single" w:sz="4" w:space="0" w:color="auto"/>
            </w:tcBorders>
            <w:shd w:val="clear" w:color="auto" w:fill="D9D9D9" w:themeFill="background1" w:themeFillShade="D9"/>
            <w:vAlign w:val="center"/>
          </w:tcPr>
          <w:p w:rsidR="007E7A52" w:rsidRDefault="00521774" w:rsidP="00F0673B">
            <w:pPr>
              <w:kinsoku w:val="0"/>
              <w:overflowPunct w:val="0"/>
              <w:autoSpaceDE w:val="0"/>
              <w:autoSpaceDN w:val="0"/>
              <w:adjustRightInd w:val="0"/>
              <w:ind w:left="108"/>
              <w:rPr>
                <w:rFonts w:cs="Arial"/>
                <w:b/>
                <w:sz w:val="24"/>
                <w:szCs w:val="24"/>
              </w:rPr>
            </w:pPr>
            <w:r w:rsidRPr="00487BA8">
              <w:rPr>
                <w:rFonts w:cs="Arial"/>
                <w:b/>
                <w:spacing w:val="1"/>
                <w:sz w:val="20"/>
                <w:szCs w:val="20"/>
                <w:shd w:val="clear" w:color="auto" w:fill="D9D9D9" w:themeFill="background1" w:themeFillShade="D9"/>
              </w:rPr>
              <w:t>H</w:t>
            </w:r>
            <w:r w:rsidRPr="00487BA8">
              <w:rPr>
                <w:rFonts w:cs="Arial"/>
                <w:b/>
                <w:sz w:val="20"/>
                <w:szCs w:val="20"/>
              </w:rPr>
              <w:t>ow</w:t>
            </w:r>
            <w:r w:rsidRPr="00487BA8">
              <w:rPr>
                <w:rFonts w:cs="Arial"/>
                <w:b/>
                <w:spacing w:val="-5"/>
                <w:sz w:val="20"/>
                <w:szCs w:val="20"/>
              </w:rPr>
              <w:t xml:space="preserve"> </w:t>
            </w:r>
            <w:r w:rsidRPr="00487BA8">
              <w:rPr>
                <w:rFonts w:cs="Arial"/>
                <w:b/>
                <w:spacing w:val="-1"/>
                <w:sz w:val="20"/>
                <w:szCs w:val="20"/>
              </w:rPr>
              <w:t>li</w:t>
            </w:r>
            <w:r w:rsidRPr="00487BA8">
              <w:rPr>
                <w:rFonts w:cs="Arial"/>
                <w:b/>
                <w:spacing w:val="2"/>
                <w:sz w:val="20"/>
                <w:szCs w:val="20"/>
              </w:rPr>
              <w:t>k</w:t>
            </w:r>
            <w:r w:rsidRPr="00487BA8">
              <w:rPr>
                <w:rFonts w:cs="Arial"/>
                <w:b/>
                <w:spacing w:val="-1"/>
                <w:sz w:val="20"/>
                <w:szCs w:val="20"/>
              </w:rPr>
              <w:t>el</w:t>
            </w:r>
            <w:r w:rsidRPr="00487BA8">
              <w:rPr>
                <w:rFonts w:cs="Arial"/>
                <w:b/>
                <w:sz w:val="20"/>
                <w:szCs w:val="20"/>
              </w:rPr>
              <w:t>y</w:t>
            </w:r>
            <w:r w:rsidRPr="00487BA8">
              <w:rPr>
                <w:rFonts w:cs="Arial"/>
                <w:b/>
                <w:spacing w:val="-4"/>
                <w:sz w:val="20"/>
                <w:szCs w:val="20"/>
              </w:rPr>
              <w:t xml:space="preserve"> </w:t>
            </w:r>
            <w:r w:rsidRPr="00487BA8">
              <w:rPr>
                <w:rFonts w:cs="Arial"/>
                <w:b/>
                <w:spacing w:val="-1"/>
                <w:sz w:val="20"/>
                <w:szCs w:val="20"/>
              </w:rPr>
              <w:t>i</w:t>
            </w:r>
            <w:r w:rsidRPr="00487BA8">
              <w:rPr>
                <w:rFonts w:cs="Arial"/>
                <w:b/>
                <w:sz w:val="20"/>
                <w:szCs w:val="20"/>
              </w:rPr>
              <w:t>s</w:t>
            </w:r>
            <w:r w:rsidRPr="00487BA8">
              <w:rPr>
                <w:rFonts w:cs="Arial"/>
                <w:b/>
                <w:spacing w:val="-3"/>
                <w:sz w:val="20"/>
                <w:szCs w:val="20"/>
              </w:rPr>
              <w:t xml:space="preserve"> </w:t>
            </w:r>
            <w:r w:rsidRPr="00487BA8">
              <w:rPr>
                <w:rFonts w:cs="Arial"/>
                <w:b/>
                <w:spacing w:val="-1"/>
                <w:sz w:val="20"/>
                <w:szCs w:val="20"/>
              </w:rPr>
              <w:t>i</w:t>
            </w:r>
            <w:r w:rsidRPr="00487BA8">
              <w:rPr>
                <w:rFonts w:cs="Arial"/>
                <w:b/>
                <w:sz w:val="20"/>
                <w:szCs w:val="20"/>
              </w:rPr>
              <w:t>t</w:t>
            </w:r>
            <w:r w:rsidRPr="00487BA8">
              <w:rPr>
                <w:rFonts w:cs="Arial"/>
                <w:b/>
                <w:spacing w:val="-4"/>
                <w:sz w:val="20"/>
                <w:szCs w:val="20"/>
              </w:rPr>
              <w:t xml:space="preserve"> </w:t>
            </w:r>
            <w:r w:rsidRPr="00487BA8">
              <w:rPr>
                <w:rFonts w:cs="Arial"/>
                <w:b/>
                <w:spacing w:val="1"/>
                <w:sz w:val="20"/>
                <w:szCs w:val="20"/>
              </w:rPr>
              <w:t>t</w:t>
            </w:r>
            <w:r w:rsidRPr="00487BA8">
              <w:rPr>
                <w:rFonts w:cs="Arial"/>
                <w:b/>
                <w:spacing w:val="-1"/>
                <w:sz w:val="20"/>
                <w:szCs w:val="20"/>
              </w:rPr>
              <w:t>h</w:t>
            </w:r>
            <w:r w:rsidRPr="00487BA8">
              <w:rPr>
                <w:rFonts w:cs="Arial"/>
                <w:b/>
                <w:spacing w:val="1"/>
                <w:sz w:val="20"/>
                <w:szCs w:val="20"/>
              </w:rPr>
              <w:t>a</w:t>
            </w:r>
            <w:r w:rsidRPr="00487BA8">
              <w:rPr>
                <w:rFonts w:cs="Arial"/>
                <w:b/>
                <w:sz w:val="20"/>
                <w:szCs w:val="20"/>
              </w:rPr>
              <w:t>t</w:t>
            </w:r>
            <w:r w:rsidRPr="00487BA8">
              <w:rPr>
                <w:rFonts w:cs="Arial"/>
                <w:b/>
                <w:spacing w:val="-4"/>
                <w:sz w:val="20"/>
                <w:szCs w:val="20"/>
              </w:rPr>
              <w:t xml:space="preserve"> </w:t>
            </w:r>
            <w:r w:rsidRPr="00487BA8">
              <w:rPr>
                <w:rFonts w:cs="Arial"/>
                <w:b/>
                <w:spacing w:val="-1"/>
                <w:sz w:val="20"/>
                <w:szCs w:val="20"/>
              </w:rPr>
              <w:t>y</w:t>
            </w:r>
            <w:r w:rsidRPr="00487BA8">
              <w:rPr>
                <w:rFonts w:cs="Arial"/>
                <w:b/>
                <w:sz w:val="20"/>
                <w:szCs w:val="20"/>
              </w:rPr>
              <w:t>ou</w:t>
            </w:r>
            <w:r w:rsidRPr="00487BA8">
              <w:rPr>
                <w:rFonts w:cs="Arial"/>
                <w:b/>
                <w:spacing w:val="-4"/>
                <w:sz w:val="20"/>
                <w:szCs w:val="20"/>
              </w:rPr>
              <w:t xml:space="preserve"> </w:t>
            </w:r>
            <w:r w:rsidRPr="00487BA8">
              <w:rPr>
                <w:rFonts w:cs="Arial"/>
                <w:b/>
                <w:spacing w:val="1"/>
                <w:sz w:val="20"/>
                <w:szCs w:val="20"/>
              </w:rPr>
              <w:t>w</w:t>
            </w:r>
            <w:r w:rsidRPr="00487BA8">
              <w:rPr>
                <w:rFonts w:cs="Arial"/>
                <w:b/>
                <w:sz w:val="20"/>
                <w:szCs w:val="20"/>
              </w:rPr>
              <w:t>o</w:t>
            </w:r>
            <w:r w:rsidRPr="00487BA8">
              <w:rPr>
                <w:rFonts w:cs="Arial"/>
                <w:b/>
                <w:spacing w:val="1"/>
                <w:sz w:val="20"/>
                <w:szCs w:val="20"/>
              </w:rPr>
              <w:t>ul</w:t>
            </w:r>
            <w:r w:rsidRPr="00487BA8">
              <w:rPr>
                <w:rFonts w:cs="Arial"/>
                <w:b/>
                <w:sz w:val="20"/>
                <w:szCs w:val="20"/>
              </w:rPr>
              <w:t>d</w:t>
            </w:r>
            <w:r w:rsidRPr="00487BA8">
              <w:rPr>
                <w:rFonts w:cs="Arial"/>
                <w:b/>
                <w:spacing w:val="-5"/>
                <w:sz w:val="20"/>
                <w:szCs w:val="20"/>
              </w:rPr>
              <w:t xml:space="preserve"> </w:t>
            </w:r>
            <w:r w:rsidRPr="00487BA8">
              <w:rPr>
                <w:rFonts w:cs="Arial"/>
                <w:b/>
                <w:sz w:val="20"/>
                <w:szCs w:val="20"/>
              </w:rPr>
              <w:t>r</w:t>
            </w:r>
            <w:r w:rsidRPr="00487BA8">
              <w:rPr>
                <w:rFonts w:cs="Arial"/>
                <w:b/>
                <w:spacing w:val="-1"/>
                <w:sz w:val="20"/>
                <w:szCs w:val="20"/>
              </w:rPr>
              <w:t>e</w:t>
            </w:r>
            <w:r w:rsidRPr="00487BA8">
              <w:rPr>
                <w:rFonts w:cs="Arial"/>
                <w:b/>
                <w:spacing w:val="1"/>
                <w:sz w:val="20"/>
                <w:szCs w:val="20"/>
              </w:rPr>
              <w:t>c</w:t>
            </w:r>
            <w:r w:rsidRPr="00487BA8">
              <w:rPr>
                <w:rFonts w:cs="Arial"/>
                <w:b/>
                <w:sz w:val="20"/>
                <w:szCs w:val="20"/>
              </w:rPr>
              <w:t>omm</w:t>
            </w:r>
            <w:r w:rsidRPr="00487BA8">
              <w:rPr>
                <w:rFonts w:cs="Arial"/>
                <w:b/>
                <w:spacing w:val="1"/>
                <w:sz w:val="20"/>
                <w:szCs w:val="20"/>
              </w:rPr>
              <w:t>e</w:t>
            </w:r>
            <w:r w:rsidRPr="00487BA8">
              <w:rPr>
                <w:rFonts w:cs="Arial"/>
                <w:b/>
                <w:spacing w:val="-1"/>
                <w:sz w:val="20"/>
                <w:szCs w:val="20"/>
              </w:rPr>
              <w:t>n</w:t>
            </w:r>
            <w:r w:rsidRPr="00487BA8">
              <w:rPr>
                <w:rFonts w:cs="Arial"/>
                <w:b/>
                <w:sz w:val="20"/>
                <w:szCs w:val="20"/>
              </w:rPr>
              <w:t>d</w:t>
            </w:r>
            <w:r w:rsidRPr="00487BA8">
              <w:rPr>
                <w:rFonts w:cs="Arial"/>
                <w:b/>
                <w:spacing w:val="-3"/>
                <w:sz w:val="20"/>
                <w:szCs w:val="20"/>
              </w:rPr>
              <w:t xml:space="preserve"> </w:t>
            </w:r>
            <w:r w:rsidRPr="00487BA8">
              <w:rPr>
                <w:rFonts w:cs="Arial"/>
                <w:b/>
                <w:spacing w:val="-1"/>
                <w:sz w:val="20"/>
                <w:szCs w:val="20"/>
              </w:rPr>
              <w:t>th</w:t>
            </w:r>
            <w:r w:rsidRPr="00487BA8">
              <w:rPr>
                <w:rFonts w:cs="Arial"/>
                <w:b/>
                <w:sz w:val="20"/>
                <w:szCs w:val="20"/>
              </w:rPr>
              <w:t>e</w:t>
            </w:r>
            <w:r w:rsidRPr="00487BA8">
              <w:rPr>
                <w:rFonts w:cs="Arial"/>
                <w:b/>
                <w:spacing w:val="-4"/>
                <w:sz w:val="20"/>
                <w:szCs w:val="20"/>
              </w:rPr>
              <w:t xml:space="preserve"> </w:t>
            </w:r>
            <w:r w:rsidRPr="00487BA8">
              <w:rPr>
                <w:rFonts w:cs="Arial"/>
                <w:b/>
                <w:spacing w:val="1"/>
                <w:sz w:val="20"/>
                <w:szCs w:val="20"/>
              </w:rPr>
              <w:t>Multi-Agency Resource Center</w:t>
            </w:r>
            <w:r w:rsidRPr="00487BA8">
              <w:rPr>
                <w:rFonts w:cs="Arial"/>
                <w:b/>
                <w:spacing w:val="-3"/>
                <w:sz w:val="20"/>
                <w:szCs w:val="20"/>
              </w:rPr>
              <w:t xml:space="preserve"> </w:t>
            </w:r>
            <w:r w:rsidRPr="00487BA8">
              <w:rPr>
                <w:rFonts w:cs="Arial"/>
                <w:b/>
                <w:spacing w:val="-1"/>
                <w:sz w:val="20"/>
                <w:szCs w:val="20"/>
              </w:rPr>
              <w:t>t</w:t>
            </w:r>
            <w:r w:rsidRPr="00487BA8">
              <w:rPr>
                <w:rFonts w:cs="Arial"/>
                <w:b/>
                <w:sz w:val="20"/>
                <w:szCs w:val="20"/>
              </w:rPr>
              <w:t>o</w:t>
            </w:r>
            <w:r w:rsidRPr="00487BA8">
              <w:rPr>
                <w:rFonts w:cs="Arial"/>
                <w:b/>
                <w:spacing w:val="-1"/>
                <w:sz w:val="20"/>
                <w:szCs w:val="20"/>
              </w:rPr>
              <w:t xml:space="preserve"> </w:t>
            </w:r>
            <w:r w:rsidRPr="00487BA8">
              <w:rPr>
                <w:rFonts w:cs="Arial"/>
                <w:b/>
                <w:sz w:val="20"/>
                <w:szCs w:val="20"/>
              </w:rPr>
              <w:t>a</w:t>
            </w:r>
            <w:r w:rsidRPr="00487BA8">
              <w:rPr>
                <w:rFonts w:cs="Arial"/>
                <w:b/>
                <w:spacing w:val="-5"/>
                <w:sz w:val="20"/>
                <w:szCs w:val="20"/>
              </w:rPr>
              <w:t xml:space="preserve"> </w:t>
            </w:r>
            <w:r w:rsidRPr="00487BA8">
              <w:rPr>
                <w:rFonts w:cs="Arial"/>
                <w:b/>
                <w:spacing w:val="-2"/>
                <w:sz w:val="20"/>
                <w:szCs w:val="20"/>
              </w:rPr>
              <w:t>f</w:t>
            </w:r>
            <w:r w:rsidRPr="00487BA8">
              <w:rPr>
                <w:rFonts w:cs="Arial"/>
                <w:b/>
                <w:sz w:val="20"/>
                <w:szCs w:val="20"/>
              </w:rPr>
              <w:t>r</w:t>
            </w:r>
            <w:r w:rsidRPr="00487BA8">
              <w:rPr>
                <w:rFonts w:cs="Arial"/>
                <w:b/>
                <w:spacing w:val="1"/>
                <w:sz w:val="20"/>
                <w:szCs w:val="20"/>
              </w:rPr>
              <w:t>i</w:t>
            </w:r>
            <w:r w:rsidRPr="00487BA8">
              <w:rPr>
                <w:rFonts w:cs="Arial"/>
                <w:b/>
                <w:spacing w:val="-1"/>
                <w:sz w:val="20"/>
                <w:szCs w:val="20"/>
              </w:rPr>
              <w:t>en</w:t>
            </w:r>
            <w:r w:rsidRPr="00487BA8">
              <w:rPr>
                <w:rFonts w:cs="Arial"/>
                <w:b/>
                <w:spacing w:val="1"/>
                <w:sz w:val="20"/>
                <w:szCs w:val="20"/>
              </w:rPr>
              <w:t>d</w:t>
            </w:r>
            <w:r w:rsidRPr="00487BA8">
              <w:rPr>
                <w:rFonts w:cs="Arial"/>
                <w:b/>
                <w:sz w:val="20"/>
                <w:szCs w:val="20"/>
              </w:rPr>
              <w:t>?</w:t>
            </w:r>
          </w:p>
        </w:tc>
      </w:tr>
      <w:tr w:rsidR="00393CD4" w:rsidRPr="00487BA8" w:rsidTr="00545F9D">
        <w:trPr>
          <w:trHeight w:hRule="exact" w:val="683"/>
        </w:trPr>
        <w:tc>
          <w:tcPr>
            <w:tcW w:w="1152" w:type="dxa"/>
            <w:tcBorders>
              <w:top w:val="single" w:sz="4" w:space="0" w:color="auto"/>
              <w:bottom w:val="dotted" w:sz="4" w:space="0" w:color="auto"/>
              <w:right w:val="dotted" w:sz="4" w:space="0" w:color="auto"/>
            </w:tcBorders>
            <w:vAlign w:val="bottom"/>
          </w:tcPr>
          <w:p w:rsidR="007E7A52" w:rsidRDefault="00393CD4">
            <w:pPr>
              <w:kinsoku w:val="0"/>
              <w:overflowPunct w:val="0"/>
              <w:autoSpaceDE w:val="0"/>
              <w:autoSpaceDN w:val="0"/>
              <w:adjustRightInd w:val="0"/>
              <w:ind w:right="117"/>
              <w:jc w:val="center"/>
              <w:rPr>
                <w:rFonts w:cs="Arial"/>
                <w:b/>
                <w:sz w:val="18"/>
                <w:szCs w:val="18"/>
              </w:rPr>
            </w:pPr>
            <w:r w:rsidRPr="00545F9D">
              <w:rPr>
                <w:rFonts w:cs="Arial"/>
                <w:b/>
                <w:spacing w:val="-1"/>
                <w:sz w:val="18"/>
                <w:szCs w:val="18"/>
              </w:rPr>
              <w:t>N</w:t>
            </w:r>
            <w:r w:rsidRPr="00545F9D">
              <w:rPr>
                <w:rFonts w:cs="Arial"/>
                <w:b/>
                <w:sz w:val="18"/>
                <w:szCs w:val="18"/>
              </w:rPr>
              <w:t>ot</w:t>
            </w:r>
            <w:r w:rsidRPr="00545F9D">
              <w:rPr>
                <w:rFonts w:cs="Arial"/>
                <w:b/>
                <w:spacing w:val="-1"/>
                <w:sz w:val="18"/>
                <w:szCs w:val="18"/>
              </w:rPr>
              <w:t xml:space="preserve"> </w:t>
            </w:r>
            <w:r w:rsidRPr="00545F9D">
              <w:rPr>
                <w:rFonts w:cs="Arial"/>
                <w:b/>
                <w:spacing w:val="-2"/>
                <w:sz w:val="18"/>
                <w:szCs w:val="18"/>
              </w:rPr>
              <w:t>a</w:t>
            </w:r>
            <w:r w:rsidRPr="00545F9D">
              <w:rPr>
                <w:rFonts w:cs="Arial"/>
                <w:b/>
                <w:sz w:val="18"/>
                <w:szCs w:val="18"/>
              </w:rPr>
              <w:t>t</w:t>
            </w:r>
            <w:r w:rsidRPr="00545F9D">
              <w:rPr>
                <w:rFonts w:cs="Arial"/>
                <w:b/>
                <w:spacing w:val="-1"/>
                <w:sz w:val="18"/>
                <w:szCs w:val="18"/>
              </w:rPr>
              <w:t xml:space="preserve"> </w:t>
            </w:r>
            <w:r w:rsidRPr="00545F9D">
              <w:rPr>
                <w:rFonts w:cs="Arial"/>
                <w:b/>
                <w:spacing w:val="-2"/>
                <w:sz w:val="18"/>
                <w:szCs w:val="18"/>
              </w:rPr>
              <w:t>A</w:t>
            </w:r>
            <w:r w:rsidRPr="00545F9D">
              <w:rPr>
                <w:rFonts w:cs="Arial"/>
                <w:b/>
                <w:sz w:val="18"/>
                <w:szCs w:val="18"/>
              </w:rPr>
              <w:t>ll</w:t>
            </w:r>
          </w:p>
          <w:p w:rsidR="007E7A52" w:rsidRDefault="00393CD4">
            <w:pPr>
              <w:kinsoku w:val="0"/>
              <w:overflowPunct w:val="0"/>
              <w:autoSpaceDE w:val="0"/>
              <w:autoSpaceDN w:val="0"/>
              <w:adjustRightInd w:val="0"/>
              <w:spacing w:before="1"/>
              <w:ind w:right="113"/>
              <w:jc w:val="center"/>
              <w:rPr>
                <w:rFonts w:cs="Arial"/>
                <w:b/>
                <w:sz w:val="18"/>
                <w:szCs w:val="18"/>
              </w:rPr>
            </w:pPr>
            <w:r w:rsidRPr="00545F9D">
              <w:rPr>
                <w:rFonts w:cs="Arial"/>
                <w:b/>
                <w:spacing w:val="-1"/>
                <w:sz w:val="18"/>
                <w:szCs w:val="18"/>
              </w:rPr>
              <w:t>L</w:t>
            </w:r>
            <w:r w:rsidRPr="00545F9D">
              <w:rPr>
                <w:rFonts w:cs="Arial"/>
                <w:b/>
                <w:sz w:val="18"/>
                <w:szCs w:val="18"/>
              </w:rPr>
              <w:t>i</w:t>
            </w:r>
            <w:r w:rsidRPr="00545F9D">
              <w:rPr>
                <w:rFonts w:cs="Arial"/>
                <w:b/>
                <w:spacing w:val="-1"/>
                <w:sz w:val="18"/>
                <w:szCs w:val="18"/>
              </w:rPr>
              <w:t>ke</w:t>
            </w:r>
            <w:r w:rsidRPr="00545F9D">
              <w:rPr>
                <w:rFonts w:cs="Arial"/>
                <w:b/>
                <w:sz w:val="18"/>
                <w:szCs w:val="18"/>
              </w:rPr>
              <w:t>ly</w:t>
            </w:r>
          </w:p>
          <w:p w:rsidR="007E7A52" w:rsidRDefault="00393CD4">
            <w:pPr>
              <w:kinsoku w:val="0"/>
              <w:overflowPunct w:val="0"/>
              <w:autoSpaceDE w:val="0"/>
              <w:autoSpaceDN w:val="0"/>
              <w:adjustRightInd w:val="0"/>
              <w:ind w:right="119"/>
              <w:jc w:val="center"/>
              <w:rPr>
                <w:rFonts w:cs="Arial"/>
                <w:b/>
                <w:sz w:val="24"/>
                <w:szCs w:val="24"/>
              </w:rPr>
            </w:pPr>
            <w:r w:rsidRPr="00545F9D">
              <w:rPr>
                <w:rFonts w:cs="Arial"/>
                <w:b/>
                <w:sz w:val="20"/>
                <w:szCs w:val="20"/>
              </w:rPr>
              <w:t>0</w:t>
            </w:r>
          </w:p>
        </w:tc>
        <w:tc>
          <w:tcPr>
            <w:tcW w:w="950" w:type="dxa"/>
            <w:tcBorders>
              <w:top w:val="single" w:sz="4" w:space="0" w:color="auto"/>
              <w:left w:val="dotted" w:sz="4" w:space="0" w:color="auto"/>
              <w:bottom w:val="dotted" w:sz="4" w:space="0" w:color="auto"/>
              <w:right w:val="dotted" w:sz="4" w:space="0" w:color="auto"/>
            </w:tcBorders>
            <w:vAlign w:val="bottom"/>
          </w:tcPr>
          <w:p w:rsidR="007E7A52" w:rsidRDefault="007E7A52">
            <w:pPr>
              <w:kinsoku w:val="0"/>
              <w:overflowPunct w:val="0"/>
              <w:autoSpaceDE w:val="0"/>
              <w:autoSpaceDN w:val="0"/>
              <w:adjustRightInd w:val="0"/>
              <w:jc w:val="center"/>
              <w:rPr>
                <w:rFonts w:cs="Arial"/>
                <w:b/>
                <w:sz w:val="20"/>
                <w:szCs w:val="20"/>
              </w:rPr>
            </w:pPr>
          </w:p>
          <w:p w:rsidR="007E7A52" w:rsidRDefault="00393CD4">
            <w:pPr>
              <w:kinsoku w:val="0"/>
              <w:overflowPunct w:val="0"/>
              <w:autoSpaceDE w:val="0"/>
              <w:autoSpaceDN w:val="0"/>
              <w:adjustRightInd w:val="0"/>
              <w:ind w:right="121"/>
              <w:jc w:val="center"/>
              <w:rPr>
                <w:rFonts w:cs="Arial"/>
                <w:b/>
                <w:sz w:val="24"/>
                <w:szCs w:val="24"/>
              </w:rPr>
            </w:pPr>
            <w:r w:rsidRPr="00545F9D">
              <w:rPr>
                <w:rFonts w:cs="Arial"/>
                <w:b/>
                <w:sz w:val="20"/>
                <w:szCs w:val="20"/>
              </w:rPr>
              <w:t>1</w:t>
            </w:r>
          </w:p>
        </w:tc>
        <w:tc>
          <w:tcPr>
            <w:tcW w:w="950" w:type="dxa"/>
            <w:tcBorders>
              <w:top w:val="single" w:sz="4" w:space="0" w:color="auto"/>
              <w:left w:val="dotted" w:sz="4" w:space="0" w:color="auto"/>
              <w:bottom w:val="dotted" w:sz="4" w:space="0" w:color="auto"/>
              <w:right w:val="dotted" w:sz="4" w:space="0" w:color="auto"/>
            </w:tcBorders>
            <w:vAlign w:val="bottom"/>
          </w:tcPr>
          <w:p w:rsidR="007E7A52" w:rsidRDefault="00393CD4">
            <w:pPr>
              <w:kinsoku w:val="0"/>
              <w:overflowPunct w:val="0"/>
              <w:autoSpaceDE w:val="0"/>
              <w:autoSpaceDN w:val="0"/>
              <w:adjustRightInd w:val="0"/>
              <w:jc w:val="center"/>
              <w:rPr>
                <w:rFonts w:cs="Arial"/>
                <w:b/>
                <w:sz w:val="24"/>
                <w:szCs w:val="24"/>
              </w:rPr>
            </w:pPr>
            <w:r w:rsidRPr="00545F9D">
              <w:rPr>
                <w:rFonts w:cs="Arial"/>
                <w:b/>
                <w:sz w:val="20"/>
                <w:szCs w:val="20"/>
              </w:rPr>
              <w:t>2</w:t>
            </w:r>
          </w:p>
        </w:tc>
        <w:tc>
          <w:tcPr>
            <w:tcW w:w="950" w:type="dxa"/>
            <w:tcBorders>
              <w:top w:val="single" w:sz="4" w:space="0" w:color="auto"/>
              <w:left w:val="dotted" w:sz="4" w:space="0" w:color="auto"/>
              <w:bottom w:val="dotted" w:sz="4" w:space="0" w:color="auto"/>
              <w:right w:val="dotted" w:sz="4" w:space="0" w:color="auto"/>
            </w:tcBorders>
            <w:vAlign w:val="bottom"/>
          </w:tcPr>
          <w:p w:rsidR="007E7A52" w:rsidRDefault="007E7A52">
            <w:pPr>
              <w:kinsoku w:val="0"/>
              <w:overflowPunct w:val="0"/>
              <w:autoSpaceDE w:val="0"/>
              <w:autoSpaceDN w:val="0"/>
              <w:adjustRightInd w:val="0"/>
              <w:jc w:val="center"/>
              <w:rPr>
                <w:rFonts w:cs="Arial"/>
                <w:b/>
                <w:sz w:val="20"/>
                <w:szCs w:val="20"/>
              </w:rPr>
            </w:pPr>
          </w:p>
          <w:p w:rsidR="007E7A52" w:rsidRDefault="00393CD4">
            <w:pPr>
              <w:kinsoku w:val="0"/>
              <w:overflowPunct w:val="0"/>
              <w:autoSpaceDE w:val="0"/>
              <w:autoSpaceDN w:val="0"/>
              <w:adjustRightInd w:val="0"/>
              <w:ind w:left="3"/>
              <w:jc w:val="center"/>
              <w:rPr>
                <w:rFonts w:cs="Arial"/>
                <w:b/>
                <w:sz w:val="24"/>
                <w:szCs w:val="24"/>
              </w:rPr>
            </w:pPr>
            <w:r w:rsidRPr="00545F9D">
              <w:rPr>
                <w:rFonts w:cs="Arial"/>
                <w:b/>
                <w:sz w:val="20"/>
                <w:szCs w:val="20"/>
              </w:rPr>
              <w:t>3</w:t>
            </w:r>
          </w:p>
        </w:tc>
        <w:tc>
          <w:tcPr>
            <w:tcW w:w="950" w:type="dxa"/>
            <w:tcBorders>
              <w:top w:val="single" w:sz="4" w:space="0" w:color="auto"/>
              <w:left w:val="dotted" w:sz="4" w:space="0" w:color="auto"/>
              <w:bottom w:val="dotted" w:sz="4" w:space="0" w:color="auto"/>
            </w:tcBorders>
            <w:vAlign w:val="bottom"/>
          </w:tcPr>
          <w:p w:rsidR="007E7A52" w:rsidRDefault="007E7A52">
            <w:pPr>
              <w:kinsoku w:val="0"/>
              <w:overflowPunct w:val="0"/>
              <w:autoSpaceDE w:val="0"/>
              <w:autoSpaceDN w:val="0"/>
              <w:adjustRightInd w:val="0"/>
              <w:jc w:val="center"/>
              <w:rPr>
                <w:rFonts w:cs="Arial"/>
                <w:b/>
                <w:sz w:val="20"/>
                <w:szCs w:val="20"/>
              </w:rPr>
            </w:pPr>
          </w:p>
          <w:p w:rsidR="007E7A52" w:rsidRDefault="00393CD4">
            <w:pPr>
              <w:autoSpaceDE w:val="0"/>
              <w:autoSpaceDN w:val="0"/>
              <w:adjustRightInd w:val="0"/>
              <w:jc w:val="center"/>
              <w:rPr>
                <w:rFonts w:cs="Arial"/>
                <w:b/>
                <w:sz w:val="24"/>
                <w:szCs w:val="24"/>
              </w:rPr>
            </w:pPr>
            <w:r w:rsidRPr="00545F9D">
              <w:rPr>
                <w:rFonts w:cs="Arial"/>
                <w:b/>
                <w:sz w:val="20"/>
                <w:szCs w:val="20"/>
              </w:rPr>
              <w:t>4</w:t>
            </w:r>
          </w:p>
        </w:tc>
        <w:tc>
          <w:tcPr>
            <w:tcW w:w="950" w:type="dxa"/>
            <w:tcBorders>
              <w:top w:val="single" w:sz="4" w:space="0" w:color="auto"/>
              <w:bottom w:val="dotted" w:sz="4" w:space="0" w:color="auto"/>
              <w:right w:val="dotted" w:sz="4" w:space="0" w:color="auto"/>
            </w:tcBorders>
            <w:vAlign w:val="bottom"/>
          </w:tcPr>
          <w:p w:rsidR="007E7A52" w:rsidRDefault="00393CD4">
            <w:pPr>
              <w:kinsoku w:val="0"/>
              <w:overflowPunct w:val="0"/>
              <w:autoSpaceDE w:val="0"/>
              <w:autoSpaceDN w:val="0"/>
              <w:adjustRightInd w:val="0"/>
              <w:jc w:val="center"/>
              <w:rPr>
                <w:rFonts w:cs="Arial"/>
                <w:b/>
                <w:sz w:val="24"/>
                <w:szCs w:val="24"/>
              </w:rPr>
            </w:pPr>
            <w:r w:rsidRPr="00545F9D">
              <w:rPr>
                <w:rFonts w:cs="Arial"/>
                <w:b/>
                <w:spacing w:val="-1"/>
                <w:sz w:val="18"/>
                <w:szCs w:val="18"/>
              </w:rPr>
              <w:t>Neu</w:t>
            </w:r>
            <w:r w:rsidRPr="00545F9D">
              <w:rPr>
                <w:rFonts w:cs="Arial"/>
                <w:b/>
                <w:sz w:val="18"/>
                <w:szCs w:val="18"/>
              </w:rPr>
              <w:t>t</w:t>
            </w:r>
            <w:r w:rsidRPr="00545F9D">
              <w:rPr>
                <w:rFonts w:cs="Arial"/>
                <w:b/>
                <w:spacing w:val="-2"/>
                <w:sz w:val="18"/>
                <w:szCs w:val="18"/>
              </w:rPr>
              <w:t>ra</w:t>
            </w:r>
            <w:r w:rsidRPr="00545F9D">
              <w:rPr>
                <w:rFonts w:cs="Arial"/>
                <w:b/>
                <w:sz w:val="18"/>
                <w:szCs w:val="18"/>
              </w:rPr>
              <w:t>l</w:t>
            </w:r>
            <w:r w:rsidRPr="00545F9D">
              <w:rPr>
                <w:rFonts w:cs="Arial"/>
                <w:b/>
                <w:sz w:val="18"/>
                <w:szCs w:val="18"/>
              </w:rPr>
              <w:br/>
              <w:t>5</w:t>
            </w:r>
          </w:p>
        </w:tc>
        <w:tc>
          <w:tcPr>
            <w:tcW w:w="950" w:type="dxa"/>
            <w:tcBorders>
              <w:top w:val="single" w:sz="4" w:space="0" w:color="auto"/>
              <w:left w:val="dotted" w:sz="4" w:space="0" w:color="auto"/>
              <w:bottom w:val="dotted" w:sz="4" w:space="0" w:color="auto"/>
              <w:right w:val="dotted" w:sz="4" w:space="0" w:color="auto"/>
            </w:tcBorders>
            <w:vAlign w:val="bottom"/>
          </w:tcPr>
          <w:p w:rsidR="007E7A52" w:rsidRDefault="007E7A52">
            <w:pPr>
              <w:kinsoku w:val="0"/>
              <w:overflowPunct w:val="0"/>
              <w:autoSpaceDE w:val="0"/>
              <w:autoSpaceDN w:val="0"/>
              <w:adjustRightInd w:val="0"/>
              <w:jc w:val="center"/>
              <w:rPr>
                <w:rFonts w:cs="Arial"/>
                <w:b/>
                <w:sz w:val="20"/>
                <w:szCs w:val="20"/>
              </w:rPr>
            </w:pPr>
          </w:p>
          <w:p w:rsidR="007E7A52" w:rsidRDefault="00393CD4">
            <w:pPr>
              <w:autoSpaceDE w:val="0"/>
              <w:autoSpaceDN w:val="0"/>
              <w:adjustRightInd w:val="0"/>
              <w:jc w:val="center"/>
              <w:rPr>
                <w:rFonts w:cs="Arial"/>
                <w:b/>
                <w:sz w:val="24"/>
                <w:szCs w:val="24"/>
              </w:rPr>
            </w:pPr>
            <w:r w:rsidRPr="00545F9D">
              <w:rPr>
                <w:rFonts w:cs="Arial"/>
                <w:b/>
                <w:sz w:val="20"/>
                <w:szCs w:val="20"/>
              </w:rPr>
              <w:t>6</w:t>
            </w:r>
          </w:p>
        </w:tc>
        <w:tc>
          <w:tcPr>
            <w:tcW w:w="950" w:type="dxa"/>
            <w:tcBorders>
              <w:top w:val="single" w:sz="4" w:space="0" w:color="auto"/>
              <w:left w:val="dotted" w:sz="4" w:space="0" w:color="auto"/>
              <w:bottom w:val="dotted" w:sz="4" w:space="0" w:color="auto"/>
              <w:right w:val="dotted" w:sz="4" w:space="0" w:color="auto"/>
            </w:tcBorders>
            <w:vAlign w:val="bottom"/>
          </w:tcPr>
          <w:p w:rsidR="007E7A52" w:rsidRDefault="007E7A52">
            <w:pPr>
              <w:kinsoku w:val="0"/>
              <w:overflowPunct w:val="0"/>
              <w:autoSpaceDE w:val="0"/>
              <w:autoSpaceDN w:val="0"/>
              <w:adjustRightInd w:val="0"/>
              <w:jc w:val="center"/>
              <w:rPr>
                <w:rFonts w:cs="Arial"/>
                <w:b/>
                <w:sz w:val="20"/>
                <w:szCs w:val="20"/>
              </w:rPr>
            </w:pPr>
          </w:p>
          <w:p w:rsidR="007E7A52" w:rsidRDefault="00393CD4">
            <w:pPr>
              <w:autoSpaceDE w:val="0"/>
              <w:autoSpaceDN w:val="0"/>
              <w:adjustRightInd w:val="0"/>
              <w:jc w:val="center"/>
              <w:rPr>
                <w:rFonts w:cs="Arial"/>
                <w:b/>
                <w:sz w:val="24"/>
                <w:szCs w:val="24"/>
              </w:rPr>
            </w:pPr>
            <w:r w:rsidRPr="00545F9D">
              <w:rPr>
                <w:rFonts w:cs="Arial"/>
                <w:b/>
                <w:w w:val="95"/>
                <w:sz w:val="20"/>
                <w:szCs w:val="20"/>
              </w:rPr>
              <w:t>7</w:t>
            </w:r>
          </w:p>
        </w:tc>
        <w:tc>
          <w:tcPr>
            <w:tcW w:w="950" w:type="dxa"/>
            <w:tcBorders>
              <w:top w:val="single" w:sz="4" w:space="0" w:color="auto"/>
              <w:left w:val="dotted" w:sz="4" w:space="0" w:color="auto"/>
              <w:bottom w:val="dotted" w:sz="4" w:space="0" w:color="auto"/>
              <w:right w:val="dotted" w:sz="4" w:space="0" w:color="auto"/>
            </w:tcBorders>
            <w:vAlign w:val="bottom"/>
          </w:tcPr>
          <w:p w:rsidR="007E7A52" w:rsidRDefault="00393CD4">
            <w:pPr>
              <w:kinsoku w:val="0"/>
              <w:overflowPunct w:val="0"/>
              <w:autoSpaceDE w:val="0"/>
              <w:autoSpaceDN w:val="0"/>
              <w:adjustRightInd w:val="0"/>
              <w:jc w:val="center"/>
              <w:rPr>
                <w:rFonts w:cs="Arial"/>
                <w:b/>
                <w:sz w:val="24"/>
                <w:szCs w:val="24"/>
              </w:rPr>
            </w:pPr>
            <w:r w:rsidRPr="00545F9D">
              <w:rPr>
                <w:rFonts w:cs="Arial"/>
                <w:b/>
                <w:sz w:val="20"/>
                <w:szCs w:val="20"/>
              </w:rPr>
              <w:t>8</w:t>
            </w:r>
          </w:p>
        </w:tc>
        <w:tc>
          <w:tcPr>
            <w:tcW w:w="950" w:type="dxa"/>
            <w:tcBorders>
              <w:top w:val="single" w:sz="4" w:space="0" w:color="auto"/>
              <w:left w:val="dotted" w:sz="4" w:space="0" w:color="auto"/>
              <w:bottom w:val="dotted" w:sz="4" w:space="0" w:color="auto"/>
              <w:right w:val="dotted" w:sz="4" w:space="0" w:color="auto"/>
            </w:tcBorders>
            <w:vAlign w:val="bottom"/>
          </w:tcPr>
          <w:p w:rsidR="007E7A52" w:rsidRDefault="007E7A52">
            <w:pPr>
              <w:kinsoku w:val="0"/>
              <w:overflowPunct w:val="0"/>
              <w:autoSpaceDE w:val="0"/>
              <w:autoSpaceDN w:val="0"/>
              <w:adjustRightInd w:val="0"/>
              <w:jc w:val="center"/>
              <w:rPr>
                <w:rFonts w:cs="Arial"/>
                <w:b/>
                <w:sz w:val="20"/>
                <w:szCs w:val="20"/>
              </w:rPr>
            </w:pPr>
          </w:p>
          <w:p w:rsidR="007E7A52" w:rsidRDefault="00393CD4">
            <w:pPr>
              <w:kinsoku w:val="0"/>
              <w:overflowPunct w:val="0"/>
              <w:autoSpaceDE w:val="0"/>
              <w:autoSpaceDN w:val="0"/>
              <w:adjustRightInd w:val="0"/>
              <w:ind w:right="69"/>
              <w:jc w:val="center"/>
              <w:rPr>
                <w:rFonts w:cs="Arial"/>
                <w:b/>
                <w:sz w:val="24"/>
                <w:szCs w:val="24"/>
              </w:rPr>
            </w:pPr>
            <w:r w:rsidRPr="00545F9D">
              <w:rPr>
                <w:rFonts w:cs="Arial"/>
                <w:b/>
                <w:sz w:val="20"/>
                <w:szCs w:val="20"/>
              </w:rPr>
              <w:t>9</w:t>
            </w:r>
          </w:p>
        </w:tc>
        <w:tc>
          <w:tcPr>
            <w:tcW w:w="1170" w:type="dxa"/>
            <w:tcBorders>
              <w:top w:val="single" w:sz="4" w:space="0" w:color="auto"/>
              <w:left w:val="dotted" w:sz="4" w:space="0" w:color="auto"/>
              <w:bottom w:val="dotted" w:sz="4" w:space="0" w:color="auto"/>
            </w:tcBorders>
            <w:vAlign w:val="bottom"/>
          </w:tcPr>
          <w:p w:rsidR="007E7A52" w:rsidRDefault="00393CD4">
            <w:pPr>
              <w:kinsoku w:val="0"/>
              <w:overflowPunct w:val="0"/>
              <w:autoSpaceDE w:val="0"/>
              <w:autoSpaceDN w:val="0"/>
              <w:adjustRightInd w:val="0"/>
              <w:ind w:right="43"/>
              <w:jc w:val="center"/>
              <w:rPr>
                <w:rFonts w:cs="Arial"/>
                <w:b/>
                <w:sz w:val="18"/>
                <w:szCs w:val="18"/>
              </w:rPr>
            </w:pPr>
            <w:r w:rsidRPr="00545F9D">
              <w:rPr>
                <w:rFonts w:cs="Arial"/>
                <w:b/>
                <w:spacing w:val="-1"/>
                <w:sz w:val="18"/>
                <w:szCs w:val="18"/>
              </w:rPr>
              <w:t>E</w:t>
            </w:r>
            <w:r w:rsidRPr="00545F9D">
              <w:rPr>
                <w:rFonts w:cs="Arial"/>
                <w:b/>
                <w:sz w:val="18"/>
                <w:szCs w:val="18"/>
              </w:rPr>
              <w:t>xt</w:t>
            </w:r>
            <w:r w:rsidRPr="00545F9D">
              <w:rPr>
                <w:rFonts w:cs="Arial"/>
                <w:b/>
                <w:spacing w:val="-2"/>
                <w:sz w:val="18"/>
                <w:szCs w:val="18"/>
              </w:rPr>
              <w:t>r</w:t>
            </w:r>
            <w:r w:rsidRPr="00545F9D">
              <w:rPr>
                <w:rFonts w:cs="Arial"/>
                <w:b/>
                <w:spacing w:val="-1"/>
                <w:sz w:val="18"/>
                <w:szCs w:val="18"/>
              </w:rPr>
              <w:t>e</w:t>
            </w:r>
            <w:r w:rsidRPr="00545F9D">
              <w:rPr>
                <w:rFonts w:cs="Arial"/>
                <w:b/>
                <w:sz w:val="18"/>
                <w:szCs w:val="18"/>
              </w:rPr>
              <w:t>m</w:t>
            </w:r>
            <w:r w:rsidRPr="00545F9D">
              <w:rPr>
                <w:rFonts w:cs="Arial"/>
                <w:b/>
                <w:spacing w:val="-1"/>
                <w:sz w:val="18"/>
                <w:szCs w:val="18"/>
              </w:rPr>
              <w:t>e</w:t>
            </w:r>
            <w:r w:rsidRPr="00545F9D">
              <w:rPr>
                <w:rFonts w:cs="Arial"/>
                <w:b/>
                <w:sz w:val="18"/>
                <w:szCs w:val="18"/>
              </w:rPr>
              <w:t>ly</w:t>
            </w:r>
          </w:p>
          <w:p w:rsidR="007E7A52" w:rsidRDefault="00393CD4">
            <w:pPr>
              <w:kinsoku w:val="0"/>
              <w:overflowPunct w:val="0"/>
              <w:autoSpaceDE w:val="0"/>
              <w:autoSpaceDN w:val="0"/>
              <w:adjustRightInd w:val="0"/>
              <w:spacing w:before="1"/>
              <w:ind w:right="43"/>
              <w:jc w:val="center"/>
              <w:rPr>
                <w:rFonts w:cs="Arial"/>
                <w:b/>
                <w:sz w:val="18"/>
                <w:szCs w:val="18"/>
              </w:rPr>
            </w:pPr>
            <w:r w:rsidRPr="00545F9D">
              <w:rPr>
                <w:rFonts w:cs="Arial"/>
                <w:b/>
                <w:spacing w:val="-1"/>
                <w:sz w:val="18"/>
                <w:szCs w:val="18"/>
              </w:rPr>
              <w:t>L</w:t>
            </w:r>
            <w:r w:rsidRPr="00545F9D">
              <w:rPr>
                <w:rFonts w:cs="Arial"/>
                <w:b/>
                <w:sz w:val="18"/>
                <w:szCs w:val="18"/>
              </w:rPr>
              <w:t>i</w:t>
            </w:r>
            <w:r w:rsidRPr="00545F9D">
              <w:rPr>
                <w:rFonts w:cs="Arial"/>
                <w:b/>
                <w:spacing w:val="-1"/>
                <w:sz w:val="18"/>
                <w:szCs w:val="18"/>
              </w:rPr>
              <w:t>ke</w:t>
            </w:r>
            <w:r w:rsidRPr="00545F9D">
              <w:rPr>
                <w:rFonts w:cs="Arial"/>
                <w:b/>
                <w:sz w:val="18"/>
                <w:szCs w:val="18"/>
              </w:rPr>
              <w:t>ly</w:t>
            </w:r>
          </w:p>
          <w:p w:rsidR="007E7A52" w:rsidRDefault="00393CD4">
            <w:pPr>
              <w:kinsoku w:val="0"/>
              <w:overflowPunct w:val="0"/>
              <w:autoSpaceDE w:val="0"/>
              <w:autoSpaceDN w:val="0"/>
              <w:adjustRightInd w:val="0"/>
              <w:ind w:right="44"/>
              <w:jc w:val="center"/>
              <w:rPr>
                <w:rFonts w:cs="Arial"/>
                <w:b/>
                <w:sz w:val="24"/>
                <w:szCs w:val="24"/>
              </w:rPr>
            </w:pPr>
            <w:r w:rsidRPr="00545F9D">
              <w:rPr>
                <w:rFonts w:cs="Arial"/>
                <w:b/>
                <w:spacing w:val="-1"/>
                <w:sz w:val="20"/>
                <w:szCs w:val="20"/>
              </w:rPr>
              <w:t>10</w:t>
            </w:r>
          </w:p>
        </w:tc>
      </w:tr>
      <w:tr w:rsidR="00393CD4" w:rsidRPr="00487BA8" w:rsidTr="00545F9D">
        <w:trPr>
          <w:trHeight w:hRule="exact" w:val="478"/>
        </w:trPr>
        <w:tc>
          <w:tcPr>
            <w:tcW w:w="1152" w:type="dxa"/>
            <w:tcBorders>
              <w:top w:val="dotted" w:sz="4" w:space="0" w:color="auto"/>
              <w:right w:val="dotted" w:sz="4" w:space="0" w:color="auto"/>
            </w:tcBorders>
            <w:vAlign w:val="center"/>
          </w:tcPr>
          <w:p w:rsidR="007E7A52" w:rsidRDefault="00393CD4">
            <w:pPr>
              <w:kinsoku w:val="0"/>
              <w:overflowPunct w:val="0"/>
              <w:autoSpaceDE w:val="0"/>
              <w:autoSpaceDN w:val="0"/>
              <w:adjustRightInd w:val="0"/>
              <w:ind w:right="114"/>
              <w:jc w:val="center"/>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right w:val="dotted" w:sz="4" w:space="0" w:color="auto"/>
            </w:tcBorders>
            <w:vAlign w:val="center"/>
          </w:tcPr>
          <w:p w:rsidR="007E7A52" w:rsidRDefault="00393CD4">
            <w:pPr>
              <w:kinsoku w:val="0"/>
              <w:overflowPunct w:val="0"/>
              <w:autoSpaceDE w:val="0"/>
              <w:autoSpaceDN w:val="0"/>
              <w:adjustRightInd w:val="0"/>
              <w:ind w:left="276"/>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right w:val="dotted" w:sz="4" w:space="0" w:color="auto"/>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right w:val="dotted" w:sz="4" w:space="0" w:color="auto"/>
            </w:tcBorders>
            <w:vAlign w:val="center"/>
          </w:tcPr>
          <w:p w:rsidR="007E7A52" w:rsidRDefault="00393CD4">
            <w:pPr>
              <w:kinsoku w:val="0"/>
              <w:overflowPunct w:val="0"/>
              <w:autoSpaceDE w:val="0"/>
              <w:autoSpaceDN w:val="0"/>
              <w:adjustRightInd w:val="0"/>
              <w:ind w:left="89"/>
              <w:jc w:val="center"/>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tcBorders>
            <w:vAlign w:val="center"/>
          </w:tcPr>
          <w:p w:rsidR="007E7A52" w:rsidRDefault="00393CD4">
            <w:pPr>
              <w:autoSpaceDE w:val="0"/>
              <w:autoSpaceDN w:val="0"/>
              <w:adjustRightInd w:val="0"/>
              <w:jc w:val="center"/>
              <w:rPr>
                <w:rFonts w:cs="Arial"/>
                <w:sz w:val="18"/>
                <w:szCs w:val="18"/>
              </w:rPr>
            </w:pPr>
            <w:r w:rsidRPr="00545F9D">
              <w:rPr>
                <w:rFonts w:cs="Arial"/>
                <w:w w:val="85"/>
                <w:sz w:val="18"/>
                <w:szCs w:val="18"/>
              </w:rPr>
              <w:sym w:font="Wingdings" w:char="F0A8"/>
            </w:r>
          </w:p>
        </w:tc>
        <w:tc>
          <w:tcPr>
            <w:tcW w:w="950" w:type="dxa"/>
            <w:tcBorders>
              <w:top w:val="dotted" w:sz="4" w:space="0" w:color="auto"/>
              <w:right w:val="dotted" w:sz="4" w:space="0" w:color="auto"/>
            </w:tcBorders>
            <w:vAlign w:val="center"/>
          </w:tcPr>
          <w:p w:rsidR="007E7A52" w:rsidRDefault="00393CD4">
            <w:pPr>
              <w:autoSpaceDE w:val="0"/>
              <w:autoSpaceDN w:val="0"/>
              <w:adjustRightInd w:val="0"/>
              <w:jc w:val="center"/>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right w:val="dotted" w:sz="4" w:space="0" w:color="auto"/>
            </w:tcBorders>
            <w:vAlign w:val="center"/>
          </w:tcPr>
          <w:p w:rsidR="007E7A52" w:rsidRDefault="00393CD4">
            <w:pPr>
              <w:autoSpaceDE w:val="0"/>
              <w:autoSpaceDN w:val="0"/>
              <w:adjustRightInd w:val="0"/>
              <w:jc w:val="center"/>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right w:val="dotted" w:sz="4" w:space="0" w:color="auto"/>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right w:val="dotted" w:sz="4" w:space="0" w:color="auto"/>
            </w:tcBorders>
            <w:vAlign w:val="center"/>
          </w:tcPr>
          <w:p w:rsidR="007E7A52" w:rsidRDefault="00393CD4">
            <w:pPr>
              <w:kinsoku w:val="0"/>
              <w:overflowPunct w:val="0"/>
              <w:autoSpaceDE w:val="0"/>
              <w:autoSpaceDN w:val="0"/>
              <w:adjustRightInd w:val="0"/>
              <w:jc w:val="center"/>
              <w:rPr>
                <w:rFonts w:cs="Arial"/>
                <w:sz w:val="18"/>
                <w:szCs w:val="18"/>
              </w:rPr>
            </w:pPr>
            <w:r w:rsidRPr="00545F9D">
              <w:rPr>
                <w:rFonts w:cs="Arial"/>
                <w:w w:val="85"/>
                <w:sz w:val="18"/>
                <w:szCs w:val="18"/>
              </w:rPr>
              <w:sym w:font="Wingdings" w:char="F0A8"/>
            </w:r>
          </w:p>
        </w:tc>
        <w:tc>
          <w:tcPr>
            <w:tcW w:w="950" w:type="dxa"/>
            <w:tcBorders>
              <w:top w:val="dotted" w:sz="4" w:space="0" w:color="auto"/>
              <w:left w:val="dotted" w:sz="4" w:space="0" w:color="auto"/>
              <w:right w:val="dotted" w:sz="4" w:space="0" w:color="auto"/>
            </w:tcBorders>
            <w:vAlign w:val="center"/>
          </w:tcPr>
          <w:p w:rsidR="007E7A52" w:rsidRDefault="00393CD4">
            <w:pPr>
              <w:kinsoku w:val="0"/>
              <w:overflowPunct w:val="0"/>
              <w:autoSpaceDE w:val="0"/>
              <w:autoSpaceDN w:val="0"/>
              <w:adjustRightInd w:val="0"/>
              <w:ind w:right="69"/>
              <w:jc w:val="center"/>
              <w:rPr>
                <w:rFonts w:cs="Arial"/>
                <w:sz w:val="18"/>
                <w:szCs w:val="18"/>
              </w:rPr>
            </w:pPr>
            <w:r w:rsidRPr="00545F9D">
              <w:rPr>
                <w:rFonts w:cs="Arial"/>
                <w:w w:val="85"/>
                <w:sz w:val="18"/>
                <w:szCs w:val="18"/>
              </w:rPr>
              <w:sym w:font="Wingdings" w:char="F0A8"/>
            </w:r>
          </w:p>
        </w:tc>
        <w:tc>
          <w:tcPr>
            <w:tcW w:w="1170" w:type="dxa"/>
            <w:tcBorders>
              <w:top w:val="dotted" w:sz="4" w:space="0" w:color="auto"/>
              <w:left w:val="dotted" w:sz="4" w:space="0" w:color="auto"/>
            </w:tcBorders>
            <w:vAlign w:val="center"/>
          </w:tcPr>
          <w:p w:rsidR="007E7A52" w:rsidRDefault="00393CD4">
            <w:pPr>
              <w:kinsoku w:val="0"/>
              <w:overflowPunct w:val="0"/>
              <w:autoSpaceDE w:val="0"/>
              <w:autoSpaceDN w:val="0"/>
              <w:adjustRightInd w:val="0"/>
              <w:ind w:right="44"/>
              <w:jc w:val="center"/>
              <w:rPr>
                <w:rFonts w:cs="Arial"/>
                <w:sz w:val="18"/>
                <w:szCs w:val="18"/>
              </w:rPr>
            </w:pPr>
            <w:r w:rsidRPr="00545F9D">
              <w:rPr>
                <w:rFonts w:cs="Arial"/>
                <w:w w:val="85"/>
                <w:sz w:val="18"/>
                <w:szCs w:val="18"/>
              </w:rPr>
              <w:sym w:font="Wingdings" w:char="F0A8"/>
            </w:r>
          </w:p>
        </w:tc>
      </w:tr>
    </w:tbl>
    <w:p w:rsidR="00521774" w:rsidRPr="00EA193C" w:rsidRDefault="00521774" w:rsidP="004C0154">
      <w:pPr>
        <w:rPr>
          <w:rFonts w:ascii="Akzidenz-Grotesk Std Regular" w:hAnsi="Akzidenz-Grotesk Std Regular"/>
          <w:b/>
        </w:rPr>
      </w:pPr>
    </w:p>
    <w:tbl>
      <w:tblPr>
        <w:tblW w:w="108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90"/>
      </w:tblGrid>
      <w:tr w:rsidR="00EA193C" w:rsidRPr="00487BA8" w:rsidTr="00EA193C">
        <w:trPr>
          <w:trHeight w:val="350"/>
        </w:trPr>
        <w:tc>
          <w:tcPr>
            <w:tcW w:w="10890" w:type="dxa"/>
            <w:shd w:val="clear" w:color="auto" w:fill="D9D9D9" w:themeFill="background1" w:themeFillShade="D9"/>
          </w:tcPr>
          <w:p w:rsidR="007E7A52" w:rsidRDefault="007E7A52">
            <w:pPr>
              <w:pStyle w:val="Default"/>
              <w:spacing w:line="276" w:lineRule="auto"/>
              <w:rPr>
                <w:color w:val="auto"/>
              </w:rPr>
            </w:pPr>
          </w:p>
          <w:p w:rsidR="007E7A52" w:rsidRDefault="00EA193C">
            <w:pPr>
              <w:pStyle w:val="Default"/>
              <w:spacing w:line="276" w:lineRule="auto"/>
              <w:rPr>
                <w:b/>
                <w:color w:val="auto"/>
                <w:sz w:val="16"/>
                <w:szCs w:val="16"/>
              </w:rPr>
            </w:pPr>
            <w:r w:rsidRPr="00EA193C">
              <w:rPr>
                <w:b/>
                <w:color w:val="auto"/>
                <w:sz w:val="20"/>
                <w:szCs w:val="20"/>
              </w:rPr>
              <w:t>Comments</w:t>
            </w:r>
          </w:p>
        </w:tc>
      </w:tr>
      <w:tr w:rsidR="00EA193C" w:rsidRPr="00487BA8" w:rsidTr="00EA193C">
        <w:trPr>
          <w:trHeight w:val="1178"/>
        </w:trPr>
        <w:tc>
          <w:tcPr>
            <w:tcW w:w="10890" w:type="dxa"/>
            <w:vAlign w:val="center"/>
          </w:tcPr>
          <w:p w:rsidR="007E7A52" w:rsidRDefault="007E7A52">
            <w:pPr>
              <w:pStyle w:val="Default"/>
              <w:spacing w:line="276" w:lineRule="auto"/>
              <w:jc w:val="center"/>
              <w:rPr>
                <w:color w:val="auto"/>
                <w:sz w:val="18"/>
                <w:szCs w:val="28"/>
              </w:rPr>
            </w:pPr>
          </w:p>
        </w:tc>
      </w:tr>
    </w:tbl>
    <w:p w:rsidR="00521774" w:rsidRPr="00487BA8" w:rsidRDefault="00521774" w:rsidP="004C0154">
      <w:pPr>
        <w:spacing w:after="200"/>
        <w:rPr>
          <w:rFonts w:ascii="Akzidenz-Grotesk Std Regular" w:hAnsi="Akzidenz-Grotesk Std Regular"/>
          <w:b/>
          <w:sz w:val="24"/>
        </w:rPr>
      </w:pPr>
      <w:r w:rsidRPr="00487BA8">
        <w:rPr>
          <w:rFonts w:ascii="Akzidenz-Grotesk Std Regular" w:hAnsi="Akzidenz-Grotesk Std Regular"/>
          <w:b/>
          <w:sz w:val="24"/>
        </w:rPr>
        <w:br w:type="page"/>
      </w:r>
    </w:p>
    <w:p w:rsidR="00521774" w:rsidRDefault="00521774" w:rsidP="004C0154">
      <w:pPr>
        <w:pStyle w:val="Heading2"/>
        <w:rPr>
          <w:color w:val="auto"/>
        </w:rPr>
      </w:pPr>
      <w:bookmarkStart w:id="164" w:name="_Appendix_V:_Sample"/>
      <w:bookmarkStart w:id="165" w:name="_Appendix_Y:_Sample"/>
      <w:bookmarkStart w:id="166" w:name="_Appendix_AA:_Sample"/>
      <w:bookmarkStart w:id="167" w:name="_Appendix_BB:_Sample"/>
      <w:bookmarkStart w:id="168" w:name="_Toc421803757"/>
      <w:bookmarkEnd w:id="164"/>
      <w:bookmarkEnd w:id="165"/>
      <w:bookmarkEnd w:id="166"/>
      <w:bookmarkEnd w:id="167"/>
      <w:r w:rsidRPr="00487BA8">
        <w:rPr>
          <w:color w:val="auto"/>
        </w:rPr>
        <w:lastRenderedPageBreak/>
        <w:t xml:space="preserve">Appendix </w:t>
      </w:r>
      <w:r w:rsidR="00F572C1">
        <w:rPr>
          <w:color w:val="auto"/>
        </w:rPr>
        <w:t>BB</w:t>
      </w:r>
      <w:r w:rsidRPr="00487BA8">
        <w:rPr>
          <w:color w:val="auto"/>
        </w:rPr>
        <w:t>: Sample Partner Survey</w:t>
      </w:r>
      <w:bookmarkEnd w:id="168"/>
    </w:p>
    <w:p w:rsidR="00AF04C1" w:rsidRDefault="00AF04C1" w:rsidP="004C0154"/>
    <w:p w:rsidR="00AF04C1" w:rsidRPr="00EB436A" w:rsidRDefault="00AF04C1" w:rsidP="004C0154">
      <w:r w:rsidRPr="00EB436A">
        <w:t xml:space="preserve">The sample Partner Agency Survey below could be distributed to participating </w:t>
      </w:r>
      <w:r w:rsidR="00EA193C" w:rsidRPr="00EB436A">
        <w:t xml:space="preserve">agencies following the closure of </w:t>
      </w:r>
      <w:proofErr w:type="gramStart"/>
      <w:r w:rsidR="00EA193C" w:rsidRPr="00EB436A">
        <w:t>a MARC</w:t>
      </w:r>
      <w:proofErr w:type="gramEnd"/>
      <w:r w:rsidR="00EA193C" w:rsidRPr="00EB436A">
        <w:t xml:space="preserve"> to gather feedback regarding overall operations and individual agency experiences. Distributing and collecting surveys (or other mechanisms for gathering feedback) </w:t>
      </w:r>
      <w:r w:rsidR="00A536BB">
        <w:t>is</w:t>
      </w:r>
      <w:r w:rsidR="00EA193C" w:rsidRPr="00EB436A">
        <w:t xml:space="preserve"> coordinated between the Lead Agency, Partner Agency Liaison, and Partner Agency Representatives.</w:t>
      </w:r>
    </w:p>
    <w:p w:rsidR="00521774" w:rsidRPr="00EB436A" w:rsidRDefault="00521774" w:rsidP="004C0154"/>
    <w:tbl>
      <w:tblPr>
        <w:tblW w:w="110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528"/>
        <w:gridCol w:w="1051"/>
        <w:gridCol w:w="1051"/>
        <w:gridCol w:w="1123"/>
        <w:gridCol w:w="1123"/>
        <w:gridCol w:w="1051"/>
        <w:gridCol w:w="1051"/>
        <w:gridCol w:w="1051"/>
      </w:tblGrid>
      <w:tr w:rsidR="00521774" w:rsidRPr="00487BA8" w:rsidTr="00545F9D">
        <w:trPr>
          <w:trHeight w:val="980"/>
        </w:trPr>
        <w:tc>
          <w:tcPr>
            <w:tcW w:w="3528" w:type="dxa"/>
            <w:tcBorders>
              <w:top w:val="single" w:sz="4" w:space="0" w:color="auto"/>
              <w:left w:val="single" w:sz="4" w:space="0" w:color="auto"/>
              <w:bottom w:val="single" w:sz="4" w:space="0" w:color="auto"/>
            </w:tcBorders>
            <w:shd w:val="clear" w:color="auto" w:fill="D9D9D9" w:themeFill="background1" w:themeFillShade="D9"/>
            <w:vAlign w:val="center"/>
          </w:tcPr>
          <w:p w:rsidR="007E7A52" w:rsidRDefault="00521774">
            <w:pPr>
              <w:pStyle w:val="Default"/>
              <w:spacing w:line="276" w:lineRule="auto"/>
              <w:rPr>
                <w:b/>
                <w:color w:val="auto"/>
                <w:sz w:val="18"/>
                <w:szCs w:val="20"/>
              </w:rPr>
            </w:pPr>
            <w:r w:rsidRPr="00487BA8">
              <w:rPr>
                <w:b/>
                <w:color w:val="auto"/>
                <w:sz w:val="18"/>
                <w:szCs w:val="20"/>
              </w:rPr>
              <w:t xml:space="preserve">Thinking about your experience with the multi-agency resource center, to what extent do you agree or disagree with the following statements? </w:t>
            </w:r>
          </w:p>
        </w:tc>
        <w:tc>
          <w:tcPr>
            <w:tcW w:w="1051" w:type="dxa"/>
            <w:tcBorders>
              <w:top w:val="single" w:sz="4" w:space="0" w:color="auto"/>
              <w:bottom w:val="single" w:sz="4" w:space="0" w:color="auto"/>
            </w:tcBorders>
            <w:shd w:val="clear" w:color="auto" w:fill="D9D9D9" w:themeFill="background1" w:themeFillShade="D9"/>
            <w:vAlign w:val="center"/>
          </w:tcPr>
          <w:p w:rsidR="007E7A52" w:rsidRDefault="00521774">
            <w:pPr>
              <w:pStyle w:val="Default"/>
              <w:spacing w:line="276" w:lineRule="auto"/>
              <w:jc w:val="center"/>
              <w:rPr>
                <w:b/>
                <w:color w:val="auto"/>
                <w:sz w:val="18"/>
                <w:szCs w:val="16"/>
              </w:rPr>
            </w:pPr>
            <w:r w:rsidRPr="00487BA8">
              <w:rPr>
                <w:b/>
                <w:color w:val="auto"/>
                <w:sz w:val="18"/>
                <w:szCs w:val="16"/>
              </w:rPr>
              <w:t>Strongly Agree</w:t>
            </w:r>
          </w:p>
        </w:tc>
        <w:tc>
          <w:tcPr>
            <w:tcW w:w="1051" w:type="dxa"/>
            <w:tcBorders>
              <w:top w:val="single" w:sz="4" w:space="0" w:color="auto"/>
              <w:bottom w:val="single" w:sz="4" w:space="0" w:color="auto"/>
            </w:tcBorders>
            <w:shd w:val="clear" w:color="auto" w:fill="D9D9D9" w:themeFill="background1" w:themeFillShade="D9"/>
            <w:vAlign w:val="center"/>
          </w:tcPr>
          <w:p w:rsidR="007E7A52" w:rsidRDefault="00521774">
            <w:pPr>
              <w:pStyle w:val="Default"/>
              <w:spacing w:line="276" w:lineRule="auto"/>
              <w:jc w:val="center"/>
              <w:rPr>
                <w:b/>
                <w:color w:val="auto"/>
                <w:sz w:val="18"/>
                <w:szCs w:val="16"/>
              </w:rPr>
            </w:pPr>
            <w:r w:rsidRPr="00487BA8">
              <w:rPr>
                <w:b/>
                <w:color w:val="auto"/>
                <w:sz w:val="18"/>
                <w:szCs w:val="16"/>
              </w:rPr>
              <w:t>Agree</w:t>
            </w:r>
          </w:p>
        </w:tc>
        <w:tc>
          <w:tcPr>
            <w:tcW w:w="1123" w:type="dxa"/>
            <w:tcBorders>
              <w:top w:val="single" w:sz="4" w:space="0" w:color="auto"/>
              <w:bottom w:val="single" w:sz="4" w:space="0" w:color="auto"/>
            </w:tcBorders>
            <w:shd w:val="clear" w:color="auto" w:fill="D9D9D9" w:themeFill="background1" w:themeFillShade="D9"/>
            <w:vAlign w:val="center"/>
          </w:tcPr>
          <w:p w:rsidR="007E7A52" w:rsidRDefault="00521774">
            <w:pPr>
              <w:pStyle w:val="Default"/>
              <w:spacing w:line="276" w:lineRule="auto"/>
              <w:jc w:val="center"/>
              <w:rPr>
                <w:b/>
                <w:color w:val="auto"/>
                <w:sz w:val="18"/>
                <w:szCs w:val="16"/>
              </w:rPr>
            </w:pPr>
            <w:r w:rsidRPr="00487BA8">
              <w:rPr>
                <w:b/>
                <w:color w:val="auto"/>
                <w:sz w:val="18"/>
                <w:szCs w:val="16"/>
              </w:rPr>
              <w:t>Somewhat Agree</w:t>
            </w:r>
          </w:p>
        </w:tc>
        <w:tc>
          <w:tcPr>
            <w:tcW w:w="1123" w:type="dxa"/>
            <w:tcBorders>
              <w:top w:val="single" w:sz="4" w:space="0" w:color="auto"/>
              <w:bottom w:val="single" w:sz="4" w:space="0" w:color="auto"/>
            </w:tcBorders>
            <w:shd w:val="clear" w:color="auto" w:fill="D9D9D9" w:themeFill="background1" w:themeFillShade="D9"/>
            <w:vAlign w:val="center"/>
          </w:tcPr>
          <w:p w:rsidR="007E7A52" w:rsidRDefault="00521774">
            <w:pPr>
              <w:pStyle w:val="Default"/>
              <w:spacing w:line="276" w:lineRule="auto"/>
              <w:jc w:val="center"/>
              <w:rPr>
                <w:b/>
                <w:color w:val="auto"/>
                <w:sz w:val="18"/>
                <w:szCs w:val="16"/>
              </w:rPr>
            </w:pPr>
            <w:r w:rsidRPr="00487BA8">
              <w:rPr>
                <w:b/>
                <w:color w:val="auto"/>
                <w:sz w:val="18"/>
                <w:szCs w:val="16"/>
              </w:rPr>
              <w:t>Somewhat Disagree</w:t>
            </w:r>
          </w:p>
        </w:tc>
        <w:tc>
          <w:tcPr>
            <w:tcW w:w="1051" w:type="dxa"/>
            <w:tcBorders>
              <w:top w:val="single" w:sz="4" w:space="0" w:color="auto"/>
              <w:bottom w:val="single" w:sz="4" w:space="0" w:color="auto"/>
            </w:tcBorders>
            <w:shd w:val="clear" w:color="auto" w:fill="D9D9D9" w:themeFill="background1" w:themeFillShade="D9"/>
            <w:vAlign w:val="center"/>
          </w:tcPr>
          <w:p w:rsidR="007E7A52" w:rsidRDefault="00521774">
            <w:pPr>
              <w:pStyle w:val="Default"/>
              <w:spacing w:line="276" w:lineRule="auto"/>
              <w:jc w:val="center"/>
              <w:rPr>
                <w:b/>
                <w:color w:val="auto"/>
                <w:sz w:val="18"/>
                <w:szCs w:val="16"/>
              </w:rPr>
            </w:pPr>
            <w:r w:rsidRPr="00487BA8">
              <w:rPr>
                <w:b/>
                <w:color w:val="auto"/>
                <w:sz w:val="18"/>
                <w:szCs w:val="16"/>
              </w:rPr>
              <w:t>Disagree</w:t>
            </w:r>
          </w:p>
        </w:tc>
        <w:tc>
          <w:tcPr>
            <w:tcW w:w="1051" w:type="dxa"/>
            <w:tcBorders>
              <w:top w:val="single" w:sz="4" w:space="0" w:color="auto"/>
              <w:bottom w:val="single" w:sz="4" w:space="0" w:color="auto"/>
            </w:tcBorders>
            <w:shd w:val="clear" w:color="auto" w:fill="D9D9D9" w:themeFill="background1" w:themeFillShade="D9"/>
            <w:vAlign w:val="center"/>
          </w:tcPr>
          <w:p w:rsidR="007E7A52" w:rsidRDefault="00521774">
            <w:pPr>
              <w:pStyle w:val="Default"/>
              <w:spacing w:line="276" w:lineRule="auto"/>
              <w:jc w:val="center"/>
              <w:rPr>
                <w:b/>
                <w:color w:val="auto"/>
                <w:sz w:val="18"/>
                <w:szCs w:val="16"/>
              </w:rPr>
            </w:pPr>
            <w:r w:rsidRPr="00487BA8">
              <w:rPr>
                <w:b/>
                <w:color w:val="auto"/>
                <w:sz w:val="18"/>
                <w:szCs w:val="16"/>
              </w:rPr>
              <w:t>Strongly Disagree</w:t>
            </w:r>
          </w:p>
        </w:tc>
        <w:tc>
          <w:tcPr>
            <w:tcW w:w="1051" w:type="dxa"/>
            <w:tcBorders>
              <w:top w:val="single" w:sz="4" w:space="0" w:color="auto"/>
              <w:bottom w:val="single" w:sz="4" w:space="0" w:color="auto"/>
              <w:right w:val="single" w:sz="4" w:space="0" w:color="auto"/>
            </w:tcBorders>
            <w:shd w:val="clear" w:color="auto" w:fill="D9D9D9" w:themeFill="background1" w:themeFillShade="D9"/>
            <w:vAlign w:val="center"/>
          </w:tcPr>
          <w:p w:rsidR="007E7A52" w:rsidRDefault="00521774">
            <w:pPr>
              <w:pStyle w:val="Default"/>
              <w:spacing w:line="276" w:lineRule="auto"/>
              <w:jc w:val="center"/>
              <w:rPr>
                <w:b/>
                <w:color w:val="auto"/>
                <w:sz w:val="18"/>
                <w:szCs w:val="16"/>
              </w:rPr>
            </w:pPr>
            <w:r w:rsidRPr="00487BA8">
              <w:rPr>
                <w:b/>
                <w:color w:val="auto"/>
                <w:sz w:val="18"/>
                <w:szCs w:val="16"/>
              </w:rPr>
              <w:t>Does Not Apply</w:t>
            </w:r>
          </w:p>
        </w:tc>
      </w:tr>
      <w:tr w:rsidR="00521774" w:rsidRPr="00487BA8" w:rsidTr="00545F9D">
        <w:trPr>
          <w:trHeight w:val="620"/>
        </w:trPr>
        <w:tc>
          <w:tcPr>
            <w:tcW w:w="3528" w:type="dxa"/>
            <w:tcBorders>
              <w:top w:val="single" w:sz="4" w:space="0" w:color="auto"/>
              <w:left w:val="single" w:sz="4" w:space="0" w:color="auto"/>
            </w:tcBorders>
            <w:vAlign w:val="center"/>
          </w:tcPr>
          <w:p w:rsidR="007E7A52" w:rsidRDefault="00521774">
            <w:pPr>
              <w:pStyle w:val="Default"/>
              <w:spacing w:line="276" w:lineRule="auto"/>
              <w:rPr>
                <w:color w:val="auto"/>
                <w:sz w:val="18"/>
                <w:szCs w:val="20"/>
              </w:rPr>
            </w:pPr>
            <w:r w:rsidRPr="00487BA8">
              <w:rPr>
                <w:color w:val="auto"/>
                <w:sz w:val="18"/>
                <w:szCs w:val="20"/>
              </w:rPr>
              <w:t xml:space="preserve">The MARC process encourages collaborative planning. </w:t>
            </w:r>
          </w:p>
        </w:tc>
        <w:tc>
          <w:tcPr>
            <w:tcW w:w="1051" w:type="dxa"/>
            <w:tcBorders>
              <w:top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top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tcBorders>
              <w:top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tcBorders>
              <w:top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top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top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top w:val="single" w:sz="4" w:space="0" w:color="auto"/>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r w:rsidR="00521774" w:rsidRPr="00487BA8" w:rsidTr="00487BA8">
        <w:trPr>
          <w:trHeight w:val="810"/>
        </w:trPr>
        <w:tc>
          <w:tcPr>
            <w:tcW w:w="3528" w:type="dxa"/>
            <w:tcBorders>
              <w:left w:val="single" w:sz="4" w:space="0" w:color="auto"/>
            </w:tcBorders>
            <w:vAlign w:val="center"/>
          </w:tcPr>
          <w:p w:rsidR="007E7A52" w:rsidRDefault="00521774">
            <w:pPr>
              <w:pStyle w:val="Default"/>
              <w:spacing w:line="276" w:lineRule="auto"/>
              <w:rPr>
                <w:color w:val="auto"/>
                <w:sz w:val="18"/>
                <w:szCs w:val="20"/>
              </w:rPr>
            </w:pPr>
            <w:r w:rsidRPr="00487BA8">
              <w:rPr>
                <w:color w:val="auto"/>
                <w:sz w:val="18"/>
                <w:szCs w:val="20"/>
              </w:rPr>
              <w:t xml:space="preserve">There is a good mutual understanding of roles and responsibilities within this activity. </w:t>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r w:rsidR="00521774" w:rsidRPr="00487BA8" w:rsidTr="00487BA8">
        <w:trPr>
          <w:trHeight w:val="810"/>
        </w:trPr>
        <w:tc>
          <w:tcPr>
            <w:tcW w:w="3528" w:type="dxa"/>
            <w:tcBorders>
              <w:left w:val="single" w:sz="4" w:space="0" w:color="auto"/>
            </w:tcBorders>
            <w:vAlign w:val="center"/>
          </w:tcPr>
          <w:p w:rsidR="007E7A52" w:rsidRDefault="00521774">
            <w:pPr>
              <w:pStyle w:val="Default"/>
              <w:spacing w:line="276" w:lineRule="auto"/>
              <w:rPr>
                <w:color w:val="auto"/>
                <w:sz w:val="18"/>
                <w:szCs w:val="20"/>
              </w:rPr>
            </w:pPr>
            <w:r w:rsidRPr="00487BA8">
              <w:rPr>
                <w:color w:val="auto"/>
                <w:sz w:val="18"/>
                <w:szCs w:val="20"/>
              </w:rPr>
              <w:t xml:space="preserve">There is good communication between the lead agency and my organization. </w:t>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r w:rsidR="00521774" w:rsidRPr="00487BA8" w:rsidTr="00487BA8">
        <w:trPr>
          <w:trHeight w:val="540"/>
        </w:trPr>
        <w:tc>
          <w:tcPr>
            <w:tcW w:w="3528" w:type="dxa"/>
            <w:tcBorders>
              <w:left w:val="single" w:sz="4" w:space="0" w:color="auto"/>
            </w:tcBorders>
            <w:vAlign w:val="center"/>
          </w:tcPr>
          <w:p w:rsidR="007E7A52" w:rsidRDefault="00521774">
            <w:pPr>
              <w:pStyle w:val="Default"/>
              <w:spacing w:line="276" w:lineRule="auto"/>
              <w:rPr>
                <w:color w:val="auto"/>
                <w:sz w:val="18"/>
                <w:szCs w:val="20"/>
              </w:rPr>
            </w:pPr>
            <w:r w:rsidRPr="00487BA8">
              <w:rPr>
                <w:color w:val="auto"/>
                <w:sz w:val="18"/>
                <w:szCs w:val="20"/>
              </w:rPr>
              <w:t xml:space="preserve">This partnership expands or improves critical services in our community. </w:t>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r w:rsidR="00521774" w:rsidRPr="00487BA8" w:rsidTr="00487BA8">
        <w:trPr>
          <w:trHeight w:val="810"/>
        </w:trPr>
        <w:tc>
          <w:tcPr>
            <w:tcW w:w="3528" w:type="dxa"/>
            <w:tcBorders>
              <w:left w:val="single" w:sz="4" w:space="0" w:color="auto"/>
            </w:tcBorders>
            <w:vAlign w:val="center"/>
          </w:tcPr>
          <w:p w:rsidR="007E7A52" w:rsidRDefault="00521774">
            <w:pPr>
              <w:pStyle w:val="Default"/>
              <w:spacing w:line="276" w:lineRule="auto"/>
              <w:rPr>
                <w:color w:val="auto"/>
                <w:sz w:val="18"/>
                <w:szCs w:val="20"/>
              </w:rPr>
            </w:pPr>
            <w:r w:rsidRPr="00487BA8">
              <w:rPr>
                <w:color w:val="auto"/>
                <w:sz w:val="18"/>
                <w:szCs w:val="20"/>
              </w:rPr>
              <w:t xml:space="preserve">We are proud of what we have accomplished through this partnership. </w:t>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r w:rsidR="00521774" w:rsidRPr="00487BA8" w:rsidTr="00487BA8">
        <w:trPr>
          <w:trHeight w:val="810"/>
        </w:trPr>
        <w:tc>
          <w:tcPr>
            <w:tcW w:w="3528" w:type="dxa"/>
            <w:tcBorders>
              <w:left w:val="single" w:sz="4" w:space="0" w:color="auto"/>
            </w:tcBorders>
            <w:vAlign w:val="center"/>
          </w:tcPr>
          <w:p w:rsidR="007E7A52" w:rsidRDefault="00521774">
            <w:pPr>
              <w:pStyle w:val="Default"/>
              <w:spacing w:line="276" w:lineRule="auto"/>
              <w:rPr>
                <w:color w:val="auto"/>
                <w:sz w:val="18"/>
                <w:szCs w:val="20"/>
              </w:rPr>
            </w:pPr>
            <w:r w:rsidRPr="00487BA8">
              <w:rPr>
                <w:color w:val="auto"/>
                <w:sz w:val="18"/>
                <w:szCs w:val="20"/>
              </w:rPr>
              <w:t xml:space="preserve">Our group is interested in growing this partnership and exploring more opportunities to be involved. </w:t>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r w:rsidR="00521774" w:rsidRPr="00487BA8" w:rsidTr="00487BA8">
        <w:trPr>
          <w:trHeight w:val="540"/>
        </w:trPr>
        <w:tc>
          <w:tcPr>
            <w:tcW w:w="3528" w:type="dxa"/>
            <w:tcBorders>
              <w:left w:val="single" w:sz="4" w:space="0" w:color="auto"/>
              <w:bottom w:val="single" w:sz="4" w:space="0" w:color="auto"/>
            </w:tcBorders>
            <w:vAlign w:val="center"/>
          </w:tcPr>
          <w:p w:rsidR="007E7A52" w:rsidRDefault="00521774">
            <w:pPr>
              <w:pStyle w:val="Default"/>
              <w:spacing w:line="276" w:lineRule="auto"/>
              <w:rPr>
                <w:color w:val="auto"/>
                <w:sz w:val="18"/>
                <w:szCs w:val="20"/>
              </w:rPr>
            </w:pPr>
            <w:r w:rsidRPr="00487BA8">
              <w:rPr>
                <w:color w:val="auto"/>
                <w:sz w:val="18"/>
                <w:szCs w:val="20"/>
              </w:rPr>
              <w:t xml:space="preserve">We are committed to continuing this partnership. </w:t>
            </w:r>
          </w:p>
        </w:tc>
        <w:tc>
          <w:tcPr>
            <w:tcW w:w="1051"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23"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51" w:type="dxa"/>
            <w:tcBorders>
              <w:bottom w:val="single" w:sz="4" w:space="0" w:color="auto"/>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bl>
    <w:p w:rsidR="00521774" w:rsidRPr="00487BA8" w:rsidRDefault="00521774" w:rsidP="004C0154">
      <w:pPr>
        <w:rPr>
          <w:rFonts w:cs="Arial"/>
        </w:rPr>
      </w:pPr>
    </w:p>
    <w:tbl>
      <w:tblPr>
        <w:tblW w:w="110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317"/>
        <w:gridCol w:w="1026"/>
        <w:gridCol w:w="1191"/>
        <w:gridCol w:w="1282"/>
        <w:gridCol w:w="1099"/>
        <w:gridCol w:w="1026"/>
        <w:gridCol w:w="1099"/>
        <w:gridCol w:w="1008"/>
      </w:tblGrid>
      <w:tr w:rsidR="00521774" w:rsidRPr="00487BA8" w:rsidTr="00487BA8">
        <w:trPr>
          <w:trHeight w:val="335"/>
        </w:trPr>
        <w:tc>
          <w:tcPr>
            <w:tcW w:w="3317" w:type="dxa"/>
            <w:tcBorders>
              <w:top w:val="single" w:sz="4" w:space="0" w:color="auto"/>
              <w:left w:val="single" w:sz="4" w:space="0" w:color="auto"/>
            </w:tcBorders>
          </w:tcPr>
          <w:p w:rsidR="007E7A52" w:rsidRDefault="007E7A52">
            <w:pPr>
              <w:pStyle w:val="Default"/>
              <w:spacing w:line="276" w:lineRule="auto"/>
              <w:rPr>
                <w:color w:val="auto"/>
              </w:rPr>
            </w:pPr>
          </w:p>
          <w:p w:rsidR="007E7A52" w:rsidRDefault="007E7A52">
            <w:pPr>
              <w:pStyle w:val="Default"/>
              <w:spacing w:line="276" w:lineRule="auto"/>
              <w:rPr>
                <w:color w:val="auto"/>
                <w:sz w:val="20"/>
                <w:szCs w:val="20"/>
              </w:rPr>
            </w:pPr>
          </w:p>
        </w:tc>
        <w:tc>
          <w:tcPr>
            <w:tcW w:w="1026" w:type="dxa"/>
            <w:tcBorders>
              <w:top w:val="single" w:sz="4" w:space="0" w:color="auto"/>
            </w:tcBorders>
            <w:vAlign w:val="bottom"/>
          </w:tcPr>
          <w:p w:rsidR="007E7A52" w:rsidRDefault="00521774">
            <w:pPr>
              <w:pStyle w:val="Default"/>
              <w:spacing w:line="276" w:lineRule="auto"/>
              <w:jc w:val="center"/>
              <w:rPr>
                <w:b/>
                <w:color w:val="auto"/>
                <w:sz w:val="16"/>
                <w:szCs w:val="16"/>
              </w:rPr>
            </w:pPr>
            <w:r w:rsidRPr="00487BA8">
              <w:rPr>
                <w:b/>
                <w:color w:val="auto"/>
                <w:sz w:val="16"/>
                <w:szCs w:val="16"/>
              </w:rPr>
              <w:t>Excellent</w:t>
            </w:r>
          </w:p>
        </w:tc>
        <w:tc>
          <w:tcPr>
            <w:tcW w:w="1191" w:type="dxa"/>
            <w:tcBorders>
              <w:top w:val="single" w:sz="4" w:space="0" w:color="auto"/>
            </w:tcBorders>
            <w:vAlign w:val="bottom"/>
          </w:tcPr>
          <w:p w:rsidR="007E7A52" w:rsidRDefault="00521774">
            <w:pPr>
              <w:pStyle w:val="Default"/>
              <w:spacing w:line="276" w:lineRule="auto"/>
              <w:jc w:val="center"/>
              <w:rPr>
                <w:b/>
                <w:color w:val="auto"/>
                <w:sz w:val="16"/>
                <w:szCs w:val="16"/>
              </w:rPr>
            </w:pPr>
            <w:r w:rsidRPr="00487BA8">
              <w:rPr>
                <w:b/>
                <w:color w:val="auto"/>
                <w:sz w:val="16"/>
                <w:szCs w:val="16"/>
              </w:rPr>
              <w:t>Very Good</w:t>
            </w:r>
          </w:p>
        </w:tc>
        <w:tc>
          <w:tcPr>
            <w:tcW w:w="1282" w:type="dxa"/>
            <w:tcBorders>
              <w:top w:val="single" w:sz="4" w:space="0" w:color="auto"/>
            </w:tcBorders>
            <w:vAlign w:val="bottom"/>
          </w:tcPr>
          <w:p w:rsidR="007E7A52" w:rsidRDefault="00521774">
            <w:pPr>
              <w:pStyle w:val="Default"/>
              <w:spacing w:line="276" w:lineRule="auto"/>
              <w:jc w:val="center"/>
              <w:rPr>
                <w:b/>
                <w:color w:val="auto"/>
                <w:sz w:val="16"/>
                <w:szCs w:val="16"/>
              </w:rPr>
            </w:pPr>
            <w:r w:rsidRPr="00487BA8">
              <w:rPr>
                <w:b/>
                <w:color w:val="auto"/>
                <w:sz w:val="16"/>
                <w:szCs w:val="16"/>
              </w:rPr>
              <w:t>Above Average</w:t>
            </w:r>
          </w:p>
        </w:tc>
        <w:tc>
          <w:tcPr>
            <w:tcW w:w="1099" w:type="dxa"/>
            <w:tcBorders>
              <w:top w:val="single" w:sz="4" w:space="0" w:color="auto"/>
            </w:tcBorders>
            <w:vAlign w:val="bottom"/>
          </w:tcPr>
          <w:p w:rsidR="007E7A52" w:rsidRDefault="00521774">
            <w:pPr>
              <w:pStyle w:val="Default"/>
              <w:spacing w:line="276" w:lineRule="auto"/>
              <w:jc w:val="center"/>
              <w:rPr>
                <w:b/>
                <w:color w:val="auto"/>
                <w:sz w:val="16"/>
                <w:szCs w:val="16"/>
              </w:rPr>
            </w:pPr>
            <w:r w:rsidRPr="00487BA8">
              <w:rPr>
                <w:b/>
                <w:color w:val="auto"/>
                <w:sz w:val="16"/>
                <w:szCs w:val="16"/>
              </w:rPr>
              <w:t>Below Average</w:t>
            </w:r>
          </w:p>
        </w:tc>
        <w:tc>
          <w:tcPr>
            <w:tcW w:w="1026" w:type="dxa"/>
            <w:tcBorders>
              <w:top w:val="single" w:sz="4" w:space="0" w:color="auto"/>
            </w:tcBorders>
            <w:vAlign w:val="bottom"/>
          </w:tcPr>
          <w:p w:rsidR="007E7A52" w:rsidRDefault="00521774">
            <w:pPr>
              <w:pStyle w:val="Default"/>
              <w:spacing w:line="276" w:lineRule="auto"/>
              <w:jc w:val="center"/>
              <w:rPr>
                <w:b/>
                <w:color w:val="auto"/>
                <w:sz w:val="16"/>
                <w:szCs w:val="16"/>
              </w:rPr>
            </w:pPr>
            <w:r w:rsidRPr="00487BA8">
              <w:rPr>
                <w:b/>
                <w:color w:val="auto"/>
                <w:sz w:val="16"/>
                <w:szCs w:val="16"/>
              </w:rPr>
              <w:t>Poor</w:t>
            </w:r>
          </w:p>
        </w:tc>
        <w:tc>
          <w:tcPr>
            <w:tcW w:w="1099" w:type="dxa"/>
            <w:tcBorders>
              <w:top w:val="single" w:sz="4" w:space="0" w:color="auto"/>
            </w:tcBorders>
            <w:vAlign w:val="bottom"/>
          </w:tcPr>
          <w:p w:rsidR="007E7A52" w:rsidRDefault="00521774">
            <w:pPr>
              <w:pStyle w:val="Default"/>
              <w:spacing w:line="276" w:lineRule="auto"/>
              <w:jc w:val="center"/>
              <w:rPr>
                <w:b/>
                <w:color w:val="auto"/>
                <w:sz w:val="16"/>
                <w:szCs w:val="16"/>
              </w:rPr>
            </w:pPr>
            <w:r w:rsidRPr="00487BA8">
              <w:rPr>
                <w:b/>
                <w:color w:val="auto"/>
                <w:sz w:val="16"/>
                <w:szCs w:val="16"/>
              </w:rPr>
              <w:t>Extremely Poor</w:t>
            </w:r>
          </w:p>
        </w:tc>
        <w:tc>
          <w:tcPr>
            <w:tcW w:w="1008" w:type="dxa"/>
            <w:tcBorders>
              <w:top w:val="single" w:sz="4" w:space="0" w:color="auto"/>
              <w:right w:val="single" w:sz="4" w:space="0" w:color="auto"/>
            </w:tcBorders>
            <w:vAlign w:val="bottom"/>
          </w:tcPr>
          <w:p w:rsidR="007E7A52" w:rsidRDefault="00521774">
            <w:pPr>
              <w:pStyle w:val="Default"/>
              <w:spacing w:line="276" w:lineRule="auto"/>
              <w:jc w:val="center"/>
              <w:rPr>
                <w:b/>
                <w:color w:val="auto"/>
                <w:sz w:val="16"/>
                <w:szCs w:val="16"/>
              </w:rPr>
            </w:pPr>
            <w:r w:rsidRPr="00487BA8">
              <w:rPr>
                <w:b/>
                <w:color w:val="auto"/>
                <w:sz w:val="16"/>
                <w:szCs w:val="16"/>
              </w:rPr>
              <w:t>Does Not Apply</w:t>
            </w:r>
          </w:p>
        </w:tc>
      </w:tr>
      <w:tr w:rsidR="00521774" w:rsidRPr="00487BA8" w:rsidTr="00487BA8">
        <w:trPr>
          <w:trHeight w:val="620"/>
        </w:trPr>
        <w:tc>
          <w:tcPr>
            <w:tcW w:w="3317" w:type="dxa"/>
            <w:tcBorders>
              <w:left w:val="single" w:sz="4" w:space="0" w:color="auto"/>
              <w:bottom w:val="single" w:sz="4" w:space="0" w:color="auto"/>
            </w:tcBorders>
            <w:vAlign w:val="center"/>
          </w:tcPr>
          <w:p w:rsidR="007E7A52" w:rsidRDefault="00521774">
            <w:pPr>
              <w:pStyle w:val="Default"/>
              <w:spacing w:line="276" w:lineRule="auto"/>
              <w:rPr>
                <w:color w:val="auto"/>
                <w:sz w:val="20"/>
                <w:szCs w:val="20"/>
              </w:rPr>
            </w:pPr>
            <w:r w:rsidRPr="00487BA8">
              <w:rPr>
                <w:color w:val="auto"/>
                <w:sz w:val="20"/>
                <w:szCs w:val="20"/>
              </w:rPr>
              <w:t xml:space="preserve">How would you rate the overall effectiveness of the MARC? </w:t>
            </w:r>
          </w:p>
        </w:tc>
        <w:tc>
          <w:tcPr>
            <w:tcW w:w="1026"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191"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282"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99"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26"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99" w:type="dxa"/>
            <w:tcBorders>
              <w:bottom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c>
          <w:tcPr>
            <w:tcW w:w="1008" w:type="dxa"/>
            <w:tcBorders>
              <w:bottom w:val="single" w:sz="4" w:space="0" w:color="auto"/>
              <w:right w:val="single" w:sz="4" w:space="0" w:color="auto"/>
            </w:tcBorders>
            <w:vAlign w:val="center"/>
          </w:tcPr>
          <w:p w:rsidR="007E7A52" w:rsidRDefault="00521774">
            <w:pPr>
              <w:pStyle w:val="Default"/>
              <w:spacing w:line="276" w:lineRule="auto"/>
              <w:jc w:val="center"/>
              <w:rPr>
                <w:color w:val="auto"/>
                <w:sz w:val="18"/>
                <w:szCs w:val="28"/>
              </w:rPr>
            </w:pPr>
            <w:r w:rsidRPr="00487BA8">
              <w:rPr>
                <w:color w:val="auto"/>
                <w:sz w:val="18"/>
                <w:szCs w:val="28"/>
              </w:rPr>
              <w:sym w:font="Wingdings" w:char="F0A8"/>
            </w:r>
          </w:p>
        </w:tc>
      </w:tr>
    </w:tbl>
    <w:p w:rsidR="00521774" w:rsidRDefault="00521774" w:rsidP="004C0154">
      <w:pPr>
        <w:rPr>
          <w:rFonts w:cs="Arial"/>
          <w:color w:val="00B050"/>
        </w:rPr>
      </w:pPr>
    </w:p>
    <w:tbl>
      <w:tblPr>
        <w:tblW w:w="110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11048"/>
      </w:tblGrid>
      <w:tr w:rsidR="00EA193C" w:rsidRPr="00487BA8" w:rsidTr="00EA193C">
        <w:trPr>
          <w:trHeight w:val="350"/>
        </w:trPr>
        <w:tc>
          <w:tcPr>
            <w:tcW w:w="11048" w:type="dxa"/>
            <w:tcBorders>
              <w:top w:val="single" w:sz="4" w:space="0" w:color="auto"/>
              <w:left w:val="single" w:sz="4" w:space="0" w:color="auto"/>
              <w:right w:val="single" w:sz="4" w:space="0" w:color="auto"/>
            </w:tcBorders>
          </w:tcPr>
          <w:p w:rsidR="007E7A52" w:rsidRDefault="007E7A52">
            <w:pPr>
              <w:pStyle w:val="Default"/>
              <w:spacing w:line="276" w:lineRule="auto"/>
              <w:rPr>
                <w:color w:val="auto"/>
              </w:rPr>
            </w:pPr>
          </w:p>
          <w:p w:rsidR="007E7A52" w:rsidRDefault="00EA193C">
            <w:pPr>
              <w:pStyle w:val="Default"/>
              <w:spacing w:line="276" w:lineRule="auto"/>
              <w:rPr>
                <w:b/>
                <w:color w:val="auto"/>
                <w:sz w:val="16"/>
                <w:szCs w:val="16"/>
              </w:rPr>
            </w:pPr>
            <w:r w:rsidRPr="00EA193C">
              <w:rPr>
                <w:b/>
                <w:color w:val="auto"/>
                <w:sz w:val="20"/>
                <w:szCs w:val="20"/>
              </w:rPr>
              <w:t>Comments</w:t>
            </w:r>
          </w:p>
        </w:tc>
      </w:tr>
      <w:tr w:rsidR="00EA193C" w:rsidRPr="00487BA8" w:rsidTr="00EA193C">
        <w:trPr>
          <w:trHeight w:val="1178"/>
        </w:trPr>
        <w:tc>
          <w:tcPr>
            <w:tcW w:w="11048" w:type="dxa"/>
            <w:tcBorders>
              <w:left w:val="single" w:sz="4" w:space="0" w:color="auto"/>
              <w:bottom w:val="single" w:sz="4" w:space="0" w:color="auto"/>
              <w:right w:val="single" w:sz="4" w:space="0" w:color="auto"/>
            </w:tcBorders>
            <w:vAlign w:val="center"/>
          </w:tcPr>
          <w:p w:rsidR="007E7A52" w:rsidRDefault="007E7A52">
            <w:pPr>
              <w:pStyle w:val="Default"/>
              <w:spacing w:line="276" w:lineRule="auto"/>
              <w:jc w:val="center"/>
              <w:rPr>
                <w:color w:val="auto"/>
                <w:sz w:val="18"/>
                <w:szCs w:val="28"/>
              </w:rPr>
            </w:pPr>
          </w:p>
        </w:tc>
      </w:tr>
    </w:tbl>
    <w:p w:rsidR="00EA193C" w:rsidRPr="00B470E3" w:rsidRDefault="00EA193C" w:rsidP="004C0154">
      <w:pPr>
        <w:rPr>
          <w:rFonts w:cs="Arial"/>
          <w:color w:val="00B050"/>
        </w:rPr>
      </w:pPr>
    </w:p>
    <w:sectPr w:rsidR="00EA193C" w:rsidRPr="00B470E3" w:rsidSect="00EB06C8">
      <w:pgSz w:w="12240" w:h="15840"/>
      <w:pgMar w:top="720" w:right="720" w:bottom="720" w:left="72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D3C" w:rsidRDefault="00430D3C" w:rsidP="009F526D">
      <w:pPr>
        <w:spacing w:line="240" w:lineRule="auto"/>
      </w:pPr>
      <w:r>
        <w:separator/>
      </w:r>
    </w:p>
  </w:endnote>
  <w:endnote w:type="continuationSeparator" w:id="0">
    <w:p w:rsidR="00430D3C" w:rsidRDefault="00430D3C" w:rsidP="009F526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Univers-Condensed">
    <w:panose1 w:val="00000000000000000000"/>
    <w:charset w:val="00"/>
    <w:family w:val="auto"/>
    <w:notTrueType/>
    <w:pitch w:val="default"/>
    <w:sig w:usb0="00000003" w:usb1="00000000" w:usb2="00000000" w:usb3="00000000" w:csb0="00000001" w:csb1="00000000"/>
  </w:font>
  <w:font w:name="Akzidenz-Grotesk Std Regular">
    <w:altName w:val="Ligurino"/>
    <w:panose1 w:val="02000503030000020003"/>
    <w:charset w:val="00"/>
    <w:family w:val="auto"/>
    <w:pitch w:val="variable"/>
    <w:sig w:usb0="8000002F" w:usb1="5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kzidenz-Grotesk Std Light">
    <w:panose1 w:val="02000506040000020003"/>
    <w:charset w:val="00"/>
    <w:family w:val="auto"/>
    <w:pitch w:val="variable"/>
    <w:sig w:usb0="8000002F" w:usb1="5000204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0761"/>
      <w:docPartObj>
        <w:docPartGallery w:val="Page Numbers (Bottom of Page)"/>
        <w:docPartUnique/>
      </w:docPartObj>
    </w:sdtPr>
    <w:sdtEndPr>
      <w:rPr>
        <w:noProof/>
      </w:rPr>
    </w:sdtEndPr>
    <w:sdtContent>
      <w:p w:rsidR="00DF6957" w:rsidRDefault="00DF6957">
        <w:pPr>
          <w:pStyle w:val="Footer"/>
          <w:tabs>
            <w:tab w:val="clear" w:pos="8640"/>
            <w:tab w:val="right" w:pos="9360"/>
          </w:tabs>
        </w:pPr>
        <w:r>
          <w:rPr>
            <w:rFonts w:ascii="Akzidenz-Grotesk Std Regular" w:hAnsi="Akzidenz-Grotesk Std Regular"/>
            <w:sz w:val="20"/>
            <w:szCs w:val="20"/>
          </w:rPr>
          <w:t>Multi-Agency Resource Center Planning Resource_V.1.0_2015_06_1</w:t>
        </w:r>
        <w:r w:rsidR="0084649B">
          <w:rPr>
            <w:rFonts w:ascii="Akzidenz-Grotesk Std Regular" w:hAnsi="Akzidenz-Grotesk Std Regular"/>
            <w:sz w:val="20"/>
            <w:szCs w:val="20"/>
          </w:rPr>
          <w:t>2</w:t>
        </w:r>
        <w:r>
          <w:tab/>
        </w:r>
        <w:r w:rsidR="00612465" w:rsidRPr="000A320B">
          <w:rPr>
            <w:rFonts w:ascii="Akzidenz-Grotesk Std Regular" w:hAnsi="Akzidenz-Grotesk Std Regular"/>
            <w:sz w:val="20"/>
            <w:szCs w:val="20"/>
          </w:rPr>
          <w:fldChar w:fldCharType="begin"/>
        </w:r>
        <w:r w:rsidRPr="000A320B">
          <w:rPr>
            <w:rFonts w:ascii="Akzidenz-Grotesk Std Regular" w:hAnsi="Akzidenz-Grotesk Std Regular"/>
            <w:sz w:val="20"/>
            <w:szCs w:val="20"/>
          </w:rPr>
          <w:instrText xml:space="preserve"> PAGE   \* MERGEFORMAT </w:instrText>
        </w:r>
        <w:r w:rsidR="00612465" w:rsidRPr="000A320B">
          <w:rPr>
            <w:rFonts w:ascii="Akzidenz-Grotesk Std Regular" w:hAnsi="Akzidenz-Grotesk Std Regular"/>
            <w:sz w:val="20"/>
            <w:szCs w:val="20"/>
          </w:rPr>
          <w:fldChar w:fldCharType="separate"/>
        </w:r>
        <w:r w:rsidR="003E3BB2">
          <w:rPr>
            <w:rFonts w:ascii="Akzidenz-Grotesk Std Regular" w:hAnsi="Akzidenz-Grotesk Std Regular"/>
            <w:noProof/>
            <w:sz w:val="20"/>
            <w:szCs w:val="20"/>
          </w:rPr>
          <w:t>26</w:t>
        </w:r>
        <w:r w:rsidR="00612465" w:rsidRPr="000A320B">
          <w:rPr>
            <w:rFonts w:ascii="Akzidenz-Grotesk Std Regular" w:hAnsi="Akzidenz-Grotesk Std Regular"/>
            <w:noProof/>
            <w:sz w:val="20"/>
            <w:szCs w:val="20"/>
          </w:rPr>
          <w:fldChar w:fldCharType="end"/>
        </w:r>
      </w:p>
    </w:sdtContent>
  </w:sdt>
  <w:p w:rsidR="00DF6957" w:rsidRPr="000A320B" w:rsidRDefault="00DF6957">
    <w:pPr>
      <w:pStyle w:val="Footer"/>
      <w:rPr>
        <w:rFonts w:ascii="Akzidenz-Grotesk Std Regular" w:hAnsi="Akzidenz-Grotesk Std Regular"/>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725769"/>
      <w:docPartObj>
        <w:docPartGallery w:val="Page Numbers (Bottom of Page)"/>
        <w:docPartUnique/>
      </w:docPartObj>
    </w:sdtPr>
    <w:sdtEndPr>
      <w:rPr>
        <w:noProof/>
      </w:rPr>
    </w:sdtEndPr>
    <w:sdtContent>
      <w:p w:rsidR="00DF6957" w:rsidRPr="00EB49EC" w:rsidRDefault="00DF6957" w:rsidP="00EB49EC">
        <w:pPr>
          <w:pStyle w:val="Footer"/>
          <w:rPr>
            <w:rFonts w:ascii="Akzidenz-Grotesk Std Regular" w:hAnsi="Akzidenz-Grotesk Std Regular"/>
            <w:sz w:val="20"/>
            <w:szCs w:val="20"/>
          </w:rPr>
        </w:pPr>
        <w:r w:rsidRPr="00EB49EC">
          <w:rPr>
            <w:rFonts w:ascii="Akzidenz-Grotesk Std Regular" w:hAnsi="Akzidenz-Grotesk Std Regular"/>
            <w:sz w:val="20"/>
            <w:szCs w:val="20"/>
          </w:rPr>
          <w:t>Multi-Agency Resource Center Planning Resource_V.</w:t>
        </w:r>
        <w:r>
          <w:rPr>
            <w:rFonts w:ascii="Akzidenz-Grotesk Std Regular" w:hAnsi="Akzidenz-Grotesk Std Regular"/>
            <w:sz w:val="20"/>
            <w:szCs w:val="20"/>
          </w:rPr>
          <w:t>1.0</w:t>
        </w:r>
        <w:r w:rsidRPr="00EB49EC">
          <w:rPr>
            <w:rFonts w:ascii="Akzidenz-Grotesk Std Regular" w:hAnsi="Akzidenz-Grotesk Std Regular"/>
            <w:sz w:val="20"/>
            <w:szCs w:val="20"/>
          </w:rPr>
          <w:t>_201</w:t>
        </w:r>
        <w:r>
          <w:rPr>
            <w:rFonts w:ascii="Akzidenz-Grotesk Std Regular" w:hAnsi="Akzidenz-Grotesk Std Regular"/>
            <w:sz w:val="20"/>
            <w:szCs w:val="20"/>
          </w:rPr>
          <w:t>5</w:t>
        </w:r>
        <w:r w:rsidRPr="00EB49EC">
          <w:rPr>
            <w:rFonts w:ascii="Akzidenz-Grotesk Std Regular" w:hAnsi="Akzidenz-Grotesk Std Regular"/>
            <w:sz w:val="20"/>
            <w:szCs w:val="20"/>
          </w:rPr>
          <w:t>_</w:t>
        </w:r>
        <w:r>
          <w:rPr>
            <w:rFonts w:ascii="Akzidenz-Grotesk Std Regular" w:hAnsi="Akzidenz-Grotesk Std Regular"/>
            <w:sz w:val="20"/>
            <w:szCs w:val="20"/>
          </w:rPr>
          <w:t>06_1</w:t>
        </w:r>
        <w:r w:rsidR="0084649B">
          <w:rPr>
            <w:rFonts w:ascii="Akzidenz-Grotesk Std Regular" w:hAnsi="Akzidenz-Grotesk Std Regular"/>
            <w:sz w:val="20"/>
            <w:szCs w:val="20"/>
          </w:rPr>
          <w:t>2</w:t>
        </w:r>
      </w:p>
      <w:p w:rsidR="00DF6957" w:rsidRDefault="00DF6957" w:rsidP="00EB49EC">
        <w:pPr>
          <w:pStyle w:val="Footer"/>
        </w:pPr>
        <w:r>
          <w:tab/>
        </w:r>
        <w:r>
          <w:tab/>
        </w:r>
        <w:r w:rsidR="00612465">
          <w:fldChar w:fldCharType="begin"/>
        </w:r>
        <w:r w:rsidR="00BD305F">
          <w:instrText xml:space="preserve"> PAGE   \* MERGEFORMAT </w:instrText>
        </w:r>
        <w:r w:rsidR="00612465">
          <w:fldChar w:fldCharType="separate"/>
        </w:r>
        <w:r w:rsidR="003E3BB2">
          <w:rPr>
            <w:noProof/>
          </w:rPr>
          <w:t>67</w:t>
        </w:r>
        <w:r w:rsidR="00612465">
          <w:rPr>
            <w:noProof/>
          </w:rPr>
          <w:fldChar w:fldCharType="end"/>
        </w:r>
      </w:p>
    </w:sdtContent>
  </w:sdt>
  <w:p w:rsidR="00DF6957" w:rsidRDefault="00DF69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957" w:rsidRDefault="00DF6957" w:rsidP="00D355C5">
    <w:pPr>
      <w:pStyle w:val="Footer"/>
      <w:jc w:val="center"/>
      <w:rPr>
        <w:rFonts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957" w:rsidRDefault="0084649B" w:rsidP="0084649B">
    <w:pPr>
      <w:pStyle w:val="Footer"/>
      <w:rPr>
        <w:rFonts w:cs="Arial"/>
      </w:rPr>
    </w:pPr>
    <w:r>
      <w:rPr>
        <w:rFonts w:ascii="Akzidenz-Grotesk Std Regular" w:hAnsi="Akzidenz-Grotesk Std Regular"/>
        <w:sz w:val="20"/>
        <w:szCs w:val="20"/>
      </w:rPr>
      <w:t xml:space="preserve">Multi-Agency Resource Center Planning Resource_V.1.0_2015_06_12  </w:t>
    </w:r>
    <w:r>
      <w:rPr>
        <w:rFonts w:ascii="Akzidenz-Grotesk Std Regular" w:hAnsi="Akzidenz-Grotesk Std Regular"/>
        <w:sz w:val="20"/>
        <w:szCs w:val="20"/>
      </w:rPr>
      <w:tab/>
    </w:r>
    <w:r>
      <w:rPr>
        <w:rFonts w:ascii="Akzidenz-Grotesk Std Regular" w:hAnsi="Akzidenz-Grotesk Std Regular"/>
        <w:sz w:val="20"/>
        <w:szCs w:val="20"/>
      </w:rPr>
      <w:tab/>
      <w:t>42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7299"/>
      <w:docPartObj>
        <w:docPartGallery w:val="Page Numbers (Bottom of Page)"/>
        <w:docPartUnique/>
      </w:docPartObj>
    </w:sdtPr>
    <w:sdtEndPr>
      <w:rPr>
        <w:noProof/>
      </w:rPr>
    </w:sdtEndPr>
    <w:sdtContent>
      <w:p w:rsidR="00DF6957" w:rsidRPr="00EB49EC" w:rsidRDefault="00DF6957" w:rsidP="00EB49EC">
        <w:pPr>
          <w:pStyle w:val="Footer"/>
          <w:rPr>
            <w:rFonts w:ascii="Akzidenz-Grotesk Std Regular" w:hAnsi="Akzidenz-Grotesk Std Regular"/>
            <w:sz w:val="20"/>
            <w:szCs w:val="20"/>
          </w:rPr>
        </w:pPr>
        <w:r w:rsidRPr="00EB49EC">
          <w:rPr>
            <w:rFonts w:ascii="Akzidenz-Grotesk Std Regular" w:hAnsi="Akzidenz-Grotesk Std Regular"/>
            <w:sz w:val="20"/>
            <w:szCs w:val="20"/>
          </w:rPr>
          <w:t>Multi-Agency Resource Center Planning Resource_V</w:t>
        </w:r>
        <w:r>
          <w:rPr>
            <w:rFonts w:ascii="Akzidenz-Grotesk Std Regular" w:hAnsi="Akzidenz-Grotesk Std Regular"/>
            <w:sz w:val="20"/>
            <w:szCs w:val="20"/>
          </w:rPr>
          <w:t>.1.0</w:t>
        </w:r>
        <w:r w:rsidRPr="00EB49EC">
          <w:rPr>
            <w:rFonts w:ascii="Akzidenz-Grotesk Std Regular" w:hAnsi="Akzidenz-Grotesk Std Regular"/>
            <w:sz w:val="20"/>
            <w:szCs w:val="20"/>
          </w:rPr>
          <w:t>_201</w:t>
        </w:r>
        <w:r>
          <w:rPr>
            <w:rFonts w:ascii="Akzidenz-Grotesk Std Regular" w:hAnsi="Akzidenz-Grotesk Std Regular"/>
            <w:sz w:val="20"/>
            <w:szCs w:val="20"/>
          </w:rPr>
          <w:t>5</w:t>
        </w:r>
        <w:r w:rsidRPr="00EB49EC">
          <w:rPr>
            <w:rFonts w:ascii="Akzidenz-Grotesk Std Regular" w:hAnsi="Akzidenz-Grotesk Std Regular"/>
            <w:sz w:val="20"/>
            <w:szCs w:val="20"/>
          </w:rPr>
          <w:t>_</w:t>
        </w:r>
        <w:r>
          <w:rPr>
            <w:rFonts w:ascii="Akzidenz-Grotesk Std Regular" w:hAnsi="Akzidenz-Grotesk Std Regular"/>
            <w:sz w:val="20"/>
            <w:szCs w:val="20"/>
          </w:rPr>
          <w:t>06_1</w:t>
        </w:r>
        <w:r w:rsidR="0084649B">
          <w:rPr>
            <w:rFonts w:ascii="Akzidenz-Grotesk Std Regular" w:hAnsi="Akzidenz-Grotesk Std Regular"/>
            <w:sz w:val="20"/>
            <w:szCs w:val="20"/>
          </w:rPr>
          <w:t>2</w:t>
        </w:r>
      </w:p>
      <w:p w:rsidR="00DF6957" w:rsidRDefault="00DF6957" w:rsidP="00EB49EC">
        <w:pPr>
          <w:pStyle w:val="Footer"/>
        </w:pPr>
        <w:r>
          <w:tab/>
        </w:r>
        <w:r>
          <w:tab/>
        </w:r>
        <w:r w:rsidR="00612465" w:rsidRPr="00EB49EC">
          <w:rPr>
            <w:rFonts w:ascii="Akzidenz-Grotesk Std Regular" w:hAnsi="Akzidenz-Grotesk Std Regular"/>
            <w:sz w:val="20"/>
            <w:szCs w:val="20"/>
          </w:rPr>
          <w:fldChar w:fldCharType="begin"/>
        </w:r>
        <w:r w:rsidRPr="00EB49EC">
          <w:rPr>
            <w:rFonts w:ascii="Akzidenz-Grotesk Std Regular" w:hAnsi="Akzidenz-Grotesk Std Regular"/>
            <w:sz w:val="20"/>
            <w:szCs w:val="20"/>
          </w:rPr>
          <w:instrText xml:space="preserve"> PAGE   \* MERGEFORMAT </w:instrText>
        </w:r>
        <w:r w:rsidR="00612465" w:rsidRPr="00EB49EC">
          <w:rPr>
            <w:rFonts w:ascii="Akzidenz-Grotesk Std Regular" w:hAnsi="Akzidenz-Grotesk Std Regular"/>
            <w:sz w:val="20"/>
            <w:szCs w:val="20"/>
          </w:rPr>
          <w:fldChar w:fldCharType="separate"/>
        </w:r>
        <w:r w:rsidR="003E3BB2">
          <w:rPr>
            <w:rFonts w:ascii="Akzidenz-Grotesk Std Regular" w:hAnsi="Akzidenz-Grotesk Std Regular"/>
            <w:noProof/>
            <w:sz w:val="20"/>
            <w:szCs w:val="20"/>
          </w:rPr>
          <w:t>59</w:t>
        </w:r>
        <w:r w:rsidR="00612465" w:rsidRPr="00EB49EC">
          <w:rPr>
            <w:rFonts w:ascii="Akzidenz-Grotesk Std Regular" w:hAnsi="Akzidenz-Grotesk Std Regular"/>
            <w:noProof/>
            <w:sz w:val="20"/>
            <w:szCs w:val="20"/>
          </w:rPr>
          <w:fldChar w:fldCharType="end"/>
        </w:r>
      </w:p>
    </w:sdtContent>
  </w:sdt>
  <w:p w:rsidR="00DF6957" w:rsidRDefault="00DF6957" w:rsidP="00D355C5">
    <w:pPr>
      <w:pStyle w:val="Footer"/>
      <w:jc w:val="center"/>
      <w:rPr>
        <w:rFonts w:cs="Aria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7268"/>
      <w:docPartObj>
        <w:docPartGallery w:val="Page Numbers (Bottom of Page)"/>
        <w:docPartUnique/>
      </w:docPartObj>
    </w:sdtPr>
    <w:sdtEndPr>
      <w:rPr>
        <w:noProof/>
      </w:rPr>
    </w:sdtEndPr>
    <w:sdtContent>
      <w:p w:rsidR="00DF6957" w:rsidRPr="00EB49EC" w:rsidRDefault="00DF6957" w:rsidP="00445BF8">
        <w:pPr>
          <w:pStyle w:val="Footer"/>
          <w:rPr>
            <w:rFonts w:ascii="Akzidenz-Grotesk Std Regular" w:hAnsi="Akzidenz-Grotesk Std Regular"/>
            <w:sz w:val="20"/>
            <w:szCs w:val="20"/>
          </w:rPr>
        </w:pPr>
        <w:r w:rsidRPr="00EB49EC">
          <w:rPr>
            <w:rFonts w:ascii="Akzidenz-Grotesk Std Regular" w:hAnsi="Akzidenz-Grotesk Std Regular"/>
            <w:sz w:val="20"/>
            <w:szCs w:val="20"/>
          </w:rPr>
          <w:t>Multi-Agency Resource Center Planning Resource_V.1</w:t>
        </w:r>
        <w:r>
          <w:rPr>
            <w:rFonts w:ascii="Akzidenz-Grotesk Std Regular" w:hAnsi="Akzidenz-Grotesk Std Regular"/>
            <w:sz w:val="20"/>
            <w:szCs w:val="20"/>
          </w:rPr>
          <w:t>.0</w:t>
        </w:r>
        <w:r w:rsidRPr="00EB49EC">
          <w:rPr>
            <w:rFonts w:ascii="Akzidenz-Grotesk Std Regular" w:hAnsi="Akzidenz-Grotesk Std Regular"/>
            <w:sz w:val="20"/>
            <w:szCs w:val="20"/>
          </w:rPr>
          <w:t>_201</w:t>
        </w:r>
        <w:r>
          <w:rPr>
            <w:rFonts w:ascii="Akzidenz-Grotesk Std Regular" w:hAnsi="Akzidenz-Grotesk Std Regular"/>
            <w:sz w:val="20"/>
            <w:szCs w:val="20"/>
          </w:rPr>
          <w:t>5</w:t>
        </w:r>
        <w:r w:rsidRPr="00EB49EC">
          <w:rPr>
            <w:rFonts w:ascii="Akzidenz-Grotesk Std Regular" w:hAnsi="Akzidenz-Grotesk Std Regular"/>
            <w:sz w:val="20"/>
            <w:szCs w:val="20"/>
          </w:rPr>
          <w:t>_</w:t>
        </w:r>
        <w:r w:rsidR="0084649B">
          <w:rPr>
            <w:rFonts w:ascii="Akzidenz-Grotesk Std Regular" w:hAnsi="Akzidenz-Grotesk Std Regular"/>
            <w:sz w:val="20"/>
            <w:szCs w:val="20"/>
          </w:rPr>
          <w:t>06</w:t>
        </w:r>
        <w:r>
          <w:rPr>
            <w:rFonts w:ascii="Akzidenz-Grotesk Std Regular" w:hAnsi="Akzidenz-Grotesk Std Regular"/>
            <w:sz w:val="20"/>
            <w:szCs w:val="20"/>
          </w:rPr>
          <w:t>_1</w:t>
        </w:r>
        <w:r w:rsidR="0084649B">
          <w:rPr>
            <w:rFonts w:ascii="Akzidenz-Grotesk Std Regular" w:hAnsi="Akzidenz-Grotesk Std Regular"/>
            <w:sz w:val="20"/>
            <w:szCs w:val="20"/>
          </w:rPr>
          <w:t>2</w:t>
        </w:r>
      </w:p>
      <w:p w:rsidR="00DF6957" w:rsidRDefault="00DF6957" w:rsidP="00445BF8">
        <w:pPr>
          <w:pStyle w:val="Footer"/>
          <w:rPr>
            <w:noProof/>
            <w:sz w:val="20"/>
            <w:szCs w:val="20"/>
          </w:rPr>
        </w:pPr>
        <w:r>
          <w:tab/>
        </w:r>
        <w:r>
          <w:tab/>
        </w:r>
        <w:r w:rsidR="00612465" w:rsidRPr="00EB49EC">
          <w:rPr>
            <w:rFonts w:ascii="Akzidenz-Grotesk Std Regular" w:hAnsi="Akzidenz-Grotesk Std Regular"/>
            <w:sz w:val="20"/>
            <w:szCs w:val="20"/>
          </w:rPr>
          <w:fldChar w:fldCharType="begin"/>
        </w:r>
        <w:r w:rsidRPr="00EB49EC">
          <w:rPr>
            <w:rFonts w:ascii="Akzidenz-Grotesk Std Regular" w:hAnsi="Akzidenz-Grotesk Std Regular"/>
            <w:sz w:val="20"/>
            <w:szCs w:val="20"/>
          </w:rPr>
          <w:instrText xml:space="preserve"> PAGE   \* MERGEFORMAT </w:instrText>
        </w:r>
        <w:r w:rsidR="00612465" w:rsidRPr="00EB49EC">
          <w:rPr>
            <w:rFonts w:ascii="Akzidenz-Grotesk Std Regular" w:hAnsi="Akzidenz-Grotesk Std Regular"/>
            <w:sz w:val="20"/>
            <w:szCs w:val="20"/>
          </w:rPr>
          <w:fldChar w:fldCharType="separate"/>
        </w:r>
        <w:r w:rsidR="003E3BB2">
          <w:rPr>
            <w:rFonts w:ascii="Akzidenz-Grotesk Std Regular" w:hAnsi="Akzidenz-Grotesk Std Regular"/>
            <w:noProof/>
            <w:sz w:val="20"/>
            <w:szCs w:val="20"/>
          </w:rPr>
          <w:t>60</w:t>
        </w:r>
        <w:r w:rsidR="00612465" w:rsidRPr="00EB49EC">
          <w:rPr>
            <w:rFonts w:ascii="Akzidenz-Grotesk Std Regular" w:hAnsi="Akzidenz-Grotesk Std Regular"/>
            <w:noProof/>
            <w:sz w:val="20"/>
            <w:szCs w:val="20"/>
          </w:rPr>
          <w:fldChar w:fldCharType="end"/>
        </w:r>
      </w:p>
    </w:sdtContent>
  </w:sdt>
  <w:p w:rsidR="00DF6957" w:rsidRPr="009F526D" w:rsidRDefault="00DF6957" w:rsidP="00E00EA4">
    <w:pPr>
      <w:pStyle w:val="Footer"/>
      <w:jc w:val="center"/>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957" w:rsidRDefault="00DF6957" w:rsidP="00D355C5">
    <w:pPr>
      <w:pStyle w:val="Footer"/>
      <w:jc w:val="center"/>
      <w:rPr>
        <w:rFonts w:cs="Arial"/>
      </w:rPr>
    </w:pPr>
  </w:p>
  <w:p w:rsidR="00DF6957" w:rsidRPr="004D4C2E" w:rsidRDefault="00DF6957" w:rsidP="004D4C2E">
    <w:pPr>
      <w:pStyle w:val="Footer"/>
      <w:jc w:val="center"/>
      <w:rPr>
        <w:sz w:val="20"/>
      </w:rPr>
    </w:pPr>
    <w:r>
      <w:rPr>
        <w:rStyle w:val="PageNumber"/>
        <w:sz w:val="20"/>
      </w:rPr>
      <w:t>[</w:t>
    </w:r>
    <w:proofErr w:type="gramStart"/>
    <w:r>
      <w:rPr>
        <w:rStyle w:val="PageNumber"/>
        <w:sz w:val="20"/>
      </w:rPr>
      <w:t>insert</w:t>
    </w:r>
    <w:proofErr w:type="gramEnd"/>
    <w:r>
      <w:rPr>
        <w:rStyle w:val="PageNumber"/>
        <w:sz w:val="20"/>
      </w:rPr>
      <w:t xml:space="preserve"> partner agency logos]</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17325"/>
      <w:docPartObj>
        <w:docPartGallery w:val="Page Numbers (Bottom of Page)"/>
        <w:docPartUnique/>
      </w:docPartObj>
    </w:sdtPr>
    <w:sdtEndPr>
      <w:rPr>
        <w:noProof/>
      </w:rPr>
    </w:sdtEndPr>
    <w:sdtContent>
      <w:p w:rsidR="00DF6957" w:rsidRPr="00EB49EC" w:rsidRDefault="00DF6957" w:rsidP="00EB49EC">
        <w:pPr>
          <w:pStyle w:val="Footer"/>
          <w:rPr>
            <w:rFonts w:ascii="Akzidenz-Grotesk Std Regular" w:hAnsi="Akzidenz-Grotesk Std Regular"/>
            <w:sz w:val="20"/>
            <w:szCs w:val="20"/>
          </w:rPr>
        </w:pPr>
        <w:r w:rsidRPr="00EB49EC">
          <w:rPr>
            <w:rFonts w:ascii="Akzidenz-Grotesk Std Regular" w:hAnsi="Akzidenz-Grotesk Std Regular"/>
            <w:sz w:val="20"/>
            <w:szCs w:val="20"/>
          </w:rPr>
          <w:t>Multi-Agency Resource Center Planning Resource_V.</w:t>
        </w:r>
        <w:r>
          <w:rPr>
            <w:rFonts w:ascii="Akzidenz-Grotesk Std Regular" w:hAnsi="Akzidenz-Grotesk Std Regular"/>
            <w:sz w:val="20"/>
            <w:szCs w:val="20"/>
          </w:rPr>
          <w:t>1.</w:t>
        </w:r>
        <w:r w:rsidRPr="00EB49EC">
          <w:rPr>
            <w:rFonts w:ascii="Akzidenz-Grotesk Std Regular" w:hAnsi="Akzidenz-Grotesk Std Regular"/>
            <w:sz w:val="20"/>
            <w:szCs w:val="20"/>
          </w:rPr>
          <w:t>0_201</w:t>
        </w:r>
        <w:r>
          <w:rPr>
            <w:rFonts w:ascii="Akzidenz-Grotesk Std Regular" w:hAnsi="Akzidenz-Grotesk Std Regular"/>
            <w:sz w:val="20"/>
            <w:szCs w:val="20"/>
          </w:rPr>
          <w:t>5</w:t>
        </w:r>
        <w:r w:rsidRPr="00EB49EC">
          <w:rPr>
            <w:rFonts w:ascii="Akzidenz-Grotesk Std Regular" w:hAnsi="Akzidenz-Grotesk Std Regular"/>
            <w:sz w:val="20"/>
            <w:szCs w:val="20"/>
          </w:rPr>
          <w:t>_</w:t>
        </w:r>
        <w:r>
          <w:rPr>
            <w:rFonts w:ascii="Akzidenz-Grotesk Std Regular" w:hAnsi="Akzidenz-Grotesk Std Regular"/>
            <w:sz w:val="20"/>
            <w:szCs w:val="20"/>
          </w:rPr>
          <w:t>06_1</w:t>
        </w:r>
        <w:r w:rsidR="0084649B">
          <w:rPr>
            <w:rFonts w:ascii="Akzidenz-Grotesk Std Regular" w:hAnsi="Akzidenz-Grotesk Std Regular"/>
            <w:sz w:val="20"/>
            <w:szCs w:val="20"/>
          </w:rPr>
          <w:t>2</w:t>
        </w:r>
      </w:p>
      <w:p w:rsidR="00DF6957" w:rsidRDefault="00DF6957" w:rsidP="00EB49EC">
        <w:pPr>
          <w:pStyle w:val="Footer"/>
        </w:pPr>
        <w:r>
          <w:tab/>
        </w:r>
        <w:r>
          <w:tab/>
        </w:r>
        <w:r w:rsidR="00612465">
          <w:fldChar w:fldCharType="begin"/>
        </w:r>
        <w:r w:rsidR="00BD305F">
          <w:instrText xml:space="preserve"> PAGE   \* MERGEFORMAT </w:instrText>
        </w:r>
        <w:r w:rsidR="00612465">
          <w:fldChar w:fldCharType="separate"/>
        </w:r>
        <w:r w:rsidR="003E3BB2">
          <w:rPr>
            <w:noProof/>
          </w:rPr>
          <w:t>68</w:t>
        </w:r>
        <w:r w:rsidR="00612465">
          <w:rPr>
            <w:noProof/>
          </w:rPr>
          <w:fldChar w:fldCharType="end"/>
        </w:r>
      </w:p>
    </w:sdtContent>
  </w:sdt>
  <w:p w:rsidR="00DF6957" w:rsidRPr="00EB49EC" w:rsidRDefault="00DF6957" w:rsidP="00EB49EC">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957" w:rsidRDefault="00DF6957" w:rsidP="00D355C5">
    <w:pPr>
      <w:pStyle w:val="Footer"/>
      <w:jc w:val="center"/>
      <w:rPr>
        <w:rFonts w:cs="Arial"/>
      </w:rPr>
    </w:pPr>
  </w:p>
  <w:p w:rsidR="00DF6957" w:rsidRDefault="00DF695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427799"/>
      <w:docPartObj>
        <w:docPartGallery w:val="Page Numbers (Bottom of Page)"/>
        <w:docPartUnique/>
      </w:docPartObj>
    </w:sdtPr>
    <w:sdtEndPr>
      <w:rPr>
        <w:noProof/>
      </w:rPr>
    </w:sdtEndPr>
    <w:sdtContent>
      <w:p w:rsidR="00DF6957" w:rsidRDefault="00DF6957" w:rsidP="00EB49EC">
        <w:pPr>
          <w:pStyle w:val="Footer"/>
        </w:pPr>
        <w:r w:rsidRPr="00EB49EC">
          <w:rPr>
            <w:rFonts w:ascii="Akzidenz-Grotesk Std Regular" w:hAnsi="Akzidenz-Grotesk Std Regular"/>
            <w:sz w:val="20"/>
            <w:szCs w:val="20"/>
          </w:rPr>
          <w:t>Multi-Agency Resource Center Planning Resource_V</w:t>
        </w:r>
        <w:r>
          <w:rPr>
            <w:rFonts w:ascii="Akzidenz-Grotesk Std Regular" w:hAnsi="Akzidenz-Grotesk Std Regular"/>
            <w:sz w:val="20"/>
            <w:szCs w:val="20"/>
          </w:rPr>
          <w:t>1.0</w:t>
        </w:r>
        <w:r w:rsidRPr="00EB49EC">
          <w:rPr>
            <w:rFonts w:ascii="Akzidenz-Grotesk Std Regular" w:hAnsi="Akzidenz-Grotesk Std Regular"/>
            <w:sz w:val="20"/>
            <w:szCs w:val="20"/>
          </w:rPr>
          <w:t>_201</w:t>
        </w:r>
        <w:r>
          <w:rPr>
            <w:rFonts w:ascii="Akzidenz-Grotesk Std Regular" w:hAnsi="Akzidenz-Grotesk Std Regular"/>
            <w:sz w:val="20"/>
            <w:szCs w:val="20"/>
          </w:rPr>
          <w:t>5</w:t>
        </w:r>
        <w:r w:rsidRPr="00EB49EC">
          <w:rPr>
            <w:rFonts w:ascii="Akzidenz-Grotesk Std Regular" w:hAnsi="Akzidenz-Grotesk Std Regular"/>
            <w:sz w:val="20"/>
            <w:szCs w:val="20"/>
          </w:rPr>
          <w:t>_</w:t>
        </w:r>
        <w:r>
          <w:rPr>
            <w:rFonts w:ascii="Akzidenz-Grotesk Std Regular" w:hAnsi="Akzidenz-Grotesk Std Regular"/>
            <w:sz w:val="20"/>
            <w:szCs w:val="20"/>
          </w:rPr>
          <w:t>0</w:t>
        </w:r>
        <w:r w:rsidR="0084649B">
          <w:rPr>
            <w:rFonts w:ascii="Akzidenz-Grotesk Std Regular" w:hAnsi="Akzidenz-Grotesk Std Regular"/>
            <w:sz w:val="20"/>
            <w:szCs w:val="20"/>
          </w:rPr>
          <w:t>6</w:t>
        </w:r>
        <w:r w:rsidRPr="00EB49EC">
          <w:rPr>
            <w:rFonts w:ascii="Akzidenz-Grotesk Std Regular" w:hAnsi="Akzidenz-Grotesk Std Regular"/>
            <w:sz w:val="20"/>
            <w:szCs w:val="20"/>
          </w:rPr>
          <w:t>_</w:t>
        </w:r>
        <w:r>
          <w:rPr>
            <w:rFonts w:ascii="Akzidenz-Grotesk Std Regular" w:hAnsi="Akzidenz-Grotesk Std Regular"/>
            <w:sz w:val="20"/>
            <w:szCs w:val="20"/>
          </w:rPr>
          <w:t>1</w:t>
        </w:r>
        <w:r w:rsidR="0084649B">
          <w:rPr>
            <w:rFonts w:ascii="Akzidenz-Grotesk Std Regular" w:hAnsi="Akzidenz-Grotesk Std Regular"/>
            <w:sz w:val="20"/>
            <w:szCs w:val="20"/>
          </w:rPr>
          <w:t>2</w:t>
        </w:r>
        <w:r>
          <w:tab/>
        </w:r>
        <w:r w:rsidR="00612465">
          <w:fldChar w:fldCharType="begin"/>
        </w:r>
        <w:r w:rsidR="00BD305F">
          <w:instrText xml:space="preserve"> PAGE   \* MERGEFORMAT </w:instrText>
        </w:r>
        <w:r w:rsidR="00612465">
          <w:fldChar w:fldCharType="separate"/>
        </w:r>
        <w:r w:rsidR="003E3BB2">
          <w:rPr>
            <w:noProof/>
          </w:rPr>
          <w:t>63</w:t>
        </w:r>
        <w:r w:rsidR="00612465">
          <w:rPr>
            <w:noProof/>
          </w:rPr>
          <w:fldChar w:fldCharType="end"/>
        </w:r>
      </w:p>
    </w:sdtContent>
  </w:sdt>
  <w:p w:rsidR="00DF6957" w:rsidRDefault="00DF6957" w:rsidP="00EB49EC">
    <w:pPr>
      <w:pStyle w:val="Footer"/>
      <w:rP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D3C" w:rsidRDefault="00430D3C" w:rsidP="009F526D">
      <w:pPr>
        <w:spacing w:line="240" w:lineRule="auto"/>
      </w:pPr>
      <w:r>
        <w:separator/>
      </w:r>
    </w:p>
  </w:footnote>
  <w:footnote w:type="continuationSeparator" w:id="0">
    <w:p w:rsidR="00430D3C" w:rsidRDefault="00430D3C" w:rsidP="009F526D">
      <w:pPr>
        <w:spacing w:line="240" w:lineRule="auto"/>
      </w:pPr>
      <w:r>
        <w:continuationSeparator/>
      </w:r>
    </w:p>
  </w:footnote>
  <w:footnote w:id="1">
    <w:p w:rsidR="00DF6957" w:rsidRDefault="00DF6957">
      <w:pPr>
        <w:pStyle w:val="FootnoteText"/>
      </w:pPr>
      <w:r>
        <w:rPr>
          <w:rStyle w:val="FootnoteReference"/>
        </w:rPr>
        <w:footnoteRef/>
      </w:r>
      <w:r>
        <w:t xml:space="preserve"> </w:t>
      </w:r>
      <w:r w:rsidRPr="00791AB0">
        <w:rPr>
          <w:sz w:val="18"/>
        </w:rPr>
        <w:t xml:space="preserve">Text from “Who We Are,” National Voluntary Organizations Active in Disaster - </w:t>
      </w:r>
      <w:hyperlink r:id="rId1" w:history="1">
        <w:r w:rsidRPr="00791AB0">
          <w:rPr>
            <w:rStyle w:val="Hyperlink"/>
            <w:sz w:val="18"/>
          </w:rPr>
          <w:t>http://www.nvoad.org/about-us/</w:t>
        </w:r>
      </w:hyperlink>
      <w:r>
        <w:t xml:space="preserve">  </w:t>
      </w:r>
    </w:p>
  </w:footnote>
  <w:footnote w:id="2">
    <w:p w:rsidR="00DF6957" w:rsidRPr="00302547" w:rsidRDefault="00DF6957">
      <w:pPr>
        <w:pStyle w:val="FootnoteText"/>
        <w:rPr>
          <w:sz w:val="18"/>
        </w:rPr>
      </w:pPr>
      <w:r w:rsidRPr="00F13236">
        <w:rPr>
          <w:rStyle w:val="FootnoteReference"/>
          <w:sz w:val="18"/>
        </w:rPr>
        <w:footnoteRef/>
      </w:r>
      <w:r w:rsidRPr="00F13236">
        <w:rPr>
          <w:sz w:val="18"/>
        </w:rPr>
        <w:t xml:space="preserve"> Text from “Emergency Management Under Title II of the ADA,” </w:t>
      </w:r>
      <w:r w:rsidRPr="00F13236">
        <w:rPr>
          <w:i/>
          <w:sz w:val="18"/>
        </w:rPr>
        <w:t>ADA Best Practices Tool Kit for State and Local Governments,</w:t>
      </w:r>
      <w:r w:rsidRPr="00F13236">
        <w:rPr>
          <w:sz w:val="18"/>
        </w:rPr>
        <w:t xml:space="preserve"> U.S. Department of Justice – Civil Rights Division,</w:t>
      </w:r>
      <w:r w:rsidRPr="00302547">
        <w:rPr>
          <w:sz w:val="18"/>
        </w:rPr>
        <w:t xml:space="preserve"> </w:t>
      </w:r>
      <w:hyperlink r:id="rId2" w:history="1">
        <w:r w:rsidRPr="00302547">
          <w:rPr>
            <w:rStyle w:val="Hyperlink"/>
            <w:sz w:val="18"/>
          </w:rPr>
          <w:t>http://www.ada.gov/pcatoolkit/toolkitmain.htm</w:t>
        </w:r>
      </w:hyperlink>
      <w:r w:rsidRPr="00302547">
        <w:rPr>
          <w:sz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DBB"/>
    <w:multiLevelType w:val="multilevel"/>
    <w:tmpl w:val="CF6CE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747FB"/>
    <w:multiLevelType w:val="hybridMultilevel"/>
    <w:tmpl w:val="E142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45888"/>
    <w:multiLevelType w:val="hybridMultilevel"/>
    <w:tmpl w:val="2312CC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16858"/>
    <w:multiLevelType w:val="hybridMultilevel"/>
    <w:tmpl w:val="8FB2228E"/>
    <w:lvl w:ilvl="0" w:tplc="F50C6E6E">
      <w:numFmt w:val="bullet"/>
      <w:lvlText w:val=""/>
      <w:lvlJc w:val="center"/>
      <w:pPr>
        <w:ind w:left="1080" w:hanging="360"/>
      </w:pPr>
      <w:rPr>
        <w:rFonts w:ascii="Wingdings" w:hAnsi="Wingdings" w:cstheme="minorBidi" w:hint="default"/>
        <w:color w:val="auto"/>
        <w:sz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4F36D7"/>
    <w:multiLevelType w:val="hybridMultilevel"/>
    <w:tmpl w:val="6E9CE0A2"/>
    <w:lvl w:ilvl="0" w:tplc="775A31B2">
      <w:start w:val="1"/>
      <w:numFmt w:val="bullet"/>
      <w:lvlText w:val=""/>
      <w:lvlJc w:val="left"/>
      <w:pPr>
        <w:tabs>
          <w:tab w:val="num" w:pos="720"/>
        </w:tabs>
        <w:ind w:left="720" w:hanging="360"/>
      </w:pPr>
      <w:rPr>
        <w:rFonts w:ascii="Symbol" w:hAnsi="Symbol" w:hint="default"/>
        <w:b w:val="0"/>
      </w:rPr>
    </w:lvl>
    <w:lvl w:ilvl="1" w:tplc="6CE649E4" w:tentative="1">
      <w:start w:val="1"/>
      <w:numFmt w:val="bullet"/>
      <w:lvlText w:val="•"/>
      <w:lvlJc w:val="left"/>
      <w:pPr>
        <w:tabs>
          <w:tab w:val="num" w:pos="1440"/>
        </w:tabs>
        <w:ind w:left="1440" w:hanging="360"/>
      </w:pPr>
      <w:rPr>
        <w:rFonts w:ascii="Arial" w:hAnsi="Arial" w:hint="default"/>
      </w:rPr>
    </w:lvl>
    <w:lvl w:ilvl="2" w:tplc="1A7C8980" w:tentative="1">
      <w:start w:val="1"/>
      <w:numFmt w:val="bullet"/>
      <w:lvlText w:val="•"/>
      <w:lvlJc w:val="left"/>
      <w:pPr>
        <w:tabs>
          <w:tab w:val="num" w:pos="2160"/>
        </w:tabs>
        <w:ind w:left="2160" w:hanging="360"/>
      </w:pPr>
      <w:rPr>
        <w:rFonts w:ascii="Arial" w:hAnsi="Arial" w:hint="default"/>
      </w:rPr>
    </w:lvl>
    <w:lvl w:ilvl="3" w:tplc="5988136E" w:tentative="1">
      <w:start w:val="1"/>
      <w:numFmt w:val="bullet"/>
      <w:lvlText w:val="•"/>
      <w:lvlJc w:val="left"/>
      <w:pPr>
        <w:tabs>
          <w:tab w:val="num" w:pos="2880"/>
        </w:tabs>
        <w:ind w:left="2880" w:hanging="360"/>
      </w:pPr>
      <w:rPr>
        <w:rFonts w:ascii="Arial" w:hAnsi="Arial" w:hint="default"/>
      </w:rPr>
    </w:lvl>
    <w:lvl w:ilvl="4" w:tplc="E63A0294" w:tentative="1">
      <w:start w:val="1"/>
      <w:numFmt w:val="bullet"/>
      <w:lvlText w:val="•"/>
      <w:lvlJc w:val="left"/>
      <w:pPr>
        <w:tabs>
          <w:tab w:val="num" w:pos="3600"/>
        </w:tabs>
        <w:ind w:left="3600" w:hanging="360"/>
      </w:pPr>
      <w:rPr>
        <w:rFonts w:ascii="Arial" w:hAnsi="Arial" w:hint="default"/>
      </w:rPr>
    </w:lvl>
    <w:lvl w:ilvl="5" w:tplc="59683E54" w:tentative="1">
      <w:start w:val="1"/>
      <w:numFmt w:val="bullet"/>
      <w:lvlText w:val="•"/>
      <w:lvlJc w:val="left"/>
      <w:pPr>
        <w:tabs>
          <w:tab w:val="num" w:pos="4320"/>
        </w:tabs>
        <w:ind w:left="4320" w:hanging="360"/>
      </w:pPr>
      <w:rPr>
        <w:rFonts w:ascii="Arial" w:hAnsi="Arial" w:hint="default"/>
      </w:rPr>
    </w:lvl>
    <w:lvl w:ilvl="6" w:tplc="83B8CB7C" w:tentative="1">
      <w:start w:val="1"/>
      <w:numFmt w:val="bullet"/>
      <w:lvlText w:val="•"/>
      <w:lvlJc w:val="left"/>
      <w:pPr>
        <w:tabs>
          <w:tab w:val="num" w:pos="5040"/>
        </w:tabs>
        <w:ind w:left="5040" w:hanging="360"/>
      </w:pPr>
      <w:rPr>
        <w:rFonts w:ascii="Arial" w:hAnsi="Arial" w:hint="default"/>
      </w:rPr>
    </w:lvl>
    <w:lvl w:ilvl="7" w:tplc="CD502FA2" w:tentative="1">
      <w:start w:val="1"/>
      <w:numFmt w:val="bullet"/>
      <w:lvlText w:val="•"/>
      <w:lvlJc w:val="left"/>
      <w:pPr>
        <w:tabs>
          <w:tab w:val="num" w:pos="5760"/>
        </w:tabs>
        <w:ind w:left="5760" w:hanging="360"/>
      </w:pPr>
      <w:rPr>
        <w:rFonts w:ascii="Arial" w:hAnsi="Arial" w:hint="default"/>
      </w:rPr>
    </w:lvl>
    <w:lvl w:ilvl="8" w:tplc="C1B6E1A8" w:tentative="1">
      <w:start w:val="1"/>
      <w:numFmt w:val="bullet"/>
      <w:lvlText w:val="•"/>
      <w:lvlJc w:val="left"/>
      <w:pPr>
        <w:tabs>
          <w:tab w:val="num" w:pos="6480"/>
        </w:tabs>
        <w:ind w:left="6480" w:hanging="360"/>
      </w:pPr>
      <w:rPr>
        <w:rFonts w:ascii="Arial" w:hAnsi="Arial" w:hint="default"/>
      </w:rPr>
    </w:lvl>
  </w:abstractNum>
  <w:abstractNum w:abstractNumId="5">
    <w:nsid w:val="07132089"/>
    <w:multiLevelType w:val="hybridMultilevel"/>
    <w:tmpl w:val="C3B6C334"/>
    <w:lvl w:ilvl="0" w:tplc="FF1EF0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731B6"/>
    <w:multiLevelType w:val="hybridMultilevel"/>
    <w:tmpl w:val="8048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852678"/>
    <w:multiLevelType w:val="hybridMultilevel"/>
    <w:tmpl w:val="2650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414B8D"/>
    <w:multiLevelType w:val="multilevel"/>
    <w:tmpl w:val="6A665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CD152C5"/>
    <w:multiLevelType w:val="hybridMultilevel"/>
    <w:tmpl w:val="554E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366A21"/>
    <w:multiLevelType w:val="hybridMultilevel"/>
    <w:tmpl w:val="7DA4883E"/>
    <w:lvl w:ilvl="0" w:tplc="FF1EF0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133C588C">
      <w:start w:val="1"/>
      <w:numFmt w:val="bullet"/>
      <w:lvlText w:val="►"/>
      <w:lvlJc w:val="left"/>
      <w:pPr>
        <w:ind w:left="2160" w:hanging="360"/>
      </w:pPr>
      <w:rPr>
        <w:rFonts w:ascii="Times New Roman" w:hAnsi="Times New Roman" w:cs="Times New Roman"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FE348D"/>
    <w:multiLevelType w:val="hybridMultilevel"/>
    <w:tmpl w:val="BE4288D0"/>
    <w:lvl w:ilvl="0" w:tplc="233AD3D8">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55311D"/>
    <w:multiLevelType w:val="hybridMultilevel"/>
    <w:tmpl w:val="CFC43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8F78B5"/>
    <w:multiLevelType w:val="hybridMultilevel"/>
    <w:tmpl w:val="478C4BE8"/>
    <w:lvl w:ilvl="0" w:tplc="84403018">
      <w:start w:val="1"/>
      <w:numFmt w:val="bullet"/>
      <w:lvlText w:val="►"/>
      <w:lvlJc w:val="left"/>
      <w:pPr>
        <w:ind w:left="720" w:hanging="360"/>
      </w:pPr>
      <w:rPr>
        <w:rFonts w:ascii="Times New Roman" w:hAnsi="Times New Roman" w:cs="Times New Roman"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241ADB"/>
    <w:multiLevelType w:val="hybridMultilevel"/>
    <w:tmpl w:val="0756B774"/>
    <w:lvl w:ilvl="0" w:tplc="82DA5A04">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2F1D01"/>
    <w:multiLevelType w:val="hybridMultilevel"/>
    <w:tmpl w:val="6A2CB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7DF07FC"/>
    <w:multiLevelType w:val="hybridMultilevel"/>
    <w:tmpl w:val="F56E0ED2"/>
    <w:lvl w:ilvl="0" w:tplc="CB6C8EF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C24CC4"/>
    <w:multiLevelType w:val="hybridMultilevel"/>
    <w:tmpl w:val="6FDE2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1C53335"/>
    <w:multiLevelType w:val="hybridMultilevel"/>
    <w:tmpl w:val="663C6812"/>
    <w:lvl w:ilvl="0" w:tplc="E158AD78">
      <w:numFmt w:val="bullet"/>
      <w:lvlText w:val=""/>
      <w:lvlJc w:val="center"/>
      <w:pPr>
        <w:ind w:left="720" w:hanging="360"/>
      </w:pPr>
      <w:rPr>
        <w:rFonts w:ascii="Wingdings" w:hAnsi="Wingdings" w:cstheme="minorBidi"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C023C8"/>
    <w:multiLevelType w:val="hybridMultilevel"/>
    <w:tmpl w:val="B35AF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E1316C"/>
    <w:multiLevelType w:val="hybridMultilevel"/>
    <w:tmpl w:val="A90E0668"/>
    <w:lvl w:ilvl="0" w:tplc="D11C9EB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EC1E96"/>
    <w:multiLevelType w:val="hybridMultilevel"/>
    <w:tmpl w:val="3624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D34BC0"/>
    <w:multiLevelType w:val="hybridMultilevel"/>
    <w:tmpl w:val="7032986A"/>
    <w:lvl w:ilvl="0" w:tplc="F19C863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DD5B41"/>
    <w:multiLevelType w:val="hybridMultilevel"/>
    <w:tmpl w:val="1A80F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B20F76"/>
    <w:multiLevelType w:val="hybridMultilevel"/>
    <w:tmpl w:val="09462D36"/>
    <w:lvl w:ilvl="0" w:tplc="04090001">
      <w:start w:val="1"/>
      <w:numFmt w:val="bullet"/>
      <w:lvlText w:val=""/>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D402B0"/>
    <w:multiLevelType w:val="hybridMultilevel"/>
    <w:tmpl w:val="8474CE2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nsid w:val="2E09556B"/>
    <w:multiLevelType w:val="multilevel"/>
    <w:tmpl w:val="7BDE7732"/>
    <w:lvl w:ilvl="0">
      <w:start w:val="1"/>
      <w:numFmt w:val="upperRoman"/>
      <w:pStyle w:val="Style1"/>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27">
    <w:nsid w:val="2E2F7D03"/>
    <w:multiLevelType w:val="hybridMultilevel"/>
    <w:tmpl w:val="54E6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D147E2"/>
    <w:multiLevelType w:val="hybridMultilevel"/>
    <w:tmpl w:val="5CFED7C6"/>
    <w:lvl w:ilvl="0" w:tplc="6D086BC6">
      <w:numFmt w:val="bullet"/>
      <w:lvlText w:val=""/>
      <w:lvlJc w:val="center"/>
      <w:pPr>
        <w:tabs>
          <w:tab w:val="num" w:pos="720"/>
        </w:tabs>
        <w:ind w:left="720" w:hanging="360"/>
      </w:pPr>
      <w:rPr>
        <w:rFonts w:ascii="Wingdings" w:hAnsi="Wingdings" w:cstheme="minorBidi" w:hint="default"/>
        <w:color w:val="auto"/>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3CE26F6"/>
    <w:multiLevelType w:val="hybridMultilevel"/>
    <w:tmpl w:val="E8F2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BD66B9"/>
    <w:multiLevelType w:val="hybridMultilevel"/>
    <w:tmpl w:val="19CABBE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nsid w:val="34CD63C7"/>
    <w:multiLevelType w:val="hybridMultilevel"/>
    <w:tmpl w:val="4CB08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5C629F8"/>
    <w:multiLevelType w:val="hybridMultilevel"/>
    <w:tmpl w:val="B1D0180C"/>
    <w:lvl w:ilvl="0" w:tplc="FF1EF02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B16122"/>
    <w:multiLevelType w:val="hybridMultilevel"/>
    <w:tmpl w:val="89028F4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BFA1971"/>
    <w:multiLevelType w:val="hybridMultilevel"/>
    <w:tmpl w:val="89AAA716"/>
    <w:lvl w:ilvl="0" w:tplc="FF1EF02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DE2C9F"/>
    <w:multiLevelType w:val="hybridMultilevel"/>
    <w:tmpl w:val="1AC41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A64DFF"/>
    <w:multiLevelType w:val="hybridMultilevel"/>
    <w:tmpl w:val="C2B4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B87346"/>
    <w:multiLevelType w:val="multilevel"/>
    <w:tmpl w:val="03844D0A"/>
    <w:styleLink w:val="Style2"/>
    <w:lvl w:ilvl="0">
      <w:start w:val="1"/>
      <w:numFmt w:val="upperRoman"/>
      <w:lvlText w:val="%1"/>
      <w:lvlJc w:val="left"/>
      <w:pPr>
        <w:tabs>
          <w:tab w:val="num" w:pos="720"/>
        </w:tabs>
        <w:ind w:left="360" w:hanging="360"/>
      </w:pPr>
      <w:rPr>
        <w:rFonts w:ascii="Times New Roman" w:hAnsi="Times New Roman" w:hint="default"/>
        <w:color w:val="auto"/>
      </w:rPr>
    </w:lvl>
    <w:lvl w:ilvl="1">
      <w:start w:val="1"/>
      <w:numFmt w:val="upperLetter"/>
      <w:lvlText w:val="%2."/>
      <w:lvlJc w:val="left"/>
      <w:pPr>
        <w:tabs>
          <w:tab w:val="num" w:pos="1440"/>
        </w:tabs>
        <w:ind w:left="1440" w:hanging="360"/>
      </w:pPr>
    </w:lvl>
    <w:lvl w:ilvl="2">
      <w:start w:val="1"/>
      <w:numFmt w:val="decimal"/>
      <w:lvlText w:val="%3."/>
      <w:lvlJc w:val="righ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2FB565E"/>
    <w:multiLevelType w:val="hybridMultilevel"/>
    <w:tmpl w:val="3D10DA2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8C03F6"/>
    <w:multiLevelType w:val="hybridMultilevel"/>
    <w:tmpl w:val="314482E6"/>
    <w:lvl w:ilvl="0" w:tplc="DFFA00B6">
      <w:numFmt w:val="bullet"/>
      <w:lvlText w:val=""/>
      <w:lvlJc w:val="center"/>
      <w:pPr>
        <w:ind w:left="3240" w:hanging="360"/>
      </w:pPr>
      <w:rPr>
        <w:rFonts w:ascii="Wingdings" w:hAnsi="Wingdings" w:cstheme="minorBidi" w:hint="default"/>
        <w:color w:val="auto"/>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0">
    <w:nsid w:val="47445279"/>
    <w:multiLevelType w:val="hybridMultilevel"/>
    <w:tmpl w:val="60368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4A2B63"/>
    <w:multiLevelType w:val="hybridMultilevel"/>
    <w:tmpl w:val="579EC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77554F"/>
    <w:multiLevelType w:val="hybridMultilevel"/>
    <w:tmpl w:val="F59A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8153A9"/>
    <w:multiLevelType w:val="hybridMultilevel"/>
    <w:tmpl w:val="8D7441A6"/>
    <w:lvl w:ilvl="0" w:tplc="FF1EF0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8652D6"/>
    <w:multiLevelType w:val="hybridMultilevel"/>
    <w:tmpl w:val="604E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D4119D"/>
    <w:multiLevelType w:val="hybridMultilevel"/>
    <w:tmpl w:val="C886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AD12E4"/>
    <w:multiLevelType w:val="hybridMultilevel"/>
    <w:tmpl w:val="03FA034A"/>
    <w:lvl w:ilvl="0" w:tplc="880007F0">
      <w:start w:val="1"/>
      <w:numFmt w:val="bullet"/>
      <w:lvlText w:val="►"/>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B2D45DE"/>
    <w:multiLevelType w:val="hybridMultilevel"/>
    <w:tmpl w:val="D3D40842"/>
    <w:lvl w:ilvl="0" w:tplc="14C6583E">
      <w:numFmt w:val="bullet"/>
      <w:lvlText w:val=""/>
      <w:lvlJc w:val="center"/>
      <w:pPr>
        <w:tabs>
          <w:tab w:val="num" w:pos="1080"/>
        </w:tabs>
        <w:ind w:left="1080" w:hanging="360"/>
      </w:pPr>
      <w:rPr>
        <w:rFonts w:ascii="Wingdings" w:hAnsi="Wingdings" w:cstheme="minorBidi" w:hint="default"/>
        <w:color w:val="auto"/>
        <w:sz w:val="18"/>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B9A08FE"/>
    <w:multiLevelType w:val="multilevel"/>
    <w:tmpl w:val="461897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4C175CFE"/>
    <w:multiLevelType w:val="multilevel"/>
    <w:tmpl w:val="726290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51C8300E"/>
    <w:multiLevelType w:val="hybridMultilevel"/>
    <w:tmpl w:val="9B20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25D6F30"/>
    <w:multiLevelType w:val="multilevel"/>
    <w:tmpl w:val="134C8798"/>
    <w:lvl w:ilvl="0">
      <w:start w:val="1"/>
      <w:numFmt w:val="bullet"/>
      <w:lvlText w:val=""/>
      <w:lvlJc w:val="left"/>
      <w:pPr>
        <w:tabs>
          <w:tab w:val="num" w:pos="1080"/>
        </w:tabs>
        <w:ind w:left="720" w:hanging="360"/>
      </w:pPr>
      <w:rPr>
        <w:rFonts w:ascii="Symbol" w:hAnsi="Symbol" w:hint="default"/>
        <w:color w:val="auto"/>
      </w:rPr>
    </w:lvl>
    <w:lvl w:ilvl="1">
      <w:start w:val="1"/>
      <w:numFmt w:val="bullet"/>
      <w:lvlText w:val=""/>
      <w:lvlJc w:val="left"/>
      <w:pPr>
        <w:tabs>
          <w:tab w:val="num" w:pos="1800"/>
        </w:tabs>
        <w:ind w:left="1800" w:hanging="360"/>
      </w:pPr>
      <w:rPr>
        <w:rFonts w:ascii="Symbol" w:hAnsi="Symbol" w:hint="default"/>
      </w:rPr>
    </w:lvl>
    <w:lvl w:ilvl="2">
      <w:start w:val="1"/>
      <w:numFmt w:val="decimal"/>
      <w:lvlText w:val="%3."/>
      <w:lvlJc w:val="right"/>
      <w:pPr>
        <w:tabs>
          <w:tab w:val="num" w:pos="2520"/>
        </w:tabs>
        <w:ind w:left="2520" w:hanging="180"/>
      </w:pPr>
    </w:lvl>
    <w:lvl w:ilvl="3">
      <w:start w:val="1"/>
      <w:numFmt w:val="lowerLetter"/>
      <w:lvlText w:val="%4."/>
      <w:lvlJc w:val="left"/>
      <w:pPr>
        <w:tabs>
          <w:tab w:val="num" w:pos="3240"/>
        </w:tabs>
        <w:ind w:left="3240" w:hanging="360"/>
      </w:pPr>
    </w:lvl>
    <w:lvl w:ilvl="4">
      <w:start w:val="1"/>
      <w:numFmt w:val="lowerRoman"/>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2">
    <w:nsid w:val="53DC6EE1"/>
    <w:multiLevelType w:val="hybridMultilevel"/>
    <w:tmpl w:val="E42E6202"/>
    <w:lvl w:ilvl="0" w:tplc="4B7424FA">
      <w:start w:val="1"/>
      <w:numFmt w:val="bullet"/>
      <w:lvlText w:val="►"/>
      <w:lvlJc w:val="left"/>
      <w:pPr>
        <w:ind w:left="720" w:hanging="360"/>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6A239F"/>
    <w:multiLevelType w:val="hybridMultilevel"/>
    <w:tmpl w:val="683C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D7409F"/>
    <w:multiLevelType w:val="hybridMultilevel"/>
    <w:tmpl w:val="715668EA"/>
    <w:lvl w:ilvl="0" w:tplc="751AFB76">
      <w:start w:val="1"/>
      <w:numFmt w:val="bullet"/>
      <w:lvlText w:val="►"/>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82300AB"/>
    <w:multiLevelType w:val="hybridMultilevel"/>
    <w:tmpl w:val="BF98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84D4C5E"/>
    <w:multiLevelType w:val="hybridMultilevel"/>
    <w:tmpl w:val="0090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B756E51"/>
    <w:multiLevelType w:val="hybridMultilevel"/>
    <w:tmpl w:val="F6AA97C2"/>
    <w:lvl w:ilvl="0" w:tplc="FF1EF02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4221F3"/>
    <w:multiLevelType w:val="hybridMultilevel"/>
    <w:tmpl w:val="B98CA38A"/>
    <w:lvl w:ilvl="0" w:tplc="5D1EB81E">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0B83735"/>
    <w:multiLevelType w:val="hybridMultilevel"/>
    <w:tmpl w:val="FD0A08CA"/>
    <w:lvl w:ilvl="0" w:tplc="5204D5FC">
      <w:start w:val="1"/>
      <w:numFmt w:val="decimal"/>
      <w:lvlText w:val="%1."/>
      <w:lvlJc w:val="left"/>
      <w:pPr>
        <w:tabs>
          <w:tab w:val="num" w:pos="720"/>
        </w:tabs>
        <w:ind w:left="0" w:firstLine="360"/>
      </w:pPr>
      <w:rPr>
        <w:rFonts w:ascii="Arial" w:hAnsi="Arial" w:hint="default"/>
        <w:b w:val="0"/>
        <w:i w:val="0"/>
        <w:sz w:val="20"/>
        <w:szCs w:val="20"/>
      </w:rPr>
    </w:lvl>
    <w:lvl w:ilvl="1" w:tplc="CEF2D644">
      <w:start w:val="1"/>
      <w:numFmt w:val="lowerLetter"/>
      <w:lvlText w:val="%2."/>
      <w:lvlJc w:val="left"/>
      <w:pPr>
        <w:tabs>
          <w:tab w:val="num" w:pos="1440"/>
        </w:tabs>
        <w:ind w:left="1440" w:hanging="360"/>
      </w:pPr>
      <w:rPr>
        <w:rFonts w:ascii="Arial" w:hAnsi="Arial"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19B55B8"/>
    <w:multiLevelType w:val="hybridMultilevel"/>
    <w:tmpl w:val="DF3CC10E"/>
    <w:lvl w:ilvl="0" w:tplc="D6727A68">
      <w:start w:val="8"/>
      <w:numFmt w:val="decimal"/>
      <w:lvlText w:val="%1."/>
      <w:lvlJc w:val="left"/>
      <w:pPr>
        <w:tabs>
          <w:tab w:val="num" w:pos="361"/>
        </w:tabs>
        <w:ind w:left="361" w:hanging="360"/>
      </w:pPr>
      <w:rPr>
        <w:rFonts w:ascii="Arial" w:hAnsi="Arial" w:cs="Arial" w:hint="default"/>
        <w:b w:val="0"/>
        <w:i w:val="0"/>
        <w:sz w:val="20"/>
        <w:szCs w:val="20"/>
      </w:rPr>
    </w:lvl>
    <w:lvl w:ilvl="1" w:tplc="04090019" w:tentative="1">
      <w:start w:val="1"/>
      <w:numFmt w:val="lowerLetter"/>
      <w:lvlText w:val="%2."/>
      <w:lvlJc w:val="left"/>
      <w:pPr>
        <w:tabs>
          <w:tab w:val="num" w:pos="1081"/>
        </w:tabs>
        <w:ind w:left="1081" w:hanging="360"/>
      </w:pPr>
    </w:lvl>
    <w:lvl w:ilvl="2" w:tplc="0409001B" w:tentative="1">
      <w:start w:val="1"/>
      <w:numFmt w:val="lowerRoman"/>
      <w:lvlText w:val="%3."/>
      <w:lvlJc w:val="right"/>
      <w:pPr>
        <w:tabs>
          <w:tab w:val="num" w:pos="1801"/>
        </w:tabs>
        <w:ind w:left="1801" w:hanging="180"/>
      </w:pPr>
    </w:lvl>
    <w:lvl w:ilvl="3" w:tplc="0409000F" w:tentative="1">
      <w:start w:val="1"/>
      <w:numFmt w:val="decimal"/>
      <w:lvlText w:val="%4."/>
      <w:lvlJc w:val="left"/>
      <w:pPr>
        <w:tabs>
          <w:tab w:val="num" w:pos="2521"/>
        </w:tabs>
        <w:ind w:left="2521" w:hanging="360"/>
      </w:pPr>
    </w:lvl>
    <w:lvl w:ilvl="4" w:tplc="04090019" w:tentative="1">
      <w:start w:val="1"/>
      <w:numFmt w:val="lowerLetter"/>
      <w:lvlText w:val="%5."/>
      <w:lvlJc w:val="left"/>
      <w:pPr>
        <w:tabs>
          <w:tab w:val="num" w:pos="3241"/>
        </w:tabs>
        <w:ind w:left="3241" w:hanging="360"/>
      </w:pPr>
    </w:lvl>
    <w:lvl w:ilvl="5" w:tplc="0409001B" w:tentative="1">
      <w:start w:val="1"/>
      <w:numFmt w:val="lowerRoman"/>
      <w:lvlText w:val="%6."/>
      <w:lvlJc w:val="right"/>
      <w:pPr>
        <w:tabs>
          <w:tab w:val="num" w:pos="3961"/>
        </w:tabs>
        <w:ind w:left="3961" w:hanging="180"/>
      </w:pPr>
    </w:lvl>
    <w:lvl w:ilvl="6" w:tplc="0409000F" w:tentative="1">
      <w:start w:val="1"/>
      <w:numFmt w:val="decimal"/>
      <w:lvlText w:val="%7."/>
      <w:lvlJc w:val="left"/>
      <w:pPr>
        <w:tabs>
          <w:tab w:val="num" w:pos="4681"/>
        </w:tabs>
        <w:ind w:left="4681" w:hanging="360"/>
      </w:pPr>
    </w:lvl>
    <w:lvl w:ilvl="7" w:tplc="04090019" w:tentative="1">
      <w:start w:val="1"/>
      <w:numFmt w:val="lowerLetter"/>
      <w:lvlText w:val="%8."/>
      <w:lvlJc w:val="left"/>
      <w:pPr>
        <w:tabs>
          <w:tab w:val="num" w:pos="5401"/>
        </w:tabs>
        <w:ind w:left="5401" w:hanging="360"/>
      </w:pPr>
    </w:lvl>
    <w:lvl w:ilvl="8" w:tplc="0409001B" w:tentative="1">
      <w:start w:val="1"/>
      <w:numFmt w:val="lowerRoman"/>
      <w:lvlText w:val="%9."/>
      <w:lvlJc w:val="right"/>
      <w:pPr>
        <w:tabs>
          <w:tab w:val="num" w:pos="6121"/>
        </w:tabs>
        <w:ind w:left="6121" w:hanging="180"/>
      </w:pPr>
    </w:lvl>
  </w:abstractNum>
  <w:abstractNum w:abstractNumId="61">
    <w:nsid w:val="64001081"/>
    <w:multiLevelType w:val="hybridMultilevel"/>
    <w:tmpl w:val="92B6E730"/>
    <w:lvl w:ilvl="0" w:tplc="FF1EF0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5300BB"/>
    <w:multiLevelType w:val="multilevel"/>
    <w:tmpl w:val="65FAADDA"/>
    <w:lvl w:ilvl="0">
      <w:start w:val="1"/>
      <w:numFmt w:val="bullet"/>
      <w:lvlText w:val=""/>
      <w:lvlJc w:val="left"/>
      <w:pPr>
        <w:tabs>
          <w:tab w:val="num" w:pos="1080"/>
        </w:tabs>
        <w:ind w:left="720" w:hanging="360"/>
      </w:pPr>
      <w:rPr>
        <w:rFonts w:ascii="Symbol" w:hAnsi="Symbol" w:hint="default"/>
        <w:color w:val="auto"/>
      </w:rPr>
    </w:lvl>
    <w:lvl w:ilvl="1">
      <w:start w:val="1"/>
      <w:numFmt w:val="bullet"/>
      <w:lvlText w:val=""/>
      <w:lvlJc w:val="left"/>
      <w:pPr>
        <w:tabs>
          <w:tab w:val="num" w:pos="1800"/>
        </w:tabs>
        <w:ind w:left="1800" w:hanging="360"/>
      </w:pPr>
      <w:rPr>
        <w:rFonts w:ascii="Symbol" w:hAnsi="Symbol" w:hint="default"/>
      </w:rPr>
    </w:lvl>
    <w:lvl w:ilvl="2">
      <w:start w:val="1"/>
      <w:numFmt w:val="decimal"/>
      <w:lvlText w:val="%3."/>
      <w:lvlJc w:val="right"/>
      <w:pPr>
        <w:tabs>
          <w:tab w:val="num" w:pos="2520"/>
        </w:tabs>
        <w:ind w:left="2520" w:hanging="180"/>
      </w:pPr>
    </w:lvl>
    <w:lvl w:ilvl="3">
      <w:start w:val="1"/>
      <w:numFmt w:val="lowerLetter"/>
      <w:lvlText w:val="%4."/>
      <w:lvlJc w:val="left"/>
      <w:pPr>
        <w:tabs>
          <w:tab w:val="num" w:pos="3240"/>
        </w:tabs>
        <w:ind w:left="3240" w:hanging="360"/>
      </w:pPr>
    </w:lvl>
    <w:lvl w:ilvl="4">
      <w:start w:val="1"/>
      <w:numFmt w:val="lowerRoman"/>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3">
    <w:nsid w:val="66701A72"/>
    <w:multiLevelType w:val="hybridMultilevel"/>
    <w:tmpl w:val="7C66F9BE"/>
    <w:lvl w:ilvl="0" w:tplc="AF6EC2E6">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6F4F06"/>
    <w:multiLevelType w:val="hybridMultilevel"/>
    <w:tmpl w:val="D75C9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4C7E9E"/>
    <w:multiLevelType w:val="hybridMultilevel"/>
    <w:tmpl w:val="3CFAB8FA"/>
    <w:lvl w:ilvl="0" w:tplc="F0B632A8">
      <w:numFmt w:val="bullet"/>
      <w:lvlText w:val=""/>
      <w:lvlJc w:val="center"/>
      <w:pPr>
        <w:ind w:left="720" w:hanging="360"/>
      </w:pPr>
      <w:rPr>
        <w:rFonts w:ascii="Wingdings" w:hAnsi="Wingdings" w:cs="Segoe UI Semilight"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7636D0"/>
    <w:multiLevelType w:val="hybridMultilevel"/>
    <w:tmpl w:val="2166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E1481A"/>
    <w:multiLevelType w:val="multilevel"/>
    <w:tmpl w:val="03844D0A"/>
    <w:styleLink w:val="MARCPlanFormat"/>
    <w:lvl w:ilvl="0">
      <w:start w:val="1"/>
      <w:numFmt w:val="upperRoman"/>
      <w:lvlText w:val="%1"/>
      <w:lvlJc w:val="left"/>
      <w:pPr>
        <w:tabs>
          <w:tab w:val="num" w:pos="720"/>
        </w:tabs>
        <w:ind w:left="360" w:hanging="360"/>
      </w:pPr>
      <w:rPr>
        <w:rFonts w:ascii="Times New Roman" w:hAnsi="Times New Roman" w:hint="default"/>
        <w:color w:val="auto"/>
      </w:rPr>
    </w:lvl>
    <w:lvl w:ilvl="1">
      <w:start w:val="1"/>
      <w:numFmt w:val="upperLetter"/>
      <w:lvlText w:val="%2."/>
      <w:lvlJc w:val="left"/>
      <w:pPr>
        <w:tabs>
          <w:tab w:val="num" w:pos="1440"/>
        </w:tabs>
        <w:ind w:left="1440" w:hanging="360"/>
      </w:pPr>
    </w:lvl>
    <w:lvl w:ilvl="2">
      <w:start w:val="1"/>
      <w:numFmt w:val="decimal"/>
      <w:lvlText w:val="%3."/>
      <w:lvlJc w:val="right"/>
      <w:pPr>
        <w:tabs>
          <w:tab w:val="num" w:pos="2160"/>
        </w:tabs>
        <w:ind w:left="2160" w:hanging="180"/>
      </w:pPr>
    </w:lvl>
    <w:lvl w:ilvl="3">
      <w:start w:val="1"/>
      <w:numFmt w:val="lowerLetter"/>
      <w:lvlText w:val="%4."/>
      <w:lvlJc w:val="left"/>
      <w:pPr>
        <w:tabs>
          <w:tab w:val="num" w:pos="2880"/>
        </w:tabs>
        <w:ind w:left="2880" w:hanging="360"/>
      </w:pPr>
    </w:lvl>
    <w:lvl w:ilvl="4">
      <w:start w:val="1"/>
      <w:numFmt w:val="lowerRoman"/>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6C2507A4"/>
    <w:multiLevelType w:val="hybridMultilevel"/>
    <w:tmpl w:val="1CA0AC32"/>
    <w:lvl w:ilvl="0" w:tplc="775A31B2">
      <w:start w:val="1"/>
      <w:numFmt w:val="bullet"/>
      <w:lvlText w:val=""/>
      <w:lvlJc w:val="left"/>
      <w:pPr>
        <w:ind w:left="720" w:hanging="360"/>
      </w:pPr>
      <w:rPr>
        <w:rFonts w:ascii="Symbol" w:hAnsi="Symbol" w:hint="default"/>
        <w:b w:val="0"/>
        <w:color w:val="auto"/>
        <w:sz w:val="18"/>
      </w:rPr>
    </w:lvl>
    <w:lvl w:ilvl="1" w:tplc="04090003">
      <w:start w:val="1"/>
      <w:numFmt w:val="bullet"/>
      <w:lvlText w:val="o"/>
      <w:lvlJc w:val="left"/>
      <w:pPr>
        <w:ind w:left="1440" w:hanging="360"/>
      </w:pPr>
      <w:rPr>
        <w:rFonts w:ascii="Courier New" w:hAnsi="Courier New" w:cs="Courier New" w:hint="default"/>
        <w:color w:val="auto"/>
        <w:sz w:val="22"/>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0C8787E"/>
    <w:multiLevelType w:val="hybridMultilevel"/>
    <w:tmpl w:val="87C8A2EA"/>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78AB15FC"/>
    <w:multiLevelType w:val="hybridMultilevel"/>
    <w:tmpl w:val="4BC66B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8AC21D7"/>
    <w:multiLevelType w:val="hybridMultilevel"/>
    <w:tmpl w:val="6EAE757C"/>
    <w:lvl w:ilvl="0" w:tplc="7A325E84">
      <w:numFmt w:val="bullet"/>
      <w:lvlText w:val=""/>
      <w:lvlJc w:val="center"/>
      <w:pPr>
        <w:ind w:left="720" w:hanging="360"/>
      </w:pPr>
      <w:rPr>
        <w:rFonts w:ascii="Wingdings" w:hAnsi="Wingdings" w:cs="Univers-Condensed"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AE09AF"/>
    <w:multiLevelType w:val="hybridMultilevel"/>
    <w:tmpl w:val="EC983A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9DC2FF2"/>
    <w:multiLevelType w:val="hybridMultilevel"/>
    <w:tmpl w:val="04B29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276B0A"/>
    <w:multiLevelType w:val="hybridMultilevel"/>
    <w:tmpl w:val="657CD5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7C634418"/>
    <w:multiLevelType w:val="hybridMultilevel"/>
    <w:tmpl w:val="F08CD8F4"/>
    <w:lvl w:ilvl="0" w:tplc="8D160136">
      <w:start w:val="1"/>
      <w:numFmt w:val="bullet"/>
      <w:lvlText w:val="►"/>
      <w:lvlJc w:val="left"/>
      <w:pPr>
        <w:ind w:left="720" w:hanging="360"/>
      </w:pPr>
      <w:rPr>
        <w:rFonts w:ascii="Times New Roman"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C307AC"/>
    <w:multiLevelType w:val="hybridMultilevel"/>
    <w:tmpl w:val="E85212AA"/>
    <w:lvl w:ilvl="0" w:tplc="3FCCF642">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E1E07C2"/>
    <w:multiLevelType w:val="hybridMultilevel"/>
    <w:tmpl w:val="782EE938"/>
    <w:lvl w:ilvl="0" w:tplc="D11C9EB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E432C8B"/>
    <w:multiLevelType w:val="hybridMultilevel"/>
    <w:tmpl w:val="FB127B92"/>
    <w:lvl w:ilvl="0" w:tplc="FF1EF02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7"/>
  </w:num>
  <w:num w:numId="3">
    <w:abstractNumId w:val="37"/>
  </w:num>
  <w:num w:numId="4">
    <w:abstractNumId w:val="33"/>
  </w:num>
  <w:num w:numId="5">
    <w:abstractNumId w:val="15"/>
  </w:num>
  <w:num w:numId="6">
    <w:abstractNumId w:val="59"/>
  </w:num>
  <w:num w:numId="7">
    <w:abstractNumId w:val="60"/>
  </w:num>
  <w:num w:numId="8">
    <w:abstractNumId w:val="4"/>
  </w:num>
  <w:num w:numId="9">
    <w:abstractNumId w:val="9"/>
  </w:num>
  <w:num w:numId="10">
    <w:abstractNumId w:val="66"/>
  </w:num>
  <w:num w:numId="11">
    <w:abstractNumId w:val="23"/>
  </w:num>
  <w:num w:numId="12">
    <w:abstractNumId w:val="7"/>
  </w:num>
  <w:num w:numId="13">
    <w:abstractNumId w:val="51"/>
  </w:num>
  <w:num w:numId="14">
    <w:abstractNumId w:val="62"/>
  </w:num>
  <w:num w:numId="15">
    <w:abstractNumId w:val="1"/>
  </w:num>
  <w:num w:numId="16">
    <w:abstractNumId w:val="56"/>
  </w:num>
  <w:num w:numId="17">
    <w:abstractNumId w:val="42"/>
  </w:num>
  <w:num w:numId="18">
    <w:abstractNumId w:val="55"/>
  </w:num>
  <w:num w:numId="19">
    <w:abstractNumId w:val="27"/>
  </w:num>
  <w:num w:numId="20">
    <w:abstractNumId w:val="76"/>
  </w:num>
  <w:num w:numId="21">
    <w:abstractNumId w:val="72"/>
  </w:num>
  <w:num w:numId="22">
    <w:abstractNumId w:val="53"/>
  </w:num>
  <w:num w:numId="23">
    <w:abstractNumId w:val="39"/>
  </w:num>
  <w:num w:numId="24">
    <w:abstractNumId w:val="28"/>
  </w:num>
  <w:num w:numId="25">
    <w:abstractNumId w:val="18"/>
  </w:num>
  <w:num w:numId="26">
    <w:abstractNumId w:val="34"/>
  </w:num>
  <w:num w:numId="27">
    <w:abstractNumId w:val="10"/>
  </w:num>
  <w:num w:numId="28">
    <w:abstractNumId w:val="2"/>
  </w:num>
  <w:num w:numId="29">
    <w:abstractNumId w:val="58"/>
  </w:num>
  <w:num w:numId="30">
    <w:abstractNumId w:val="6"/>
  </w:num>
  <w:num w:numId="31">
    <w:abstractNumId w:val="12"/>
  </w:num>
  <w:num w:numId="32">
    <w:abstractNumId w:val="19"/>
  </w:num>
  <w:num w:numId="33">
    <w:abstractNumId w:val="47"/>
  </w:num>
  <w:num w:numId="34">
    <w:abstractNumId w:val="3"/>
  </w:num>
  <w:num w:numId="35">
    <w:abstractNumId w:val="70"/>
  </w:num>
  <w:num w:numId="36">
    <w:abstractNumId w:val="73"/>
  </w:num>
  <w:num w:numId="37">
    <w:abstractNumId w:val="52"/>
  </w:num>
  <w:num w:numId="38">
    <w:abstractNumId w:val="46"/>
  </w:num>
  <w:num w:numId="39">
    <w:abstractNumId w:val="75"/>
  </w:num>
  <w:num w:numId="40">
    <w:abstractNumId w:val="40"/>
  </w:num>
  <w:num w:numId="41">
    <w:abstractNumId w:val="35"/>
  </w:num>
  <w:num w:numId="4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25"/>
  </w:num>
  <w:num w:numId="46">
    <w:abstractNumId w:val="32"/>
  </w:num>
  <w:num w:numId="47">
    <w:abstractNumId w:val="44"/>
  </w:num>
  <w:num w:numId="48">
    <w:abstractNumId w:val="13"/>
  </w:num>
  <w:num w:numId="49">
    <w:abstractNumId w:val="54"/>
  </w:num>
  <w:num w:numId="50">
    <w:abstractNumId w:val="20"/>
  </w:num>
  <w:num w:numId="51">
    <w:abstractNumId w:val="77"/>
  </w:num>
  <w:num w:numId="52">
    <w:abstractNumId w:val="45"/>
  </w:num>
  <w:num w:numId="53">
    <w:abstractNumId w:val="0"/>
  </w:num>
  <w:num w:numId="5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num>
  <w:num w:numId="57">
    <w:abstractNumId w:val="65"/>
  </w:num>
  <w:num w:numId="58">
    <w:abstractNumId w:val="38"/>
  </w:num>
  <w:num w:numId="59">
    <w:abstractNumId w:val="16"/>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num>
  <w:num w:numId="63">
    <w:abstractNumId w:val="36"/>
  </w:num>
  <w:num w:numId="64">
    <w:abstractNumId w:val="29"/>
  </w:num>
  <w:num w:numId="65">
    <w:abstractNumId w:val="48"/>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num>
  <w:num w:numId="72">
    <w:abstractNumId w:val="68"/>
  </w:num>
  <w:num w:numId="73">
    <w:abstractNumId w:val="11"/>
  </w:num>
  <w:num w:numId="74">
    <w:abstractNumId w:val="63"/>
  </w:num>
  <w:num w:numId="75">
    <w:abstractNumId w:val="14"/>
  </w:num>
  <w:num w:numId="76">
    <w:abstractNumId w:val="50"/>
  </w:num>
  <w:num w:numId="77">
    <w:abstractNumId w:val="31"/>
  </w:num>
  <w:num w:numId="78">
    <w:abstractNumId w:val="17"/>
  </w:num>
  <w:num w:numId="79">
    <w:abstractNumId w:val="57"/>
  </w:num>
  <w:num w:numId="80">
    <w:abstractNumId w:val="78"/>
  </w:num>
  <w:num w:numId="81">
    <w:abstractNumId w:val="5"/>
  </w:num>
  <w:num w:numId="82">
    <w:abstractNumId w:val="21"/>
  </w:num>
  <w:num w:numId="83">
    <w:abstractNumId w:val="43"/>
  </w:num>
  <w:num w:numId="84">
    <w:abstractNumId w:val="6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8194">
      <o:colormru v:ext="edit" colors="#c4e3ee,#b2ced1"/>
    </o:shapedefaults>
  </w:hdrShapeDefaults>
  <w:footnotePr>
    <w:footnote w:id="-1"/>
    <w:footnote w:id="0"/>
  </w:footnotePr>
  <w:endnotePr>
    <w:endnote w:id="-1"/>
    <w:endnote w:id="0"/>
  </w:endnotePr>
  <w:compat/>
  <w:rsids>
    <w:rsidRoot w:val="00E03A2C"/>
    <w:rsid w:val="00000316"/>
    <w:rsid w:val="00002861"/>
    <w:rsid w:val="00007E88"/>
    <w:rsid w:val="000115EC"/>
    <w:rsid w:val="000138EA"/>
    <w:rsid w:val="00014E54"/>
    <w:rsid w:val="00027067"/>
    <w:rsid w:val="0003129E"/>
    <w:rsid w:val="00034C7B"/>
    <w:rsid w:val="00036A57"/>
    <w:rsid w:val="00042EEB"/>
    <w:rsid w:val="000440BE"/>
    <w:rsid w:val="00045293"/>
    <w:rsid w:val="00045580"/>
    <w:rsid w:val="000468E6"/>
    <w:rsid w:val="000469A2"/>
    <w:rsid w:val="000519B4"/>
    <w:rsid w:val="00053199"/>
    <w:rsid w:val="000563E4"/>
    <w:rsid w:val="000658B5"/>
    <w:rsid w:val="00070C3E"/>
    <w:rsid w:val="00071FD6"/>
    <w:rsid w:val="0007473F"/>
    <w:rsid w:val="000768B9"/>
    <w:rsid w:val="000823F5"/>
    <w:rsid w:val="000826BD"/>
    <w:rsid w:val="000831C3"/>
    <w:rsid w:val="00083B91"/>
    <w:rsid w:val="000871C1"/>
    <w:rsid w:val="00097E1B"/>
    <w:rsid w:val="000A049A"/>
    <w:rsid w:val="000A0BB7"/>
    <w:rsid w:val="000A0F9F"/>
    <w:rsid w:val="000A320B"/>
    <w:rsid w:val="000A5463"/>
    <w:rsid w:val="000A67F5"/>
    <w:rsid w:val="000A7A4E"/>
    <w:rsid w:val="000B0E5F"/>
    <w:rsid w:val="000B16D3"/>
    <w:rsid w:val="000B2E7F"/>
    <w:rsid w:val="000B45D2"/>
    <w:rsid w:val="000B61C2"/>
    <w:rsid w:val="000B75F7"/>
    <w:rsid w:val="000B798F"/>
    <w:rsid w:val="000C02BD"/>
    <w:rsid w:val="000C29D0"/>
    <w:rsid w:val="000C34AE"/>
    <w:rsid w:val="000C3BE6"/>
    <w:rsid w:val="000C53CA"/>
    <w:rsid w:val="000C5A62"/>
    <w:rsid w:val="000C61B7"/>
    <w:rsid w:val="000D1FE7"/>
    <w:rsid w:val="000D2C77"/>
    <w:rsid w:val="000E130F"/>
    <w:rsid w:val="000F279C"/>
    <w:rsid w:val="000F6DE6"/>
    <w:rsid w:val="001006CC"/>
    <w:rsid w:val="00100799"/>
    <w:rsid w:val="0010152A"/>
    <w:rsid w:val="00101CCA"/>
    <w:rsid w:val="00102B1F"/>
    <w:rsid w:val="001037B2"/>
    <w:rsid w:val="00112B8E"/>
    <w:rsid w:val="00116098"/>
    <w:rsid w:val="00117FD5"/>
    <w:rsid w:val="00121C1E"/>
    <w:rsid w:val="001230B5"/>
    <w:rsid w:val="001230F6"/>
    <w:rsid w:val="0012335C"/>
    <w:rsid w:val="00125519"/>
    <w:rsid w:val="0013044C"/>
    <w:rsid w:val="0013332C"/>
    <w:rsid w:val="00134791"/>
    <w:rsid w:val="001360FF"/>
    <w:rsid w:val="001379B3"/>
    <w:rsid w:val="00141452"/>
    <w:rsid w:val="00146724"/>
    <w:rsid w:val="001505EE"/>
    <w:rsid w:val="00150ADB"/>
    <w:rsid w:val="00151FF5"/>
    <w:rsid w:val="001544E3"/>
    <w:rsid w:val="001573C7"/>
    <w:rsid w:val="00160319"/>
    <w:rsid w:val="001642F7"/>
    <w:rsid w:val="00164A38"/>
    <w:rsid w:val="001656E8"/>
    <w:rsid w:val="001673B2"/>
    <w:rsid w:val="00172F72"/>
    <w:rsid w:val="0017433A"/>
    <w:rsid w:val="00176566"/>
    <w:rsid w:val="001801D6"/>
    <w:rsid w:val="00183649"/>
    <w:rsid w:val="00183911"/>
    <w:rsid w:val="001909CF"/>
    <w:rsid w:val="001922D7"/>
    <w:rsid w:val="00193888"/>
    <w:rsid w:val="0019519F"/>
    <w:rsid w:val="00196414"/>
    <w:rsid w:val="001A0366"/>
    <w:rsid w:val="001A08F8"/>
    <w:rsid w:val="001A5CED"/>
    <w:rsid w:val="001A6454"/>
    <w:rsid w:val="001A73EC"/>
    <w:rsid w:val="001A7F40"/>
    <w:rsid w:val="001B2C89"/>
    <w:rsid w:val="001B649A"/>
    <w:rsid w:val="001B6C90"/>
    <w:rsid w:val="001B7DDC"/>
    <w:rsid w:val="001C0A6B"/>
    <w:rsid w:val="001C13F7"/>
    <w:rsid w:val="001C48FA"/>
    <w:rsid w:val="001C4C01"/>
    <w:rsid w:val="001C4E42"/>
    <w:rsid w:val="001C6C59"/>
    <w:rsid w:val="001C71D8"/>
    <w:rsid w:val="001D0040"/>
    <w:rsid w:val="001D04E1"/>
    <w:rsid w:val="001D2957"/>
    <w:rsid w:val="001D2E7C"/>
    <w:rsid w:val="001E27F3"/>
    <w:rsid w:val="001E740D"/>
    <w:rsid w:val="001F3153"/>
    <w:rsid w:val="001F78D7"/>
    <w:rsid w:val="00200B9C"/>
    <w:rsid w:val="00200E37"/>
    <w:rsid w:val="00201F94"/>
    <w:rsid w:val="002042CE"/>
    <w:rsid w:val="0020736E"/>
    <w:rsid w:val="002143E3"/>
    <w:rsid w:val="00214EB4"/>
    <w:rsid w:val="00215507"/>
    <w:rsid w:val="00220B3F"/>
    <w:rsid w:val="00220DCB"/>
    <w:rsid w:val="0022302A"/>
    <w:rsid w:val="002247AE"/>
    <w:rsid w:val="002320AE"/>
    <w:rsid w:val="002326DA"/>
    <w:rsid w:val="002353FD"/>
    <w:rsid w:val="002366B6"/>
    <w:rsid w:val="00237339"/>
    <w:rsid w:val="00240B49"/>
    <w:rsid w:val="00240BC9"/>
    <w:rsid w:val="0024240C"/>
    <w:rsid w:val="002465E7"/>
    <w:rsid w:val="002478D8"/>
    <w:rsid w:val="00247A17"/>
    <w:rsid w:val="0025031D"/>
    <w:rsid w:val="00252BC4"/>
    <w:rsid w:val="0025314A"/>
    <w:rsid w:val="002537F4"/>
    <w:rsid w:val="00255727"/>
    <w:rsid w:val="00257A6D"/>
    <w:rsid w:val="00262743"/>
    <w:rsid w:val="00263C60"/>
    <w:rsid w:val="00266277"/>
    <w:rsid w:val="00273556"/>
    <w:rsid w:val="00275ABA"/>
    <w:rsid w:val="00275D6F"/>
    <w:rsid w:val="00275F28"/>
    <w:rsid w:val="00276CED"/>
    <w:rsid w:val="00276F4F"/>
    <w:rsid w:val="00281114"/>
    <w:rsid w:val="00281DA4"/>
    <w:rsid w:val="0028657A"/>
    <w:rsid w:val="00286BB1"/>
    <w:rsid w:val="00287A09"/>
    <w:rsid w:val="0029074E"/>
    <w:rsid w:val="002908B6"/>
    <w:rsid w:val="002918AA"/>
    <w:rsid w:val="002956ED"/>
    <w:rsid w:val="002964FC"/>
    <w:rsid w:val="00297EAB"/>
    <w:rsid w:val="002A0143"/>
    <w:rsid w:val="002A0BBC"/>
    <w:rsid w:val="002A1F67"/>
    <w:rsid w:val="002A4711"/>
    <w:rsid w:val="002A7BEC"/>
    <w:rsid w:val="002B4016"/>
    <w:rsid w:val="002B5336"/>
    <w:rsid w:val="002C2BD1"/>
    <w:rsid w:val="002C3B7C"/>
    <w:rsid w:val="002C40FA"/>
    <w:rsid w:val="002C6FA4"/>
    <w:rsid w:val="002D0E42"/>
    <w:rsid w:val="002D2418"/>
    <w:rsid w:val="002D7E1E"/>
    <w:rsid w:val="002E1FFE"/>
    <w:rsid w:val="002E22D1"/>
    <w:rsid w:val="002E7BD3"/>
    <w:rsid w:val="002F373B"/>
    <w:rsid w:val="002F3E4C"/>
    <w:rsid w:val="002F4146"/>
    <w:rsid w:val="002F5082"/>
    <w:rsid w:val="002F584B"/>
    <w:rsid w:val="00300485"/>
    <w:rsid w:val="003012EF"/>
    <w:rsid w:val="00301759"/>
    <w:rsid w:val="00302547"/>
    <w:rsid w:val="00302765"/>
    <w:rsid w:val="003076A8"/>
    <w:rsid w:val="00307CA4"/>
    <w:rsid w:val="00314225"/>
    <w:rsid w:val="00320F79"/>
    <w:rsid w:val="00321315"/>
    <w:rsid w:val="00331DF5"/>
    <w:rsid w:val="003321F0"/>
    <w:rsid w:val="003333DC"/>
    <w:rsid w:val="00336F2F"/>
    <w:rsid w:val="00337332"/>
    <w:rsid w:val="00340DFF"/>
    <w:rsid w:val="00341C57"/>
    <w:rsid w:val="00343476"/>
    <w:rsid w:val="00344F29"/>
    <w:rsid w:val="00345FC6"/>
    <w:rsid w:val="003475FF"/>
    <w:rsid w:val="003526AB"/>
    <w:rsid w:val="003528F3"/>
    <w:rsid w:val="00352AA2"/>
    <w:rsid w:val="003547C1"/>
    <w:rsid w:val="00354E02"/>
    <w:rsid w:val="00354EB2"/>
    <w:rsid w:val="00362D39"/>
    <w:rsid w:val="00364FB4"/>
    <w:rsid w:val="00365714"/>
    <w:rsid w:val="00374330"/>
    <w:rsid w:val="00376F86"/>
    <w:rsid w:val="00383FB9"/>
    <w:rsid w:val="0038417B"/>
    <w:rsid w:val="003908CB"/>
    <w:rsid w:val="00390E5D"/>
    <w:rsid w:val="00393CD4"/>
    <w:rsid w:val="003A0680"/>
    <w:rsid w:val="003A087F"/>
    <w:rsid w:val="003A08AE"/>
    <w:rsid w:val="003A1466"/>
    <w:rsid w:val="003A1552"/>
    <w:rsid w:val="003A5E4E"/>
    <w:rsid w:val="003A6503"/>
    <w:rsid w:val="003A673D"/>
    <w:rsid w:val="003B5F48"/>
    <w:rsid w:val="003C2BB6"/>
    <w:rsid w:val="003C3C6C"/>
    <w:rsid w:val="003C46CB"/>
    <w:rsid w:val="003C59A1"/>
    <w:rsid w:val="003D3F46"/>
    <w:rsid w:val="003D57A6"/>
    <w:rsid w:val="003D7D72"/>
    <w:rsid w:val="003E1431"/>
    <w:rsid w:val="003E3BB2"/>
    <w:rsid w:val="003F0ACB"/>
    <w:rsid w:val="003F674F"/>
    <w:rsid w:val="00400C29"/>
    <w:rsid w:val="00401C61"/>
    <w:rsid w:val="004039AC"/>
    <w:rsid w:val="00407F78"/>
    <w:rsid w:val="0041125F"/>
    <w:rsid w:val="00415D0C"/>
    <w:rsid w:val="004211A1"/>
    <w:rsid w:val="00421282"/>
    <w:rsid w:val="0042696F"/>
    <w:rsid w:val="00430C39"/>
    <w:rsid w:val="00430D3C"/>
    <w:rsid w:val="00435660"/>
    <w:rsid w:val="004372B7"/>
    <w:rsid w:val="0044477A"/>
    <w:rsid w:val="00445BF8"/>
    <w:rsid w:val="00447CFB"/>
    <w:rsid w:val="00447FB4"/>
    <w:rsid w:val="00450013"/>
    <w:rsid w:val="00452924"/>
    <w:rsid w:val="004541C2"/>
    <w:rsid w:val="00455A63"/>
    <w:rsid w:val="00456F5C"/>
    <w:rsid w:val="004627D9"/>
    <w:rsid w:val="004628A7"/>
    <w:rsid w:val="004650AE"/>
    <w:rsid w:val="004677F1"/>
    <w:rsid w:val="00467A46"/>
    <w:rsid w:val="004734D1"/>
    <w:rsid w:val="004762DA"/>
    <w:rsid w:val="004773A8"/>
    <w:rsid w:val="004863B5"/>
    <w:rsid w:val="0048662F"/>
    <w:rsid w:val="00487410"/>
    <w:rsid w:val="00487BA8"/>
    <w:rsid w:val="00494164"/>
    <w:rsid w:val="004A102A"/>
    <w:rsid w:val="004A3272"/>
    <w:rsid w:val="004A7096"/>
    <w:rsid w:val="004B2A57"/>
    <w:rsid w:val="004B76CE"/>
    <w:rsid w:val="004C0154"/>
    <w:rsid w:val="004C1C1B"/>
    <w:rsid w:val="004C2D98"/>
    <w:rsid w:val="004C30E9"/>
    <w:rsid w:val="004C36EB"/>
    <w:rsid w:val="004C7995"/>
    <w:rsid w:val="004D1D6E"/>
    <w:rsid w:val="004D3C58"/>
    <w:rsid w:val="004D4C2E"/>
    <w:rsid w:val="004D4D31"/>
    <w:rsid w:val="004D5231"/>
    <w:rsid w:val="004D550F"/>
    <w:rsid w:val="004D581E"/>
    <w:rsid w:val="004D6EEF"/>
    <w:rsid w:val="004E15F0"/>
    <w:rsid w:val="004F3D03"/>
    <w:rsid w:val="004F4D09"/>
    <w:rsid w:val="00502153"/>
    <w:rsid w:val="005021E8"/>
    <w:rsid w:val="00505E4D"/>
    <w:rsid w:val="0051283D"/>
    <w:rsid w:val="005147DF"/>
    <w:rsid w:val="00521774"/>
    <w:rsid w:val="00522001"/>
    <w:rsid w:val="005225A5"/>
    <w:rsid w:val="00522607"/>
    <w:rsid w:val="0052375D"/>
    <w:rsid w:val="005312DF"/>
    <w:rsid w:val="00532D25"/>
    <w:rsid w:val="005342EC"/>
    <w:rsid w:val="005356A3"/>
    <w:rsid w:val="00540218"/>
    <w:rsid w:val="00540254"/>
    <w:rsid w:val="00542344"/>
    <w:rsid w:val="0054302C"/>
    <w:rsid w:val="00543922"/>
    <w:rsid w:val="00545C8A"/>
    <w:rsid w:val="00545F9D"/>
    <w:rsid w:val="00546B88"/>
    <w:rsid w:val="00553241"/>
    <w:rsid w:val="005555F6"/>
    <w:rsid w:val="0056521B"/>
    <w:rsid w:val="00565A44"/>
    <w:rsid w:val="005706BC"/>
    <w:rsid w:val="0058525E"/>
    <w:rsid w:val="00585CD9"/>
    <w:rsid w:val="00586012"/>
    <w:rsid w:val="00587152"/>
    <w:rsid w:val="00587838"/>
    <w:rsid w:val="00594C38"/>
    <w:rsid w:val="00597A48"/>
    <w:rsid w:val="00597DA0"/>
    <w:rsid w:val="00597EB1"/>
    <w:rsid w:val="005A02E0"/>
    <w:rsid w:val="005A5B26"/>
    <w:rsid w:val="005A680E"/>
    <w:rsid w:val="005A7712"/>
    <w:rsid w:val="005B5E65"/>
    <w:rsid w:val="005B727C"/>
    <w:rsid w:val="005B7F0A"/>
    <w:rsid w:val="005C156A"/>
    <w:rsid w:val="005C422B"/>
    <w:rsid w:val="005D093A"/>
    <w:rsid w:val="005D137A"/>
    <w:rsid w:val="005D1578"/>
    <w:rsid w:val="005D2015"/>
    <w:rsid w:val="005D292E"/>
    <w:rsid w:val="005D3E6A"/>
    <w:rsid w:val="005D480C"/>
    <w:rsid w:val="005D5F2E"/>
    <w:rsid w:val="005E0744"/>
    <w:rsid w:val="005E16E1"/>
    <w:rsid w:val="005E1803"/>
    <w:rsid w:val="005E4EB1"/>
    <w:rsid w:val="005F1EAF"/>
    <w:rsid w:val="005F3B21"/>
    <w:rsid w:val="005F4F89"/>
    <w:rsid w:val="005F6F16"/>
    <w:rsid w:val="005F729F"/>
    <w:rsid w:val="005F750C"/>
    <w:rsid w:val="00601A7A"/>
    <w:rsid w:val="0060284A"/>
    <w:rsid w:val="00602D46"/>
    <w:rsid w:val="0060304F"/>
    <w:rsid w:val="00603634"/>
    <w:rsid w:val="00603E8F"/>
    <w:rsid w:val="00604B22"/>
    <w:rsid w:val="00606EEE"/>
    <w:rsid w:val="00607E84"/>
    <w:rsid w:val="00612465"/>
    <w:rsid w:val="00612A91"/>
    <w:rsid w:val="00616633"/>
    <w:rsid w:val="006170BC"/>
    <w:rsid w:val="00617376"/>
    <w:rsid w:val="0061743D"/>
    <w:rsid w:val="006257EF"/>
    <w:rsid w:val="00625D96"/>
    <w:rsid w:val="006263E1"/>
    <w:rsid w:val="00626614"/>
    <w:rsid w:val="006302CA"/>
    <w:rsid w:val="0063274A"/>
    <w:rsid w:val="006333D1"/>
    <w:rsid w:val="00636BED"/>
    <w:rsid w:val="00646454"/>
    <w:rsid w:val="00651732"/>
    <w:rsid w:val="0065229B"/>
    <w:rsid w:val="00657A8E"/>
    <w:rsid w:val="00657C53"/>
    <w:rsid w:val="00657C92"/>
    <w:rsid w:val="006640DA"/>
    <w:rsid w:val="00664313"/>
    <w:rsid w:val="00665B78"/>
    <w:rsid w:val="00666528"/>
    <w:rsid w:val="006671EA"/>
    <w:rsid w:val="00667361"/>
    <w:rsid w:val="006715EA"/>
    <w:rsid w:val="006768E4"/>
    <w:rsid w:val="006822A5"/>
    <w:rsid w:val="00687CDD"/>
    <w:rsid w:val="00687D66"/>
    <w:rsid w:val="00691BAF"/>
    <w:rsid w:val="0069585B"/>
    <w:rsid w:val="00695BB8"/>
    <w:rsid w:val="00697AFF"/>
    <w:rsid w:val="00697D83"/>
    <w:rsid w:val="006A5407"/>
    <w:rsid w:val="006A5D12"/>
    <w:rsid w:val="006A5E11"/>
    <w:rsid w:val="006A74E1"/>
    <w:rsid w:val="006A7569"/>
    <w:rsid w:val="006A7AEF"/>
    <w:rsid w:val="006B6020"/>
    <w:rsid w:val="006B6A8C"/>
    <w:rsid w:val="006B70C2"/>
    <w:rsid w:val="006C34A9"/>
    <w:rsid w:val="006C50B1"/>
    <w:rsid w:val="006D3311"/>
    <w:rsid w:val="006D33FD"/>
    <w:rsid w:val="006D6822"/>
    <w:rsid w:val="006D73A9"/>
    <w:rsid w:val="006E2613"/>
    <w:rsid w:val="006E574C"/>
    <w:rsid w:val="006E6957"/>
    <w:rsid w:val="006E7885"/>
    <w:rsid w:val="006F11EB"/>
    <w:rsid w:val="006F143E"/>
    <w:rsid w:val="006F5186"/>
    <w:rsid w:val="006F5C0D"/>
    <w:rsid w:val="007019F8"/>
    <w:rsid w:val="0070204A"/>
    <w:rsid w:val="00702CB5"/>
    <w:rsid w:val="00703C0B"/>
    <w:rsid w:val="0070617C"/>
    <w:rsid w:val="00712722"/>
    <w:rsid w:val="00714757"/>
    <w:rsid w:val="00714E09"/>
    <w:rsid w:val="007161D8"/>
    <w:rsid w:val="00717F87"/>
    <w:rsid w:val="00720F7F"/>
    <w:rsid w:val="00724014"/>
    <w:rsid w:val="0072541E"/>
    <w:rsid w:val="00726090"/>
    <w:rsid w:val="00734E30"/>
    <w:rsid w:val="00735CD6"/>
    <w:rsid w:val="007443BA"/>
    <w:rsid w:val="00744ACB"/>
    <w:rsid w:val="00746331"/>
    <w:rsid w:val="00750895"/>
    <w:rsid w:val="00751011"/>
    <w:rsid w:val="00751CC9"/>
    <w:rsid w:val="007526B2"/>
    <w:rsid w:val="00752BD3"/>
    <w:rsid w:val="007533E5"/>
    <w:rsid w:val="00755F26"/>
    <w:rsid w:val="00756803"/>
    <w:rsid w:val="0075754C"/>
    <w:rsid w:val="00757609"/>
    <w:rsid w:val="00757F5F"/>
    <w:rsid w:val="007612FF"/>
    <w:rsid w:val="00762EB6"/>
    <w:rsid w:val="00766241"/>
    <w:rsid w:val="00767964"/>
    <w:rsid w:val="007705B7"/>
    <w:rsid w:val="00770E4F"/>
    <w:rsid w:val="007720B7"/>
    <w:rsid w:val="0077367F"/>
    <w:rsid w:val="00773B1E"/>
    <w:rsid w:val="00773F86"/>
    <w:rsid w:val="00780449"/>
    <w:rsid w:val="00781A18"/>
    <w:rsid w:val="00783111"/>
    <w:rsid w:val="00785005"/>
    <w:rsid w:val="00786F77"/>
    <w:rsid w:val="007870F6"/>
    <w:rsid w:val="00790CFB"/>
    <w:rsid w:val="00791916"/>
    <w:rsid w:val="00791AB0"/>
    <w:rsid w:val="00791F0A"/>
    <w:rsid w:val="00792575"/>
    <w:rsid w:val="00792905"/>
    <w:rsid w:val="00795E4D"/>
    <w:rsid w:val="007974F5"/>
    <w:rsid w:val="00797774"/>
    <w:rsid w:val="007A2217"/>
    <w:rsid w:val="007A26C0"/>
    <w:rsid w:val="007A4495"/>
    <w:rsid w:val="007A7EAF"/>
    <w:rsid w:val="007B2B8B"/>
    <w:rsid w:val="007B2F7E"/>
    <w:rsid w:val="007B4AA6"/>
    <w:rsid w:val="007B673B"/>
    <w:rsid w:val="007C0035"/>
    <w:rsid w:val="007C2E92"/>
    <w:rsid w:val="007C428B"/>
    <w:rsid w:val="007D0572"/>
    <w:rsid w:val="007D2109"/>
    <w:rsid w:val="007E2225"/>
    <w:rsid w:val="007E3133"/>
    <w:rsid w:val="007E6200"/>
    <w:rsid w:val="007E7A52"/>
    <w:rsid w:val="007F28B9"/>
    <w:rsid w:val="007F4373"/>
    <w:rsid w:val="007F509B"/>
    <w:rsid w:val="007F518C"/>
    <w:rsid w:val="007F6373"/>
    <w:rsid w:val="007F6580"/>
    <w:rsid w:val="008015DA"/>
    <w:rsid w:val="00804DE5"/>
    <w:rsid w:val="00806E8E"/>
    <w:rsid w:val="00807FA8"/>
    <w:rsid w:val="00813CE2"/>
    <w:rsid w:val="00814BA4"/>
    <w:rsid w:val="00814E14"/>
    <w:rsid w:val="00816D1A"/>
    <w:rsid w:val="00817AF2"/>
    <w:rsid w:val="008201E0"/>
    <w:rsid w:val="00824653"/>
    <w:rsid w:val="008246B1"/>
    <w:rsid w:val="008265D3"/>
    <w:rsid w:val="00832D94"/>
    <w:rsid w:val="00833504"/>
    <w:rsid w:val="00836DC9"/>
    <w:rsid w:val="00836E57"/>
    <w:rsid w:val="00837587"/>
    <w:rsid w:val="0083778B"/>
    <w:rsid w:val="008417AD"/>
    <w:rsid w:val="008422AC"/>
    <w:rsid w:val="00842433"/>
    <w:rsid w:val="00843860"/>
    <w:rsid w:val="008450B1"/>
    <w:rsid w:val="0084512E"/>
    <w:rsid w:val="0084649B"/>
    <w:rsid w:val="00850665"/>
    <w:rsid w:val="00851D8B"/>
    <w:rsid w:val="00855C44"/>
    <w:rsid w:val="00855FA0"/>
    <w:rsid w:val="008617F6"/>
    <w:rsid w:val="0086333B"/>
    <w:rsid w:val="00863AD3"/>
    <w:rsid w:val="00863D53"/>
    <w:rsid w:val="00864D92"/>
    <w:rsid w:val="00874564"/>
    <w:rsid w:val="00875C28"/>
    <w:rsid w:val="00877877"/>
    <w:rsid w:val="00880A77"/>
    <w:rsid w:val="0088152B"/>
    <w:rsid w:val="00883BC3"/>
    <w:rsid w:val="00883F8A"/>
    <w:rsid w:val="00891F25"/>
    <w:rsid w:val="008933A8"/>
    <w:rsid w:val="0089713C"/>
    <w:rsid w:val="008A2B4E"/>
    <w:rsid w:val="008A3889"/>
    <w:rsid w:val="008A519B"/>
    <w:rsid w:val="008B08F5"/>
    <w:rsid w:val="008B0AF1"/>
    <w:rsid w:val="008B1AAD"/>
    <w:rsid w:val="008B47E9"/>
    <w:rsid w:val="008B7C2D"/>
    <w:rsid w:val="008C0CEA"/>
    <w:rsid w:val="008C1719"/>
    <w:rsid w:val="008D2753"/>
    <w:rsid w:val="008E06D7"/>
    <w:rsid w:val="008E0B9A"/>
    <w:rsid w:val="008E12F8"/>
    <w:rsid w:val="008E31A2"/>
    <w:rsid w:val="008E4334"/>
    <w:rsid w:val="008E528D"/>
    <w:rsid w:val="008E6214"/>
    <w:rsid w:val="008F27C2"/>
    <w:rsid w:val="008F28EE"/>
    <w:rsid w:val="008F43E9"/>
    <w:rsid w:val="008F4D33"/>
    <w:rsid w:val="009004A9"/>
    <w:rsid w:val="00900BAD"/>
    <w:rsid w:val="00900CA3"/>
    <w:rsid w:val="009012C1"/>
    <w:rsid w:val="009015AF"/>
    <w:rsid w:val="00912955"/>
    <w:rsid w:val="00912B05"/>
    <w:rsid w:val="00914E9E"/>
    <w:rsid w:val="00920CCF"/>
    <w:rsid w:val="00921541"/>
    <w:rsid w:val="009241FF"/>
    <w:rsid w:val="009254EF"/>
    <w:rsid w:val="00927D5E"/>
    <w:rsid w:val="0093082E"/>
    <w:rsid w:val="00936076"/>
    <w:rsid w:val="00936D58"/>
    <w:rsid w:val="0094188A"/>
    <w:rsid w:val="0094233D"/>
    <w:rsid w:val="00943E6B"/>
    <w:rsid w:val="00945ED0"/>
    <w:rsid w:val="009464D7"/>
    <w:rsid w:val="00947D3A"/>
    <w:rsid w:val="00950DDF"/>
    <w:rsid w:val="00957272"/>
    <w:rsid w:val="009572F5"/>
    <w:rsid w:val="00957EB2"/>
    <w:rsid w:val="00960780"/>
    <w:rsid w:val="009621AC"/>
    <w:rsid w:val="0097270B"/>
    <w:rsid w:val="00972F2E"/>
    <w:rsid w:val="009731AA"/>
    <w:rsid w:val="009735C0"/>
    <w:rsid w:val="00974111"/>
    <w:rsid w:val="00976A61"/>
    <w:rsid w:val="0097751B"/>
    <w:rsid w:val="009777C6"/>
    <w:rsid w:val="00977C92"/>
    <w:rsid w:val="00981EB0"/>
    <w:rsid w:val="0098285E"/>
    <w:rsid w:val="00986C13"/>
    <w:rsid w:val="009938E8"/>
    <w:rsid w:val="00997FF7"/>
    <w:rsid w:val="009A1AE2"/>
    <w:rsid w:val="009A2A02"/>
    <w:rsid w:val="009A5C29"/>
    <w:rsid w:val="009B0521"/>
    <w:rsid w:val="009B0A49"/>
    <w:rsid w:val="009B0B86"/>
    <w:rsid w:val="009B101C"/>
    <w:rsid w:val="009B3023"/>
    <w:rsid w:val="009B3C2C"/>
    <w:rsid w:val="009B45B2"/>
    <w:rsid w:val="009B51CE"/>
    <w:rsid w:val="009C15A8"/>
    <w:rsid w:val="009C3276"/>
    <w:rsid w:val="009C3370"/>
    <w:rsid w:val="009D091C"/>
    <w:rsid w:val="009D2AFD"/>
    <w:rsid w:val="009D2B84"/>
    <w:rsid w:val="009D3131"/>
    <w:rsid w:val="009D527A"/>
    <w:rsid w:val="009D52C5"/>
    <w:rsid w:val="009D5419"/>
    <w:rsid w:val="009D6A69"/>
    <w:rsid w:val="009E09D8"/>
    <w:rsid w:val="009E15F1"/>
    <w:rsid w:val="009E6A4B"/>
    <w:rsid w:val="009E78C5"/>
    <w:rsid w:val="009E7BAE"/>
    <w:rsid w:val="009F49FF"/>
    <w:rsid w:val="009F5148"/>
    <w:rsid w:val="009F526D"/>
    <w:rsid w:val="009F6FB3"/>
    <w:rsid w:val="00A0187E"/>
    <w:rsid w:val="00A028DF"/>
    <w:rsid w:val="00A05F0D"/>
    <w:rsid w:val="00A1001F"/>
    <w:rsid w:val="00A10CFA"/>
    <w:rsid w:val="00A13134"/>
    <w:rsid w:val="00A15B56"/>
    <w:rsid w:val="00A212DE"/>
    <w:rsid w:val="00A220AC"/>
    <w:rsid w:val="00A22121"/>
    <w:rsid w:val="00A23998"/>
    <w:rsid w:val="00A2575B"/>
    <w:rsid w:val="00A3014A"/>
    <w:rsid w:val="00A303AC"/>
    <w:rsid w:val="00A3188E"/>
    <w:rsid w:val="00A3201B"/>
    <w:rsid w:val="00A37F85"/>
    <w:rsid w:val="00A41BBF"/>
    <w:rsid w:val="00A436E0"/>
    <w:rsid w:val="00A45018"/>
    <w:rsid w:val="00A45FBF"/>
    <w:rsid w:val="00A51648"/>
    <w:rsid w:val="00A518A8"/>
    <w:rsid w:val="00A5314F"/>
    <w:rsid w:val="00A536BB"/>
    <w:rsid w:val="00A5424E"/>
    <w:rsid w:val="00A54FCF"/>
    <w:rsid w:val="00A56445"/>
    <w:rsid w:val="00A60C98"/>
    <w:rsid w:val="00A63C05"/>
    <w:rsid w:val="00A65555"/>
    <w:rsid w:val="00A65DE7"/>
    <w:rsid w:val="00A65F19"/>
    <w:rsid w:val="00A67F3D"/>
    <w:rsid w:val="00A72646"/>
    <w:rsid w:val="00A75113"/>
    <w:rsid w:val="00A777F9"/>
    <w:rsid w:val="00A7797F"/>
    <w:rsid w:val="00A80838"/>
    <w:rsid w:val="00A8181A"/>
    <w:rsid w:val="00A825CC"/>
    <w:rsid w:val="00A82C32"/>
    <w:rsid w:val="00A8363C"/>
    <w:rsid w:val="00A86118"/>
    <w:rsid w:val="00A86D09"/>
    <w:rsid w:val="00A872C9"/>
    <w:rsid w:val="00A9396B"/>
    <w:rsid w:val="00A94C73"/>
    <w:rsid w:val="00A953A6"/>
    <w:rsid w:val="00A96126"/>
    <w:rsid w:val="00A96C58"/>
    <w:rsid w:val="00AA04E4"/>
    <w:rsid w:val="00AA1DBD"/>
    <w:rsid w:val="00AA257D"/>
    <w:rsid w:val="00AA2A9C"/>
    <w:rsid w:val="00AB3A37"/>
    <w:rsid w:val="00AB3BC0"/>
    <w:rsid w:val="00AB46D9"/>
    <w:rsid w:val="00AB50AA"/>
    <w:rsid w:val="00AB7D9C"/>
    <w:rsid w:val="00AC25B7"/>
    <w:rsid w:val="00AC5D91"/>
    <w:rsid w:val="00AD0277"/>
    <w:rsid w:val="00AD7FB8"/>
    <w:rsid w:val="00AE259D"/>
    <w:rsid w:val="00AE2DE0"/>
    <w:rsid w:val="00AE3A3E"/>
    <w:rsid w:val="00AE3EB5"/>
    <w:rsid w:val="00AE663E"/>
    <w:rsid w:val="00AE6704"/>
    <w:rsid w:val="00AF0490"/>
    <w:rsid w:val="00AF04C1"/>
    <w:rsid w:val="00B033C4"/>
    <w:rsid w:val="00B03E59"/>
    <w:rsid w:val="00B10C41"/>
    <w:rsid w:val="00B1163C"/>
    <w:rsid w:val="00B1175D"/>
    <w:rsid w:val="00B12B8F"/>
    <w:rsid w:val="00B13127"/>
    <w:rsid w:val="00B14014"/>
    <w:rsid w:val="00B14BE1"/>
    <w:rsid w:val="00B14BFF"/>
    <w:rsid w:val="00B20027"/>
    <w:rsid w:val="00B206DD"/>
    <w:rsid w:val="00B242C7"/>
    <w:rsid w:val="00B30A83"/>
    <w:rsid w:val="00B316DC"/>
    <w:rsid w:val="00B327C5"/>
    <w:rsid w:val="00B36047"/>
    <w:rsid w:val="00B40709"/>
    <w:rsid w:val="00B407F8"/>
    <w:rsid w:val="00B40EC6"/>
    <w:rsid w:val="00B42247"/>
    <w:rsid w:val="00B44EFC"/>
    <w:rsid w:val="00B470E3"/>
    <w:rsid w:val="00B50F04"/>
    <w:rsid w:val="00B51E4B"/>
    <w:rsid w:val="00B52118"/>
    <w:rsid w:val="00B54F70"/>
    <w:rsid w:val="00B5623A"/>
    <w:rsid w:val="00B65B55"/>
    <w:rsid w:val="00B6617F"/>
    <w:rsid w:val="00B661BD"/>
    <w:rsid w:val="00B66E26"/>
    <w:rsid w:val="00B6775E"/>
    <w:rsid w:val="00B678B7"/>
    <w:rsid w:val="00B72A95"/>
    <w:rsid w:val="00B74782"/>
    <w:rsid w:val="00B76578"/>
    <w:rsid w:val="00B80D46"/>
    <w:rsid w:val="00B815F4"/>
    <w:rsid w:val="00B81DF7"/>
    <w:rsid w:val="00B8236F"/>
    <w:rsid w:val="00B8395A"/>
    <w:rsid w:val="00B851C8"/>
    <w:rsid w:val="00B907B0"/>
    <w:rsid w:val="00B91ED2"/>
    <w:rsid w:val="00B92A11"/>
    <w:rsid w:val="00B92F94"/>
    <w:rsid w:val="00B9339A"/>
    <w:rsid w:val="00B93745"/>
    <w:rsid w:val="00B95308"/>
    <w:rsid w:val="00BA48FF"/>
    <w:rsid w:val="00BA617E"/>
    <w:rsid w:val="00BA680E"/>
    <w:rsid w:val="00BB0C16"/>
    <w:rsid w:val="00BB1A8A"/>
    <w:rsid w:val="00BB32E4"/>
    <w:rsid w:val="00BB3568"/>
    <w:rsid w:val="00BB3CBF"/>
    <w:rsid w:val="00BB3E1C"/>
    <w:rsid w:val="00BB45F5"/>
    <w:rsid w:val="00BC0CCE"/>
    <w:rsid w:val="00BC0DAF"/>
    <w:rsid w:val="00BC2044"/>
    <w:rsid w:val="00BC4512"/>
    <w:rsid w:val="00BC70A2"/>
    <w:rsid w:val="00BD0DDE"/>
    <w:rsid w:val="00BD2FAA"/>
    <w:rsid w:val="00BD305F"/>
    <w:rsid w:val="00BD308E"/>
    <w:rsid w:val="00BD3EE9"/>
    <w:rsid w:val="00BD6395"/>
    <w:rsid w:val="00BD6C56"/>
    <w:rsid w:val="00BE17A5"/>
    <w:rsid w:val="00BE2D71"/>
    <w:rsid w:val="00BF184E"/>
    <w:rsid w:val="00BF3459"/>
    <w:rsid w:val="00BF7165"/>
    <w:rsid w:val="00C00EC5"/>
    <w:rsid w:val="00C03C82"/>
    <w:rsid w:val="00C04DA8"/>
    <w:rsid w:val="00C135CE"/>
    <w:rsid w:val="00C13F74"/>
    <w:rsid w:val="00C1545B"/>
    <w:rsid w:val="00C16591"/>
    <w:rsid w:val="00C1743F"/>
    <w:rsid w:val="00C20F6D"/>
    <w:rsid w:val="00C24C83"/>
    <w:rsid w:val="00C26408"/>
    <w:rsid w:val="00C27A0A"/>
    <w:rsid w:val="00C303BB"/>
    <w:rsid w:val="00C30B90"/>
    <w:rsid w:val="00C3174E"/>
    <w:rsid w:val="00C34CFE"/>
    <w:rsid w:val="00C361FC"/>
    <w:rsid w:val="00C36970"/>
    <w:rsid w:val="00C37BEA"/>
    <w:rsid w:val="00C41A2D"/>
    <w:rsid w:val="00C43D65"/>
    <w:rsid w:val="00C44894"/>
    <w:rsid w:val="00C448AF"/>
    <w:rsid w:val="00C457EA"/>
    <w:rsid w:val="00C45B42"/>
    <w:rsid w:val="00C47371"/>
    <w:rsid w:val="00C50D01"/>
    <w:rsid w:val="00C52713"/>
    <w:rsid w:val="00C617E1"/>
    <w:rsid w:val="00C62C50"/>
    <w:rsid w:val="00C642BD"/>
    <w:rsid w:val="00C64649"/>
    <w:rsid w:val="00C65D02"/>
    <w:rsid w:val="00C6749B"/>
    <w:rsid w:val="00C7291B"/>
    <w:rsid w:val="00C75827"/>
    <w:rsid w:val="00C75EB9"/>
    <w:rsid w:val="00C760A1"/>
    <w:rsid w:val="00C85248"/>
    <w:rsid w:val="00C85FCC"/>
    <w:rsid w:val="00C86792"/>
    <w:rsid w:val="00C86AAF"/>
    <w:rsid w:val="00C878D0"/>
    <w:rsid w:val="00C87DEA"/>
    <w:rsid w:val="00C90571"/>
    <w:rsid w:val="00C9251F"/>
    <w:rsid w:val="00C93DB1"/>
    <w:rsid w:val="00CA29F0"/>
    <w:rsid w:val="00CA2E5D"/>
    <w:rsid w:val="00CA5442"/>
    <w:rsid w:val="00CB0A3B"/>
    <w:rsid w:val="00CB2EBA"/>
    <w:rsid w:val="00CB33F8"/>
    <w:rsid w:val="00CB4350"/>
    <w:rsid w:val="00CB4ABC"/>
    <w:rsid w:val="00CC0DA5"/>
    <w:rsid w:val="00CC45EC"/>
    <w:rsid w:val="00CC48D1"/>
    <w:rsid w:val="00CC5A1E"/>
    <w:rsid w:val="00CC5B2E"/>
    <w:rsid w:val="00CD055F"/>
    <w:rsid w:val="00CD193A"/>
    <w:rsid w:val="00CD5634"/>
    <w:rsid w:val="00CE1ECA"/>
    <w:rsid w:val="00CF163C"/>
    <w:rsid w:val="00CF2B7D"/>
    <w:rsid w:val="00CF4C69"/>
    <w:rsid w:val="00CF6EEF"/>
    <w:rsid w:val="00D01E52"/>
    <w:rsid w:val="00D02745"/>
    <w:rsid w:val="00D03942"/>
    <w:rsid w:val="00D05D54"/>
    <w:rsid w:val="00D06F11"/>
    <w:rsid w:val="00D07464"/>
    <w:rsid w:val="00D100EE"/>
    <w:rsid w:val="00D10AE3"/>
    <w:rsid w:val="00D12AC0"/>
    <w:rsid w:val="00D15B0D"/>
    <w:rsid w:val="00D17FE4"/>
    <w:rsid w:val="00D210C7"/>
    <w:rsid w:val="00D21544"/>
    <w:rsid w:val="00D2200A"/>
    <w:rsid w:val="00D23974"/>
    <w:rsid w:val="00D24437"/>
    <w:rsid w:val="00D253CC"/>
    <w:rsid w:val="00D253F6"/>
    <w:rsid w:val="00D300E8"/>
    <w:rsid w:val="00D35410"/>
    <w:rsid w:val="00D355C5"/>
    <w:rsid w:val="00D36439"/>
    <w:rsid w:val="00D3775B"/>
    <w:rsid w:val="00D40A40"/>
    <w:rsid w:val="00D427B6"/>
    <w:rsid w:val="00D43DAE"/>
    <w:rsid w:val="00D442FD"/>
    <w:rsid w:val="00D44934"/>
    <w:rsid w:val="00D529FF"/>
    <w:rsid w:val="00D53487"/>
    <w:rsid w:val="00D57323"/>
    <w:rsid w:val="00D63D66"/>
    <w:rsid w:val="00D65B8A"/>
    <w:rsid w:val="00D74CB3"/>
    <w:rsid w:val="00D7556A"/>
    <w:rsid w:val="00D76C76"/>
    <w:rsid w:val="00D77CF1"/>
    <w:rsid w:val="00D82A2F"/>
    <w:rsid w:val="00D82B4C"/>
    <w:rsid w:val="00D8584A"/>
    <w:rsid w:val="00D862EA"/>
    <w:rsid w:val="00D87355"/>
    <w:rsid w:val="00D901AA"/>
    <w:rsid w:val="00D94001"/>
    <w:rsid w:val="00D95646"/>
    <w:rsid w:val="00D96629"/>
    <w:rsid w:val="00D9789F"/>
    <w:rsid w:val="00DA05EE"/>
    <w:rsid w:val="00DA46F8"/>
    <w:rsid w:val="00DA4C6D"/>
    <w:rsid w:val="00DA7C65"/>
    <w:rsid w:val="00DB1458"/>
    <w:rsid w:val="00DB1C44"/>
    <w:rsid w:val="00DB1E9F"/>
    <w:rsid w:val="00DB2E1D"/>
    <w:rsid w:val="00DB5B0B"/>
    <w:rsid w:val="00DB5C9C"/>
    <w:rsid w:val="00DB71CE"/>
    <w:rsid w:val="00DC173B"/>
    <w:rsid w:val="00DC293B"/>
    <w:rsid w:val="00DC3485"/>
    <w:rsid w:val="00DC3F06"/>
    <w:rsid w:val="00DD38A1"/>
    <w:rsid w:val="00DE0A47"/>
    <w:rsid w:val="00DE33AE"/>
    <w:rsid w:val="00DF0097"/>
    <w:rsid w:val="00DF231E"/>
    <w:rsid w:val="00DF5833"/>
    <w:rsid w:val="00DF6957"/>
    <w:rsid w:val="00DF700A"/>
    <w:rsid w:val="00DF7920"/>
    <w:rsid w:val="00E00EA4"/>
    <w:rsid w:val="00E03A2C"/>
    <w:rsid w:val="00E044E2"/>
    <w:rsid w:val="00E05763"/>
    <w:rsid w:val="00E06E72"/>
    <w:rsid w:val="00E1088E"/>
    <w:rsid w:val="00E111EB"/>
    <w:rsid w:val="00E116D3"/>
    <w:rsid w:val="00E131BF"/>
    <w:rsid w:val="00E144ED"/>
    <w:rsid w:val="00E17989"/>
    <w:rsid w:val="00E17C14"/>
    <w:rsid w:val="00E241A8"/>
    <w:rsid w:val="00E26D48"/>
    <w:rsid w:val="00E26E46"/>
    <w:rsid w:val="00E30FF7"/>
    <w:rsid w:val="00E34B48"/>
    <w:rsid w:val="00E35814"/>
    <w:rsid w:val="00E3605F"/>
    <w:rsid w:val="00E40354"/>
    <w:rsid w:val="00E40B73"/>
    <w:rsid w:val="00E42736"/>
    <w:rsid w:val="00E46494"/>
    <w:rsid w:val="00E465B3"/>
    <w:rsid w:val="00E54207"/>
    <w:rsid w:val="00E54655"/>
    <w:rsid w:val="00E6053C"/>
    <w:rsid w:val="00E60B7D"/>
    <w:rsid w:val="00E615F4"/>
    <w:rsid w:val="00E64831"/>
    <w:rsid w:val="00E64D2B"/>
    <w:rsid w:val="00E66612"/>
    <w:rsid w:val="00E669E0"/>
    <w:rsid w:val="00E67157"/>
    <w:rsid w:val="00E67BDC"/>
    <w:rsid w:val="00E71F57"/>
    <w:rsid w:val="00E73D6F"/>
    <w:rsid w:val="00E756D4"/>
    <w:rsid w:val="00E763F5"/>
    <w:rsid w:val="00E80B83"/>
    <w:rsid w:val="00E8265C"/>
    <w:rsid w:val="00E85934"/>
    <w:rsid w:val="00E86AAB"/>
    <w:rsid w:val="00E877AE"/>
    <w:rsid w:val="00E87A5D"/>
    <w:rsid w:val="00E87E03"/>
    <w:rsid w:val="00E91CAD"/>
    <w:rsid w:val="00E9528C"/>
    <w:rsid w:val="00E95602"/>
    <w:rsid w:val="00EA0823"/>
    <w:rsid w:val="00EA0A1C"/>
    <w:rsid w:val="00EA1386"/>
    <w:rsid w:val="00EA193C"/>
    <w:rsid w:val="00EA1CA2"/>
    <w:rsid w:val="00EA4FE2"/>
    <w:rsid w:val="00EA60CE"/>
    <w:rsid w:val="00EB06C8"/>
    <w:rsid w:val="00EB1C0E"/>
    <w:rsid w:val="00EB21C8"/>
    <w:rsid w:val="00EB3A04"/>
    <w:rsid w:val="00EB436A"/>
    <w:rsid w:val="00EB49EC"/>
    <w:rsid w:val="00EB67B6"/>
    <w:rsid w:val="00EC4798"/>
    <w:rsid w:val="00EC5B32"/>
    <w:rsid w:val="00EC615D"/>
    <w:rsid w:val="00EC632E"/>
    <w:rsid w:val="00EC6E4F"/>
    <w:rsid w:val="00EC7CA1"/>
    <w:rsid w:val="00ED21CB"/>
    <w:rsid w:val="00ED3581"/>
    <w:rsid w:val="00ED4EAF"/>
    <w:rsid w:val="00ED5FAD"/>
    <w:rsid w:val="00ED628C"/>
    <w:rsid w:val="00EE4F0C"/>
    <w:rsid w:val="00EE52A7"/>
    <w:rsid w:val="00EE791F"/>
    <w:rsid w:val="00F00F5B"/>
    <w:rsid w:val="00F060A7"/>
    <w:rsid w:val="00F0673B"/>
    <w:rsid w:val="00F13236"/>
    <w:rsid w:val="00F1379A"/>
    <w:rsid w:val="00F1415D"/>
    <w:rsid w:val="00F1541B"/>
    <w:rsid w:val="00F16574"/>
    <w:rsid w:val="00F165C8"/>
    <w:rsid w:val="00F1769D"/>
    <w:rsid w:val="00F204C1"/>
    <w:rsid w:val="00F21141"/>
    <w:rsid w:val="00F2390D"/>
    <w:rsid w:val="00F27616"/>
    <w:rsid w:val="00F31104"/>
    <w:rsid w:val="00F407C7"/>
    <w:rsid w:val="00F41FBF"/>
    <w:rsid w:val="00F42B58"/>
    <w:rsid w:val="00F5140E"/>
    <w:rsid w:val="00F56716"/>
    <w:rsid w:val="00F572C1"/>
    <w:rsid w:val="00F605D3"/>
    <w:rsid w:val="00F60E92"/>
    <w:rsid w:val="00F611B9"/>
    <w:rsid w:val="00F634F4"/>
    <w:rsid w:val="00F63E57"/>
    <w:rsid w:val="00F65697"/>
    <w:rsid w:val="00F663B0"/>
    <w:rsid w:val="00F70C75"/>
    <w:rsid w:val="00F718F4"/>
    <w:rsid w:val="00F72526"/>
    <w:rsid w:val="00F74371"/>
    <w:rsid w:val="00F74AA7"/>
    <w:rsid w:val="00F75C7A"/>
    <w:rsid w:val="00F762E5"/>
    <w:rsid w:val="00F80B28"/>
    <w:rsid w:val="00F81210"/>
    <w:rsid w:val="00F842D7"/>
    <w:rsid w:val="00F846FE"/>
    <w:rsid w:val="00F875FE"/>
    <w:rsid w:val="00FA298E"/>
    <w:rsid w:val="00FA2D71"/>
    <w:rsid w:val="00FA62BE"/>
    <w:rsid w:val="00FA63DB"/>
    <w:rsid w:val="00FA6D38"/>
    <w:rsid w:val="00FB3E7F"/>
    <w:rsid w:val="00FB40D8"/>
    <w:rsid w:val="00FB55DE"/>
    <w:rsid w:val="00FB5D43"/>
    <w:rsid w:val="00FB735E"/>
    <w:rsid w:val="00FC156F"/>
    <w:rsid w:val="00FC1C9B"/>
    <w:rsid w:val="00FC22BA"/>
    <w:rsid w:val="00FC3D5F"/>
    <w:rsid w:val="00FC54AE"/>
    <w:rsid w:val="00FC5BC7"/>
    <w:rsid w:val="00FC6771"/>
    <w:rsid w:val="00FC7FCB"/>
    <w:rsid w:val="00FD0A55"/>
    <w:rsid w:val="00FD0ACF"/>
    <w:rsid w:val="00FD0D2E"/>
    <w:rsid w:val="00FD2AA7"/>
    <w:rsid w:val="00FD3D64"/>
    <w:rsid w:val="00FD42F5"/>
    <w:rsid w:val="00FD50A6"/>
    <w:rsid w:val="00FD74AC"/>
    <w:rsid w:val="00FE5912"/>
    <w:rsid w:val="00FE5B84"/>
    <w:rsid w:val="00FE6FC6"/>
    <w:rsid w:val="00FE7061"/>
    <w:rsid w:val="00FF00A9"/>
    <w:rsid w:val="00FF1E98"/>
    <w:rsid w:val="00FF2F0A"/>
    <w:rsid w:val="00FF36BE"/>
    <w:rsid w:val="00FF5661"/>
    <w:rsid w:val="00FF58D9"/>
    <w:rsid w:val="00FF6D38"/>
    <w:rsid w:val="00FF71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c4e3ee,#b2ced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kzidenz-Grotesk Std Regular" w:eastAsiaTheme="minorHAnsi" w:hAnsi="Akzidenz-Grotesk Std Regular"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9EC"/>
    <w:pPr>
      <w:spacing w:after="0"/>
    </w:pPr>
    <w:rPr>
      <w:rFonts w:ascii="Arial" w:hAnsi="Arial"/>
    </w:rPr>
  </w:style>
  <w:style w:type="paragraph" w:styleId="Heading1">
    <w:name w:val="heading 1"/>
    <w:basedOn w:val="Normal"/>
    <w:next w:val="Normal"/>
    <w:link w:val="Heading1Char"/>
    <w:uiPriority w:val="9"/>
    <w:qFormat/>
    <w:rsid w:val="00E64831"/>
    <w:pPr>
      <w:keepNext/>
      <w:keepLines/>
      <w:pBdr>
        <w:top w:val="dotted" w:sz="4" w:space="1" w:color="auto"/>
      </w:pBdr>
      <w:spacing w:before="400"/>
      <w:outlineLvl w:val="0"/>
    </w:pPr>
    <w:rPr>
      <w:rFonts w:eastAsiaTheme="majorEastAsia" w:cstheme="majorBidi"/>
      <w:b/>
      <w:bCs/>
      <w:noProof/>
      <w:sz w:val="28"/>
      <w:szCs w:val="28"/>
    </w:rPr>
  </w:style>
  <w:style w:type="paragraph" w:styleId="Heading2">
    <w:name w:val="heading 2"/>
    <w:basedOn w:val="Normal"/>
    <w:next w:val="Normal"/>
    <w:link w:val="Heading2Char"/>
    <w:uiPriority w:val="9"/>
    <w:unhideWhenUsed/>
    <w:qFormat/>
    <w:rsid w:val="00E64831"/>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E64831"/>
    <w:pPr>
      <w:outlineLvl w:val="2"/>
    </w:pPr>
    <w:rPr>
      <w:b/>
    </w:rPr>
  </w:style>
  <w:style w:type="paragraph" w:styleId="Heading4">
    <w:name w:val="heading 4"/>
    <w:basedOn w:val="Heading3"/>
    <w:next w:val="Normal"/>
    <w:link w:val="Heading4Char"/>
    <w:uiPriority w:val="9"/>
    <w:unhideWhenUsed/>
    <w:qFormat/>
    <w:rsid w:val="00E64831"/>
    <w:pPr>
      <w:outlineLvl w:val="3"/>
    </w:pPr>
    <w:rPr>
      <w:i/>
    </w:rPr>
  </w:style>
  <w:style w:type="paragraph" w:styleId="Heading9">
    <w:name w:val="heading 9"/>
    <w:basedOn w:val="Normal"/>
    <w:next w:val="Normal"/>
    <w:link w:val="Heading9Char"/>
    <w:uiPriority w:val="9"/>
    <w:semiHidden/>
    <w:unhideWhenUsed/>
    <w:qFormat/>
    <w:rsid w:val="00770E4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831"/>
    <w:rPr>
      <w:rFonts w:ascii="Arial" w:eastAsiaTheme="majorEastAsia" w:hAnsi="Arial" w:cstheme="majorBidi"/>
      <w:b/>
      <w:bCs/>
      <w:noProof/>
      <w:sz w:val="28"/>
      <w:szCs w:val="28"/>
    </w:rPr>
  </w:style>
  <w:style w:type="character" w:customStyle="1" w:styleId="Heading2Char">
    <w:name w:val="Heading 2 Char"/>
    <w:basedOn w:val="DefaultParagraphFont"/>
    <w:link w:val="Heading2"/>
    <w:uiPriority w:val="9"/>
    <w:rsid w:val="00E64831"/>
    <w:rPr>
      <w:rFonts w:ascii="Arial" w:eastAsiaTheme="majorEastAsia" w:hAnsi="Arial" w:cstheme="majorBidi"/>
      <w:b/>
      <w:bCs/>
      <w:color w:val="000000" w:themeColor="text1"/>
      <w:sz w:val="26"/>
      <w:szCs w:val="26"/>
    </w:rPr>
  </w:style>
  <w:style w:type="character" w:customStyle="1" w:styleId="Heading3Char">
    <w:name w:val="Heading 3 Char"/>
    <w:basedOn w:val="DefaultParagraphFont"/>
    <w:link w:val="Heading3"/>
    <w:uiPriority w:val="9"/>
    <w:rsid w:val="00E64831"/>
    <w:rPr>
      <w:rFonts w:ascii="Arial" w:hAnsi="Arial"/>
      <w:b/>
    </w:rPr>
  </w:style>
  <w:style w:type="character" w:customStyle="1" w:styleId="Heading4Char">
    <w:name w:val="Heading 4 Char"/>
    <w:basedOn w:val="DefaultParagraphFont"/>
    <w:link w:val="Heading4"/>
    <w:uiPriority w:val="9"/>
    <w:rsid w:val="00E64831"/>
    <w:rPr>
      <w:rFonts w:ascii="Arial" w:hAnsi="Arial"/>
      <w:b/>
      <w:i/>
    </w:rPr>
  </w:style>
  <w:style w:type="paragraph" w:styleId="Title">
    <w:name w:val="Title"/>
    <w:basedOn w:val="Normal"/>
    <w:next w:val="Normal"/>
    <w:link w:val="TitleChar"/>
    <w:uiPriority w:val="10"/>
    <w:qFormat/>
    <w:rsid w:val="00AB3A37"/>
    <w:pPr>
      <w:tabs>
        <w:tab w:val="right" w:pos="9360"/>
      </w:tabs>
      <w:spacing w:after="300" w:line="240" w:lineRule="auto"/>
      <w:contextualSpacing/>
    </w:pPr>
    <w:rPr>
      <w:rFonts w:ascii="Akzidenz-Grotesk Std Light" w:eastAsiaTheme="majorEastAsia" w:hAnsi="Akzidenz-Grotesk Std Light" w:cstheme="majorBidi"/>
      <w:spacing w:val="5"/>
      <w:kern w:val="28"/>
      <w:sz w:val="56"/>
      <w:szCs w:val="52"/>
    </w:rPr>
  </w:style>
  <w:style w:type="character" w:customStyle="1" w:styleId="TitleChar">
    <w:name w:val="Title Char"/>
    <w:basedOn w:val="DefaultParagraphFont"/>
    <w:link w:val="Title"/>
    <w:uiPriority w:val="10"/>
    <w:rsid w:val="00AB3A37"/>
    <w:rPr>
      <w:rFonts w:ascii="Akzidenz-Grotesk Std Light" w:eastAsiaTheme="majorEastAsia" w:hAnsi="Akzidenz-Grotesk Std Light" w:cstheme="majorBidi"/>
      <w:spacing w:val="5"/>
      <w:kern w:val="28"/>
      <w:sz w:val="56"/>
      <w:szCs w:val="52"/>
    </w:rPr>
  </w:style>
  <w:style w:type="paragraph" w:styleId="ListParagraph">
    <w:name w:val="List Paragraph"/>
    <w:basedOn w:val="Normal"/>
    <w:uiPriority w:val="34"/>
    <w:qFormat/>
    <w:rsid w:val="00E03A2C"/>
    <w:pPr>
      <w:ind w:left="720"/>
      <w:contextualSpacing/>
    </w:pPr>
  </w:style>
  <w:style w:type="character" w:styleId="Hyperlink">
    <w:name w:val="Hyperlink"/>
    <w:basedOn w:val="DefaultParagraphFont"/>
    <w:uiPriority w:val="99"/>
    <w:rsid w:val="00E03A2C"/>
    <w:rPr>
      <w:color w:val="0000FF"/>
      <w:u w:val="single"/>
    </w:rPr>
  </w:style>
  <w:style w:type="paragraph" w:customStyle="1" w:styleId="Style1">
    <w:name w:val="Style1"/>
    <w:basedOn w:val="Normal"/>
    <w:rsid w:val="00E03A2C"/>
    <w:pPr>
      <w:numPr>
        <w:numId w:val="1"/>
      </w:numPr>
    </w:pPr>
  </w:style>
  <w:style w:type="numbering" w:customStyle="1" w:styleId="MARCPlanFormat">
    <w:name w:val="MARC Plan Format"/>
    <w:rsid w:val="00E03A2C"/>
    <w:pPr>
      <w:numPr>
        <w:numId w:val="2"/>
      </w:numPr>
    </w:pPr>
  </w:style>
  <w:style w:type="paragraph" w:styleId="Header">
    <w:name w:val="header"/>
    <w:basedOn w:val="Normal"/>
    <w:link w:val="HeaderChar"/>
    <w:rsid w:val="00E03A2C"/>
    <w:pPr>
      <w:tabs>
        <w:tab w:val="center" w:pos="4320"/>
        <w:tab w:val="right" w:pos="8640"/>
      </w:tabs>
    </w:pPr>
  </w:style>
  <w:style w:type="character" w:customStyle="1" w:styleId="HeaderChar">
    <w:name w:val="Header Char"/>
    <w:basedOn w:val="DefaultParagraphFont"/>
    <w:link w:val="Header"/>
    <w:rsid w:val="00E03A2C"/>
    <w:rPr>
      <w:rFonts w:ascii="Times New Roman" w:eastAsia="Times New Roman" w:hAnsi="Times New Roman" w:cs="Times New Roman"/>
      <w:sz w:val="24"/>
      <w:szCs w:val="24"/>
    </w:rPr>
  </w:style>
  <w:style w:type="paragraph" w:styleId="Footer">
    <w:name w:val="footer"/>
    <w:basedOn w:val="Normal"/>
    <w:link w:val="FooterChar"/>
    <w:uiPriority w:val="99"/>
    <w:rsid w:val="00E03A2C"/>
    <w:pPr>
      <w:tabs>
        <w:tab w:val="center" w:pos="4320"/>
        <w:tab w:val="right" w:pos="8640"/>
      </w:tabs>
    </w:pPr>
  </w:style>
  <w:style w:type="character" w:customStyle="1" w:styleId="FooterChar">
    <w:name w:val="Footer Char"/>
    <w:basedOn w:val="DefaultParagraphFont"/>
    <w:link w:val="Footer"/>
    <w:uiPriority w:val="99"/>
    <w:rsid w:val="00E03A2C"/>
    <w:rPr>
      <w:rFonts w:ascii="Times New Roman" w:eastAsia="Times New Roman" w:hAnsi="Times New Roman" w:cs="Times New Roman"/>
      <w:sz w:val="24"/>
      <w:szCs w:val="24"/>
    </w:rPr>
  </w:style>
  <w:style w:type="numbering" w:customStyle="1" w:styleId="Style2">
    <w:name w:val="Style2"/>
    <w:basedOn w:val="NoList"/>
    <w:rsid w:val="00E03A2C"/>
    <w:pPr>
      <w:numPr>
        <w:numId w:val="3"/>
      </w:numPr>
    </w:pPr>
  </w:style>
  <w:style w:type="character" w:styleId="PageNumber">
    <w:name w:val="page number"/>
    <w:basedOn w:val="DefaultParagraphFont"/>
    <w:rsid w:val="00E03A2C"/>
  </w:style>
  <w:style w:type="table" w:styleId="TableGrid">
    <w:name w:val="Table Grid"/>
    <w:basedOn w:val="TableNormal"/>
    <w:uiPriority w:val="59"/>
    <w:rsid w:val="00E03A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64831"/>
    <w:pPr>
      <w:spacing w:after="0" w:line="240" w:lineRule="auto"/>
    </w:pPr>
    <w:rPr>
      <w:rFonts w:ascii="Arial" w:hAnsi="Arial"/>
    </w:rPr>
  </w:style>
  <w:style w:type="paragraph" w:styleId="DocumentMap">
    <w:name w:val="Document Map"/>
    <w:basedOn w:val="Normal"/>
    <w:link w:val="DocumentMapChar"/>
    <w:semiHidden/>
    <w:rsid w:val="00E03A2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03A2C"/>
    <w:rPr>
      <w:rFonts w:ascii="Tahoma" w:eastAsia="Times New Roman" w:hAnsi="Tahoma" w:cs="Tahoma"/>
      <w:sz w:val="20"/>
      <w:szCs w:val="20"/>
      <w:shd w:val="clear" w:color="auto" w:fill="000080"/>
    </w:rPr>
  </w:style>
  <w:style w:type="character" w:styleId="CommentReference">
    <w:name w:val="annotation reference"/>
    <w:basedOn w:val="DefaultParagraphFont"/>
    <w:rsid w:val="00E03A2C"/>
    <w:rPr>
      <w:sz w:val="16"/>
      <w:szCs w:val="16"/>
    </w:rPr>
  </w:style>
  <w:style w:type="paragraph" w:styleId="CommentText">
    <w:name w:val="annotation text"/>
    <w:basedOn w:val="Normal"/>
    <w:link w:val="CommentTextChar"/>
    <w:rsid w:val="00E03A2C"/>
    <w:rPr>
      <w:sz w:val="20"/>
      <w:szCs w:val="20"/>
    </w:rPr>
  </w:style>
  <w:style w:type="character" w:customStyle="1" w:styleId="CommentTextChar">
    <w:name w:val="Comment Text Char"/>
    <w:basedOn w:val="DefaultParagraphFont"/>
    <w:link w:val="CommentText"/>
    <w:rsid w:val="00E03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03A2C"/>
    <w:rPr>
      <w:b/>
      <w:bCs/>
    </w:rPr>
  </w:style>
  <w:style w:type="character" w:customStyle="1" w:styleId="CommentSubjectChar">
    <w:name w:val="Comment Subject Char"/>
    <w:basedOn w:val="CommentTextChar"/>
    <w:link w:val="CommentSubject"/>
    <w:rsid w:val="00E03A2C"/>
    <w:rPr>
      <w:rFonts w:ascii="Times New Roman" w:eastAsia="Times New Roman" w:hAnsi="Times New Roman" w:cs="Times New Roman"/>
      <w:b/>
      <w:bCs/>
      <w:sz w:val="20"/>
      <w:szCs w:val="20"/>
    </w:rPr>
  </w:style>
  <w:style w:type="paragraph" w:styleId="BalloonText">
    <w:name w:val="Balloon Text"/>
    <w:basedOn w:val="Normal"/>
    <w:link w:val="BalloonTextChar"/>
    <w:rsid w:val="00E03A2C"/>
    <w:rPr>
      <w:rFonts w:ascii="Tahoma" w:hAnsi="Tahoma" w:cs="Tahoma"/>
      <w:sz w:val="16"/>
      <w:szCs w:val="16"/>
    </w:rPr>
  </w:style>
  <w:style w:type="character" w:customStyle="1" w:styleId="BalloonTextChar">
    <w:name w:val="Balloon Text Char"/>
    <w:basedOn w:val="DefaultParagraphFont"/>
    <w:link w:val="BalloonText"/>
    <w:rsid w:val="00E03A2C"/>
    <w:rPr>
      <w:rFonts w:ascii="Tahoma" w:eastAsia="Times New Roman" w:hAnsi="Tahoma" w:cs="Tahoma"/>
      <w:sz w:val="16"/>
      <w:szCs w:val="16"/>
    </w:rPr>
  </w:style>
  <w:style w:type="paragraph" w:customStyle="1" w:styleId="Default">
    <w:name w:val="Default"/>
    <w:rsid w:val="00E03A2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Default"/>
    <w:next w:val="Default"/>
    <w:uiPriority w:val="99"/>
    <w:rsid w:val="00E03A2C"/>
    <w:rPr>
      <w:color w:val="auto"/>
    </w:rPr>
  </w:style>
  <w:style w:type="table" w:customStyle="1" w:styleId="TableGrid1">
    <w:name w:val="Table Grid1"/>
    <w:basedOn w:val="TableNormal"/>
    <w:next w:val="TableGrid"/>
    <w:uiPriority w:val="59"/>
    <w:rsid w:val="00E03A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8525E"/>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58525E"/>
    <w:pPr>
      <w:spacing w:after="100"/>
    </w:pPr>
  </w:style>
  <w:style w:type="paragraph" w:styleId="TOC2">
    <w:name w:val="toc 2"/>
    <w:basedOn w:val="Normal"/>
    <w:next w:val="Normal"/>
    <w:autoRedefine/>
    <w:uiPriority w:val="39"/>
    <w:unhideWhenUsed/>
    <w:rsid w:val="00BB0C16"/>
    <w:pPr>
      <w:tabs>
        <w:tab w:val="right" w:leader="dot" w:pos="9350"/>
      </w:tabs>
      <w:spacing w:after="100" w:line="240" w:lineRule="auto"/>
      <w:ind w:left="450"/>
    </w:pPr>
  </w:style>
  <w:style w:type="paragraph" w:styleId="TOC3">
    <w:name w:val="toc 3"/>
    <w:basedOn w:val="Normal"/>
    <w:next w:val="Normal"/>
    <w:autoRedefine/>
    <w:uiPriority w:val="39"/>
    <w:unhideWhenUsed/>
    <w:rsid w:val="00BB0C16"/>
    <w:pPr>
      <w:tabs>
        <w:tab w:val="right" w:leader="dot" w:pos="9350"/>
      </w:tabs>
      <w:spacing w:after="100" w:line="240" w:lineRule="auto"/>
      <w:ind w:left="900"/>
    </w:pPr>
  </w:style>
  <w:style w:type="paragraph" w:styleId="Revision">
    <w:name w:val="Revision"/>
    <w:hidden/>
    <w:uiPriority w:val="99"/>
    <w:semiHidden/>
    <w:rsid w:val="00960780"/>
    <w:pPr>
      <w:spacing w:after="0" w:line="240" w:lineRule="auto"/>
    </w:pPr>
  </w:style>
  <w:style w:type="character" w:styleId="FollowedHyperlink">
    <w:name w:val="FollowedHyperlink"/>
    <w:basedOn w:val="DefaultParagraphFont"/>
    <w:uiPriority w:val="99"/>
    <w:semiHidden/>
    <w:unhideWhenUsed/>
    <w:rsid w:val="00960780"/>
    <w:rPr>
      <w:color w:val="800080" w:themeColor="followedHyperlink"/>
      <w:u w:val="single"/>
    </w:rPr>
  </w:style>
  <w:style w:type="paragraph" w:styleId="FootnoteText">
    <w:name w:val="footnote text"/>
    <w:basedOn w:val="Normal"/>
    <w:link w:val="FootnoteTextChar"/>
    <w:uiPriority w:val="99"/>
    <w:semiHidden/>
    <w:unhideWhenUsed/>
    <w:rsid w:val="00D12AC0"/>
    <w:pPr>
      <w:spacing w:line="240" w:lineRule="auto"/>
    </w:pPr>
    <w:rPr>
      <w:sz w:val="20"/>
      <w:szCs w:val="20"/>
    </w:rPr>
  </w:style>
  <w:style w:type="character" w:customStyle="1" w:styleId="FootnoteTextChar">
    <w:name w:val="Footnote Text Char"/>
    <w:basedOn w:val="DefaultParagraphFont"/>
    <w:link w:val="FootnoteText"/>
    <w:uiPriority w:val="99"/>
    <w:semiHidden/>
    <w:rsid w:val="00D12AC0"/>
    <w:rPr>
      <w:sz w:val="20"/>
      <w:szCs w:val="20"/>
    </w:rPr>
  </w:style>
  <w:style w:type="character" w:styleId="FootnoteReference">
    <w:name w:val="footnote reference"/>
    <w:basedOn w:val="DefaultParagraphFont"/>
    <w:uiPriority w:val="99"/>
    <w:semiHidden/>
    <w:unhideWhenUsed/>
    <w:rsid w:val="00D12AC0"/>
    <w:rPr>
      <w:vertAlign w:val="superscript"/>
    </w:rPr>
  </w:style>
  <w:style w:type="character" w:customStyle="1" w:styleId="networkpara">
    <w:name w:val="network_para"/>
    <w:basedOn w:val="DefaultParagraphFont"/>
    <w:rsid w:val="001D2957"/>
  </w:style>
  <w:style w:type="paragraph" w:styleId="BodyText">
    <w:name w:val="Body Text"/>
    <w:basedOn w:val="Normal"/>
    <w:link w:val="BodyTextChar"/>
    <w:rsid w:val="00EB06C8"/>
    <w:pPr>
      <w:snapToGrid w:val="0"/>
      <w:spacing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EB06C8"/>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839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semiHidden/>
    <w:rsid w:val="00770E4F"/>
    <w:rPr>
      <w:rFonts w:asciiTheme="majorHAnsi" w:eastAsiaTheme="majorEastAsia" w:hAnsiTheme="majorHAnsi" w:cstheme="majorBidi"/>
      <w:i/>
      <w:iCs/>
      <w:color w:val="404040" w:themeColor="text1" w:themeTint="BF"/>
      <w:sz w:val="20"/>
      <w:szCs w:val="20"/>
    </w:rPr>
  </w:style>
  <w:style w:type="paragraph" w:customStyle="1" w:styleId="font">
    <w:name w:val="font"/>
    <w:basedOn w:val="Normal"/>
    <w:rsid w:val="00DE0A47"/>
    <w:pPr>
      <w:spacing w:before="100" w:beforeAutospacing="1" w:after="100" w:afterAutospacing="1" w:line="240" w:lineRule="auto"/>
    </w:pPr>
    <w:rPr>
      <w:rFonts w:eastAsia="Times New Roman"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2"/>
    <w:pPr>
      <w:numPr>
        <w:numId w:val="3"/>
      </w:numPr>
    </w:pPr>
  </w:style>
  <w:style w:type="numbering" w:customStyle="1" w:styleId="Heading2Char">
    <w:name w:val="MARCPlanFormat"/>
    <w:pPr>
      <w:numPr>
        <w:numId w:val="2"/>
      </w:numPr>
    </w:pPr>
  </w:style>
</w:styles>
</file>

<file path=word/webSettings.xml><?xml version="1.0" encoding="utf-8"?>
<w:webSettings xmlns:r="http://schemas.openxmlformats.org/officeDocument/2006/relationships" xmlns:w="http://schemas.openxmlformats.org/wordprocessingml/2006/main">
  <w:divs>
    <w:div w:id="102506210">
      <w:bodyDiv w:val="1"/>
      <w:marLeft w:val="0"/>
      <w:marRight w:val="0"/>
      <w:marTop w:val="0"/>
      <w:marBottom w:val="0"/>
      <w:divBdr>
        <w:top w:val="none" w:sz="0" w:space="0" w:color="auto"/>
        <w:left w:val="none" w:sz="0" w:space="0" w:color="auto"/>
        <w:bottom w:val="none" w:sz="0" w:space="0" w:color="auto"/>
        <w:right w:val="none" w:sz="0" w:space="0" w:color="auto"/>
      </w:divBdr>
    </w:div>
    <w:div w:id="175465472">
      <w:bodyDiv w:val="1"/>
      <w:marLeft w:val="0"/>
      <w:marRight w:val="0"/>
      <w:marTop w:val="0"/>
      <w:marBottom w:val="0"/>
      <w:divBdr>
        <w:top w:val="none" w:sz="0" w:space="0" w:color="auto"/>
        <w:left w:val="none" w:sz="0" w:space="0" w:color="auto"/>
        <w:bottom w:val="none" w:sz="0" w:space="0" w:color="auto"/>
        <w:right w:val="none" w:sz="0" w:space="0" w:color="auto"/>
      </w:divBdr>
    </w:div>
    <w:div w:id="327710927">
      <w:bodyDiv w:val="1"/>
      <w:marLeft w:val="0"/>
      <w:marRight w:val="0"/>
      <w:marTop w:val="0"/>
      <w:marBottom w:val="0"/>
      <w:divBdr>
        <w:top w:val="none" w:sz="0" w:space="0" w:color="auto"/>
        <w:left w:val="none" w:sz="0" w:space="0" w:color="auto"/>
        <w:bottom w:val="none" w:sz="0" w:space="0" w:color="auto"/>
        <w:right w:val="none" w:sz="0" w:space="0" w:color="auto"/>
      </w:divBdr>
    </w:div>
    <w:div w:id="480117999">
      <w:bodyDiv w:val="1"/>
      <w:marLeft w:val="0"/>
      <w:marRight w:val="0"/>
      <w:marTop w:val="0"/>
      <w:marBottom w:val="0"/>
      <w:divBdr>
        <w:top w:val="none" w:sz="0" w:space="0" w:color="auto"/>
        <w:left w:val="none" w:sz="0" w:space="0" w:color="auto"/>
        <w:bottom w:val="none" w:sz="0" w:space="0" w:color="auto"/>
        <w:right w:val="none" w:sz="0" w:space="0" w:color="auto"/>
      </w:divBdr>
    </w:div>
    <w:div w:id="679089128">
      <w:bodyDiv w:val="1"/>
      <w:marLeft w:val="0"/>
      <w:marRight w:val="0"/>
      <w:marTop w:val="0"/>
      <w:marBottom w:val="0"/>
      <w:divBdr>
        <w:top w:val="none" w:sz="0" w:space="0" w:color="auto"/>
        <w:left w:val="none" w:sz="0" w:space="0" w:color="auto"/>
        <w:bottom w:val="none" w:sz="0" w:space="0" w:color="auto"/>
        <w:right w:val="none" w:sz="0" w:space="0" w:color="auto"/>
      </w:divBdr>
    </w:div>
    <w:div w:id="761296100">
      <w:bodyDiv w:val="1"/>
      <w:marLeft w:val="0"/>
      <w:marRight w:val="0"/>
      <w:marTop w:val="0"/>
      <w:marBottom w:val="0"/>
      <w:divBdr>
        <w:top w:val="none" w:sz="0" w:space="0" w:color="auto"/>
        <w:left w:val="none" w:sz="0" w:space="0" w:color="auto"/>
        <w:bottom w:val="none" w:sz="0" w:space="0" w:color="auto"/>
        <w:right w:val="none" w:sz="0" w:space="0" w:color="auto"/>
      </w:divBdr>
    </w:div>
    <w:div w:id="777061306">
      <w:bodyDiv w:val="1"/>
      <w:marLeft w:val="0"/>
      <w:marRight w:val="0"/>
      <w:marTop w:val="0"/>
      <w:marBottom w:val="0"/>
      <w:divBdr>
        <w:top w:val="none" w:sz="0" w:space="0" w:color="auto"/>
        <w:left w:val="none" w:sz="0" w:space="0" w:color="auto"/>
        <w:bottom w:val="none" w:sz="0" w:space="0" w:color="auto"/>
        <w:right w:val="none" w:sz="0" w:space="0" w:color="auto"/>
      </w:divBdr>
    </w:div>
    <w:div w:id="790054897">
      <w:bodyDiv w:val="1"/>
      <w:marLeft w:val="0"/>
      <w:marRight w:val="0"/>
      <w:marTop w:val="0"/>
      <w:marBottom w:val="0"/>
      <w:divBdr>
        <w:top w:val="none" w:sz="0" w:space="0" w:color="auto"/>
        <w:left w:val="none" w:sz="0" w:space="0" w:color="auto"/>
        <w:bottom w:val="none" w:sz="0" w:space="0" w:color="auto"/>
        <w:right w:val="none" w:sz="0" w:space="0" w:color="auto"/>
      </w:divBdr>
    </w:div>
    <w:div w:id="871380136">
      <w:bodyDiv w:val="1"/>
      <w:marLeft w:val="0"/>
      <w:marRight w:val="0"/>
      <w:marTop w:val="0"/>
      <w:marBottom w:val="0"/>
      <w:divBdr>
        <w:top w:val="none" w:sz="0" w:space="0" w:color="auto"/>
        <w:left w:val="none" w:sz="0" w:space="0" w:color="auto"/>
        <w:bottom w:val="none" w:sz="0" w:space="0" w:color="auto"/>
        <w:right w:val="none" w:sz="0" w:space="0" w:color="auto"/>
      </w:divBdr>
    </w:div>
    <w:div w:id="873883135">
      <w:bodyDiv w:val="1"/>
      <w:marLeft w:val="0"/>
      <w:marRight w:val="0"/>
      <w:marTop w:val="0"/>
      <w:marBottom w:val="0"/>
      <w:divBdr>
        <w:top w:val="none" w:sz="0" w:space="0" w:color="auto"/>
        <w:left w:val="none" w:sz="0" w:space="0" w:color="auto"/>
        <w:bottom w:val="none" w:sz="0" w:space="0" w:color="auto"/>
        <w:right w:val="none" w:sz="0" w:space="0" w:color="auto"/>
      </w:divBdr>
    </w:div>
    <w:div w:id="1066758170">
      <w:bodyDiv w:val="1"/>
      <w:marLeft w:val="0"/>
      <w:marRight w:val="0"/>
      <w:marTop w:val="0"/>
      <w:marBottom w:val="0"/>
      <w:divBdr>
        <w:top w:val="none" w:sz="0" w:space="0" w:color="auto"/>
        <w:left w:val="none" w:sz="0" w:space="0" w:color="auto"/>
        <w:bottom w:val="none" w:sz="0" w:space="0" w:color="auto"/>
        <w:right w:val="none" w:sz="0" w:space="0" w:color="auto"/>
      </w:divBdr>
    </w:div>
    <w:div w:id="1216313563">
      <w:bodyDiv w:val="1"/>
      <w:marLeft w:val="0"/>
      <w:marRight w:val="0"/>
      <w:marTop w:val="0"/>
      <w:marBottom w:val="0"/>
      <w:divBdr>
        <w:top w:val="none" w:sz="0" w:space="0" w:color="auto"/>
        <w:left w:val="none" w:sz="0" w:space="0" w:color="auto"/>
        <w:bottom w:val="none" w:sz="0" w:space="0" w:color="auto"/>
        <w:right w:val="none" w:sz="0" w:space="0" w:color="auto"/>
      </w:divBdr>
    </w:div>
    <w:div w:id="1453596456">
      <w:bodyDiv w:val="1"/>
      <w:marLeft w:val="0"/>
      <w:marRight w:val="0"/>
      <w:marTop w:val="0"/>
      <w:marBottom w:val="0"/>
      <w:divBdr>
        <w:top w:val="none" w:sz="0" w:space="0" w:color="auto"/>
        <w:left w:val="none" w:sz="0" w:space="0" w:color="auto"/>
        <w:bottom w:val="none" w:sz="0" w:space="0" w:color="auto"/>
        <w:right w:val="none" w:sz="0" w:space="0" w:color="auto"/>
      </w:divBdr>
      <w:divsChild>
        <w:div w:id="317922268">
          <w:marLeft w:val="360"/>
          <w:marRight w:val="0"/>
          <w:marTop w:val="200"/>
          <w:marBottom w:val="120"/>
          <w:divBdr>
            <w:top w:val="none" w:sz="0" w:space="0" w:color="auto"/>
            <w:left w:val="none" w:sz="0" w:space="0" w:color="auto"/>
            <w:bottom w:val="none" w:sz="0" w:space="0" w:color="auto"/>
            <w:right w:val="none" w:sz="0" w:space="0" w:color="auto"/>
          </w:divBdr>
        </w:div>
      </w:divsChild>
    </w:div>
    <w:div w:id="1457142957">
      <w:bodyDiv w:val="1"/>
      <w:marLeft w:val="0"/>
      <w:marRight w:val="0"/>
      <w:marTop w:val="0"/>
      <w:marBottom w:val="0"/>
      <w:divBdr>
        <w:top w:val="none" w:sz="0" w:space="0" w:color="auto"/>
        <w:left w:val="none" w:sz="0" w:space="0" w:color="auto"/>
        <w:bottom w:val="none" w:sz="0" w:space="0" w:color="auto"/>
        <w:right w:val="none" w:sz="0" w:space="0" w:color="auto"/>
      </w:divBdr>
    </w:div>
    <w:div w:id="1555389809">
      <w:bodyDiv w:val="1"/>
      <w:marLeft w:val="0"/>
      <w:marRight w:val="0"/>
      <w:marTop w:val="0"/>
      <w:marBottom w:val="0"/>
      <w:divBdr>
        <w:top w:val="none" w:sz="0" w:space="0" w:color="auto"/>
        <w:left w:val="none" w:sz="0" w:space="0" w:color="auto"/>
        <w:bottom w:val="none" w:sz="0" w:space="0" w:color="auto"/>
        <w:right w:val="none" w:sz="0" w:space="0" w:color="auto"/>
      </w:divBdr>
    </w:div>
    <w:div w:id="186308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nvoad.org/wp-content/uploads/dlm_uploads/2014/04/POC_DisasterSpiritualCare.pdf" TargetMode="External"/><Relationship Id="rId26" Type="http://schemas.openxmlformats.org/officeDocument/2006/relationships/footer" Target="footer4.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http://www.ada.gov/pcatoolkit/chap7emergencymgmt.htm" TargetMode="External"/><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nvoad.org/wp-content/uploads/dlm_uploads/2014/04/national_voad_disaster_spiritual_care_guidelines__final.pdf" TargetMode="External"/><Relationship Id="rId25" Type="http://schemas.openxmlformats.org/officeDocument/2006/relationships/image" Target="media/image5.jpeg"/><Relationship Id="rId33" Type="http://schemas.microsoft.com/office/2007/relationships/diagramDrawing" Target="diagrams/drawing1.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nvoad.org/wp-content/uploads/dlm_uploads/2014/04/POC_CaseManagement_Final.pdf" TargetMode="External"/><Relationship Id="rId20" Type="http://schemas.openxmlformats.org/officeDocument/2006/relationships/hyperlink" Target="http://www.nvoad.org/resource-center/" TargetMode="External"/><Relationship Id="rId29" Type="http://schemas.openxmlformats.org/officeDocument/2006/relationships/diagramData" Target="diagrams/data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diagramColors" Target="diagrams/colors1.xml"/><Relationship Id="rId37" Type="http://schemas.openxmlformats.org/officeDocument/2006/relationships/footer" Target="footer7.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nvoad.org/wp-content/uploads/dlm_uploads/2014/04/final_2008_managing_spontaneous_volunteers_lr.pdf" TargetMode="External"/><Relationship Id="rId23" Type="http://schemas.openxmlformats.org/officeDocument/2006/relationships/hyperlink" Target="http://www.ada.gov/pcatoolkit/chap7shelterchk.htm" TargetMode="External"/><Relationship Id="rId28" Type="http://schemas.openxmlformats.org/officeDocument/2006/relationships/hyperlink" Target="http://www.nvoad.org/wp-content/uploads/dlm_uploads/2014/04/POC_CaseManagement_Final.pdf"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www.nvoad.org/resource-center/" TargetMode="Externa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voad.org/resource-center/" TargetMode="External"/><Relationship Id="rId22" Type="http://schemas.openxmlformats.org/officeDocument/2006/relationships/hyperlink" Target="http://www.ada.gov/pcatoolkit/toolkitmain.htm" TargetMode="External"/><Relationship Id="rId27" Type="http://schemas.openxmlformats.org/officeDocument/2006/relationships/image" Target="media/image6.jpeg"/><Relationship Id="rId30" Type="http://schemas.openxmlformats.org/officeDocument/2006/relationships/diagramLayout" Target="diagrams/layout1.xml"/><Relationship Id="rId35" Type="http://schemas.openxmlformats.org/officeDocument/2006/relationships/image" Target="media/image7.png"/><Relationship Id="rId4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ada.gov/pcatoolkit/toolkitmain.htm" TargetMode="External"/><Relationship Id="rId1" Type="http://schemas.openxmlformats.org/officeDocument/2006/relationships/hyperlink" Target="http://www.nvoad.org/about-u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0D816A-1784-4E61-913A-B87C4E77DEB0}"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84A914F1-96FF-4E9A-BA8C-835A8C6AE0FC}">
      <dgm:prSet phldrT="[Text]" custT="1"/>
      <dgm:spPr>
        <a:solidFill>
          <a:schemeClr val="bg1">
            <a:lumMod val="65000"/>
          </a:schemeClr>
        </a:solidFill>
      </dgm:spPr>
      <dgm:t>
        <a:bodyPr/>
        <a:lstStyle/>
        <a:p>
          <a:pPr algn="ctr"/>
          <a:r>
            <a:rPr lang="en-US" sz="1600">
              <a:latin typeface="Arial" pitchFamily="34" charset="0"/>
              <a:cs typeface="Arial" pitchFamily="34" charset="0"/>
            </a:rPr>
            <a:t>Site Manager</a:t>
          </a:r>
        </a:p>
      </dgm:t>
    </dgm:pt>
    <dgm:pt modelId="{8126D047-E98A-41B0-915F-9EB6494954D6}" type="parTrans" cxnId="{2EAF4C6B-3D1B-48D2-9106-F50F33061AA2}">
      <dgm:prSet/>
      <dgm:spPr/>
      <dgm:t>
        <a:bodyPr/>
        <a:lstStyle/>
        <a:p>
          <a:pPr algn="r"/>
          <a:endParaRPr lang="en-US" sz="1600"/>
        </a:p>
      </dgm:t>
    </dgm:pt>
    <dgm:pt modelId="{7859E8E1-E928-484F-9766-ECE64C570524}" type="sibTrans" cxnId="{2EAF4C6B-3D1B-48D2-9106-F50F33061AA2}">
      <dgm:prSet/>
      <dgm:spPr/>
      <dgm:t>
        <a:bodyPr/>
        <a:lstStyle/>
        <a:p>
          <a:pPr algn="r"/>
          <a:endParaRPr lang="en-US" sz="1600"/>
        </a:p>
      </dgm:t>
    </dgm:pt>
    <dgm:pt modelId="{F161F0DB-7681-4B03-AE85-D3468F1D0C2A}">
      <dgm:prSet phldrT="[Text]" custT="1"/>
      <dgm:spPr>
        <a:solidFill>
          <a:schemeClr val="bg1">
            <a:lumMod val="65000"/>
          </a:schemeClr>
        </a:solidFill>
      </dgm:spPr>
      <dgm:t>
        <a:bodyPr/>
        <a:lstStyle/>
        <a:p>
          <a:pPr algn="ctr"/>
          <a:r>
            <a:rPr lang="en-US" sz="1400">
              <a:latin typeface="Arial" pitchFamily="34" charset="0"/>
              <a:cs typeface="Arial" pitchFamily="34" charset="0"/>
            </a:rPr>
            <a:t>Asst. Site Manager</a:t>
          </a:r>
        </a:p>
      </dgm:t>
    </dgm:pt>
    <dgm:pt modelId="{23F8F6B4-3AEE-4451-996E-C40AAFE41FE4}" type="parTrans" cxnId="{2B2D060C-3CA6-42E5-B160-13EF3A563B16}">
      <dgm:prSet/>
      <dgm:spPr/>
      <dgm:t>
        <a:bodyPr/>
        <a:lstStyle/>
        <a:p>
          <a:endParaRPr lang="en-US" sz="1600"/>
        </a:p>
      </dgm:t>
    </dgm:pt>
    <dgm:pt modelId="{AC3CAAC5-D53F-47AE-A207-B22B376179E8}" type="sibTrans" cxnId="{2B2D060C-3CA6-42E5-B160-13EF3A563B16}">
      <dgm:prSet/>
      <dgm:spPr/>
      <dgm:t>
        <a:bodyPr/>
        <a:lstStyle/>
        <a:p>
          <a:endParaRPr lang="en-US"/>
        </a:p>
      </dgm:t>
    </dgm:pt>
    <dgm:pt modelId="{75346E38-EA76-4950-84BE-D75023751E43}">
      <dgm:prSet phldrT="[Text]" custT="1"/>
      <dgm:spPr>
        <a:solidFill>
          <a:schemeClr val="bg1">
            <a:lumMod val="65000"/>
          </a:schemeClr>
        </a:solidFill>
      </dgm:spPr>
      <dgm:t>
        <a:bodyPr/>
        <a:lstStyle/>
        <a:p>
          <a:pPr algn="ctr"/>
          <a:r>
            <a:rPr lang="en-US" sz="1400">
              <a:latin typeface="Arial" pitchFamily="34" charset="0"/>
              <a:cs typeface="Arial" pitchFamily="34" charset="0"/>
            </a:rPr>
            <a:t>PIO</a:t>
          </a:r>
        </a:p>
      </dgm:t>
    </dgm:pt>
    <dgm:pt modelId="{F0C21CD7-185E-4265-8EE1-A65A1A175026}" type="parTrans" cxnId="{94D825F2-8009-4BFE-BB17-AF9BBEE9DBB9}">
      <dgm:prSet/>
      <dgm:spPr/>
      <dgm:t>
        <a:bodyPr/>
        <a:lstStyle/>
        <a:p>
          <a:endParaRPr lang="en-US" sz="1600"/>
        </a:p>
      </dgm:t>
    </dgm:pt>
    <dgm:pt modelId="{79C24CAB-D23E-48E1-A7ED-E4C3E747E2AC}" type="sibTrans" cxnId="{94D825F2-8009-4BFE-BB17-AF9BBEE9DBB9}">
      <dgm:prSet/>
      <dgm:spPr/>
      <dgm:t>
        <a:bodyPr/>
        <a:lstStyle/>
        <a:p>
          <a:endParaRPr lang="en-US"/>
        </a:p>
      </dgm:t>
    </dgm:pt>
    <dgm:pt modelId="{B24ABF21-AD1E-4913-95C0-FFA51225E1F0}">
      <dgm:prSet phldrT="[Text]" custT="1"/>
      <dgm:spPr>
        <a:solidFill>
          <a:schemeClr val="bg1">
            <a:lumMod val="65000"/>
          </a:schemeClr>
        </a:solidFill>
      </dgm:spPr>
      <dgm:t>
        <a:bodyPr/>
        <a:lstStyle/>
        <a:p>
          <a:pPr algn="ctr"/>
          <a:r>
            <a:rPr lang="en-US" sz="1400">
              <a:latin typeface="Arial" pitchFamily="34" charset="0"/>
              <a:cs typeface="Arial" pitchFamily="34" charset="0"/>
            </a:rPr>
            <a:t>Partner Agency Liaison</a:t>
          </a:r>
        </a:p>
      </dgm:t>
    </dgm:pt>
    <dgm:pt modelId="{E17E94E2-01D4-45F9-B941-F543B88ABDE9}" type="parTrans" cxnId="{566D6708-99FA-4968-90A7-1927D095D3CA}">
      <dgm:prSet/>
      <dgm:spPr/>
      <dgm:t>
        <a:bodyPr/>
        <a:lstStyle/>
        <a:p>
          <a:endParaRPr lang="en-US" sz="1600"/>
        </a:p>
      </dgm:t>
    </dgm:pt>
    <dgm:pt modelId="{79CA3775-BBC1-42A0-9461-D02A4E002F08}" type="sibTrans" cxnId="{566D6708-99FA-4968-90A7-1927D095D3CA}">
      <dgm:prSet/>
      <dgm:spPr/>
      <dgm:t>
        <a:bodyPr/>
        <a:lstStyle/>
        <a:p>
          <a:endParaRPr lang="en-US"/>
        </a:p>
      </dgm:t>
    </dgm:pt>
    <dgm:pt modelId="{044DE0E7-117F-402F-8AEE-C05525DD73DE}">
      <dgm:prSet phldrT="[Text]" custT="1"/>
      <dgm:spPr>
        <a:solidFill>
          <a:schemeClr val="bg1">
            <a:lumMod val="65000"/>
          </a:schemeClr>
        </a:solidFill>
      </dgm:spPr>
      <dgm:t>
        <a:bodyPr/>
        <a:lstStyle/>
        <a:p>
          <a:pPr algn="ctr"/>
          <a:r>
            <a:rPr lang="en-US" sz="1400">
              <a:latin typeface="Arial" pitchFamily="34" charset="0"/>
              <a:cs typeface="Arial" pitchFamily="34" charset="0"/>
            </a:rPr>
            <a:t>Safety and Security Manager</a:t>
          </a:r>
        </a:p>
      </dgm:t>
    </dgm:pt>
    <dgm:pt modelId="{433CBA7F-90BF-4263-AB0B-86514A33C1ED}" type="sibTrans" cxnId="{56DEAE20-B441-477D-8695-0E9647904F87}">
      <dgm:prSet/>
      <dgm:spPr/>
      <dgm:t>
        <a:bodyPr/>
        <a:lstStyle/>
        <a:p>
          <a:endParaRPr lang="en-US"/>
        </a:p>
      </dgm:t>
    </dgm:pt>
    <dgm:pt modelId="{FE02DB2E-6CD3-46AA-9811-A6B6413A5F9E}" type="parTrans" cxnId="{56DEAE20-B441-477D-8695-0E9647904F87}">
      <dgm:prSet/>
      <dgm:spPr/>
      <dgm:t>
        <a:bodyPr/>
        <a:lstStyle/>
        <a:p>
          <a:endParaRPr lang="en-US" sz="1600"/>
        </a:p>
      </dgm:t>
    </dgm:pt>
    <dgm:pt modelId="{A1BCFAE3-085E-4861-A41B-33D290E6B8C2}">
      <dgm:prSet phldrT="[Text]" custT="1"/>
      <dgm:spPr>
        <a:solidFill>
          <a:schemeClr val="bg1">
            <a:lumMod val="65000"/>
          </a:schemeClr>
        </a:solidFill>
      </dgm:spPr>
      <dgm:t>
        <a:bodyPr/>
        <a:lstStyle/>
        <a:p>
          <a:pPr algn="ctr"/>
          <a:r>
            <a:rPr lang="en-US" sz="1400">
              <a:latin typeface="Arial" pitchFamily="34" charset="0"/>
              <a:cs typeface="Arial" pitchFamily="34" charset="0"/>
            </a:rPr>
            <a:t>Reception</a:t>
          </a:r>
        </a:p>
      </dgm:t>
    </dgm:pt>
    <dgm:pt modelId="{C85A63B9-D915-4DED-9910-368B2F684AF1}" type="parTrans" cxnId="{5FFE296D-B0B1-4012-B01E-B2EDEA1A702F}">
      <dgm:prSet/>
      <dgm:spPr/>
      <dgm:t>
        <a:bodyPr/>
        <a:lstStyle/>
        <a:p>
          <a:endParaRPr lang="en-US" sz="1600"/>
        </a:p>
      </dgm:t>
    </dgm:pt>
    <dgm:pt modelId="{B9FC77BE-FA03-467C-AC89-9F334F3925D9}" type="sibTrans" cxnId="{5FFE296D-B0B1-4012-B01E-B2EDEA1A702F}">
      <dgm:prSet/>
      <dgm:spPr/>
      <dgm:t>
        <a:bodyPr/>
        <a:lstStyle/>
        <a:p>
          <a:endParaRPr lang="en-US"/>
        </a:p>
      </dgm:t>
    </dgm:pt>
    <dgm:pt modelId="{BF97B826-B479-422E-A8BA-BBA8BD15DD9D}">
      <dgm:prSet phldrT="[Text]" custT="1"/>
      <dgm:spPr>
        <a:solidFill>
          <a:schemeClr val="bg1">
            <a:lumMod val="65000"/>
          </a:schemeClr>
        </a:solidFill>
      </dgm:spPr>
      <dgm:t>
        <a:bodyPr/>
        <a:lstStyle/>
        <a:p>
          <a:pPr algn="ctr"/>
          <a:r>
            <a:rPr lang="en-US" sz="1200">
              <a:latin typeface="Arial" pitchFamily="34" charset="0"/>
              <a:cs typeface="Arial" pitchFamily="34" charset="0"/>
            </a:rPr>
            <a:t>Partner Agency Representatives</a:t>
          </a:r>
        </a:p>
      </dgm:t>
    </dgm:pt>
    <dgm:pt modelId="{D5B31715-C435-45E6-BF7F-CD644A4F13F0}" type="parTrans" cxnId="{2AF5E5AC-FD53-4A36-AB47-A5F63924C519}">
      <dgm:prSet/>
      <dgm:spPr/>
      <dgm:t>
        <a:bodyPr/>
        <a:lstStyle/>
        <a:p>
          <a:endParaRPr lang="en-US"/>
        </a:p>
      </dgm:t>
    </dgm:pt>
    <dgm:pt modelId="{53743F36-2E23-4AAA-B677-7B0384C1BB60}" type="sibTrans" cxnId="{2AF5E5AC-FD53-4A36-AB47-A5F63924C519}">
      <dgm:prSet/>
      <dgm:spPr/>
      <dgm:t>
        <a:bodyPr/>
        <a:lstStyle/>
        <a:p>
          <a:endParaRPr lang="en-US"/>
        </a:p>
      </dgm:t>
    </dgm:pt>
    <dgm:pt modelId="{230EA8AA-2AE9-411B-8551-5F58671FCD4B}">
      <dgm:prSet phldrT="[Text]" custT="1"/>
      <dgm:spPr>
        <a:solidFill>
          <a:schemeClr val="bg1">
            <a:lumMod val="65000"/>
          </a:schemeClr>
        </a:solidFill>
      </dgm:spPr>
      <dgm:t>
        <a:bodyPr/>
        <a:lstStyle/>
        <a:p>
          <a:pPr algn="ctr"/>
          <a:r>
            <a:rPr lang="en-US" sz="1400">
              <a:latin typeface="Arial" pitchFamily="34" charset="0"/>
              <a:cs typeface="Arial" pitchFamily="34" charset="0"/>
            </a:rPr>
            <a:t>Client Ambassadors</a:t>
          </a:r>
        </a:p>
      </dgm:t>
    </dgm:pt>
    <dgm:pt modelId="{F12DDD49-36D7-4101-92F0-22A86FEF0B77}" type="parTrans" cxnId="{CABE8C02-854C-401F-804B-C0709B1BC9BC}">
      <dgm:prSet/>
      <dgm:spPr/>
    </dgm:pt>
    <dgm:pt modelId="{F8F9FAB2-F6D4-4DD7-A50D-154336AD0F0D}" type="sibTrans" cxnId="{CABE8C02-854C-401F-804B-C0709B1BC9BC}">
      <dgm:prSet/>
      <dgm:spPr/>
    </dgm:pt>
    <dgm:pt modelId="{872A8741-D92F-4E10-A1DD-AABF380A59C4}" type="pres">
      <dgm:prSet presAssocID="{6A0D816A-1784-4E61-913A-B87C4E77DEB0}" presName="hierChild1" presStyleCnt="0">
        <dgm:presLayoutVars>
          <dgm:orgChart val="1"/>
          <dgm:chPref val="1"/>
          <dgm:dir/>
          <dgm:animOne val="branch"/>
          <dgm:animLvl val="lvl"/>
          <dgm:resizeHandles/>
        </dgm:presLayoutVars>
      </dgm:prSet>
      <dgm:spPr/>
      <dgm:t>
        <a:bodyPr/>
        <a:lstStyle/>
        <a:p>
          <a:endParaRPr lang="en-US"/>
        </a:p>
      </dgm:t>
    </dgm:pt>
    <dgm:pt modelId="{5EAE088D-7FB5-4222-B7B7-BB5692D54D1E}" type="pres">
      <dgm:prSet presAssocID="{84A914F1-96FF-4E9A-BA8C-835A8C6AE0FC}" presName="hierRoot1" presStyleCnt="0">
        <dgm:presLayoutVars>
          <dgm:hierBranch val="init"/>
        </dgm:presLayoutVars>
      </dgm:prSet>
      <dgm:spPr/>
      <dgm:t>
        <a:bodyPr/>
        <a:lstStyle/>
        <a:p>
          <a:endParaRPr lang="en-US"/>
        </a:p>
      </dgm:t>
    </dgm:pt>
    <dgm:pt modelId="{98579E16-145A-416F-A847-7B8F6AC22C6C}" type="pres">
      <dgm:prSet presAssocID="{84A914F1-96FF-4E9A-BA8C-835A8C6AE0FC}" presName="rootComposite1" presStyleCnt="0"/>
      <dgm:spPr/>
      <dgm:t>
        <a:bodyPr/>
        <a:lstStyle/>
        <a:p>
          <a:endParaRPr lang="en-US"/>
        </a:p>
      </dgm:t>
    </dgm:pt>
    <dgm:pt modelId="{727BA928-7EFF-41C3-A8BA-E650AB8B4EDD}" type="pres">
      <dgm:prSet presAssocID="{84A914F1-96FF-4E9A-BA8C-835A8C6AE0FC}" presName="rootText1" presStyleLbl="node0" presStyleIdx="0" presStyleCnt="1" custScaleX="85105" custScaleY="88640" custLinFactNeighborY="-86624">
        <dgm:presLayoutVars>
          <dgm:chPref val="3"/>
        </dgm:presLayoutVars>
      </dgm:prSet>
      <dgm:spPr/>
      <dgm:t>
        <a:bodyPr/>
        <a:lstStyle/>
        <a:p>
          <a:endParaRPr lang="en-US"/>
        </a:p>
      </dgm:t>
    </dgm:pt>
    <dgm:pt modelId="{82DC3A2C-BDF7-464B-BC83-D0D6546B944C}" type="pres">
      <dgm:prSet presAssocID="{84A914F1-96FF-4E9A-BA8C-835A8C6AE0FC}" presName="rootConnector1" presStyleLbl="node1" presStyleIdx="0" presStyleCnt="0"/>
      <dgm:spPr/>
      <dgm:t>
        <a:bodyPr/>
        <a:lstStyle/>
        <a:p>
          <a:endParaRPr lang="en-US"/>
        </a:p>
      </dgm:t>
    </dgm:pt>
    <dgm:pt modelId="{4D1F4851-3BD5-4A9E-B3E4-6B9B367BFC49}" type="pres">
      <dgm:prSet presAssocID="{84A914F1-96FF-4E9A-BA8C-835A8C6AE0FC}" presName="hierChild2" presStyleCnt="0"/>
      <dgm:spPr/>
      <dgm:t>
        <a:bodyPr/>
        <a:lstStyle/>
        <a:p>
          <a:endParaRPr lang="en-US"/>
        </a:p>
      </dgm:t>
    </dgm:pt>
    <dgm:pt modelId="{55E8F576-965F-4958-BF12-42935BB5CE15}" type="pres">
      <dgm:prSet presAssocID="{23F8F6B4-3AEE-4451-996E-C40AAFE41FE4}" presName="Name37" presStyleLbl="parChTrans1D2" presStyleIdx="0" presStyleCnt="4"/>
      <dgm:spPr/>
      <dgm:t>
        <a:bodyPr/>
        <a:lstStyle/>
        <a:p>
          <a:endParaRPr lang="en-US"/>
        </a:p>
      </dgm:t>
    </dgm:pt>
    <dgm:pt modelId="{EDBFB5A5-84EB-4C58-883A-87CDBE0AC39F}" type="pres">
      <dgm:prSet presAssocID="{F161F0DB-7681-4B03-AE85-D3468F1D0C2A}" presName="hierRoot2" presStyleCnt="0">
        <dgm:presLayoutVars>
          <dgm:hierBranch val="init"/>
        </dgm:presLayoutVars>
      </dgm:prSet>
      <dgm:spPr/>
    </dgm:pt>
    <dgm:pt modelId="{E184D160-2B8B-467C-B5DE-E05918464104}" type="pres">
      <dgm:prSet presAssocID="{F161F0DB-7681-4B03-AE85-D3468F1D0C2A}" presName="rootComposite" presStyleCnt="0"/>
      <dgm:spPr/>
    </dgm:pt>
    <dgm:pt modelId="{39E2D714-83C3-414E-8F0B-5B2FF7E65037}" type="pres">
      <dgm:prSet presAssocID="{F161F0DB-7681-4B03-AE85-D3468F1D0C2A}" presName="rootText" presStyleLbl="node2" presStyleIdx="0" presStyleCnt="4">
        <dgm:presLayoutVars>
          <dgm:chPref val="3"/>
        </dgm:presLayoutVars>
      </dgm:prSet>
      <dgm:spPr/>
      <dgm:t>
        <a:bodyPr/>
        <a:lstStyle/>
        <a:p>
          <a:endParaRPr lang="en-US"/>
        </a:p>
      </dgm:t>
    </dgm:pt>
    <dgm:pt modelId="{94208A93-729A-4F20-9D4F-C8CB8B0E974C}" type="pres">
      <dgm:prSet presAssocID="{F161F0DB-7681-4B03-AE85-D3468F1D0C2A}" presName="rootConnector" presStyleLbl="node2" presStyleIdx="0" presStyleCnt="4"/>
      <dgm:spPr/>
      <dgm:t>
        <a:bodyPr/>
        <a:lstStyle/>
        <a:p>
          <a:endParaRPr lang="en-US"/>
        </a:p>
      </dgm:t>
    </dgm:pt>
    <dgm:pt modelId="{A0B240C3-F158-4845-8D4C-9F0E8920B35B}" type="pres">
      <dgm:prSet presAssocID="{F161F0DB-7681-4B03-AE85-D3468F1D0C2A}" presName="hierChild4" presStyleCnt="0"/>
      <dgm:spPr/>
    </dgm:pt>
    <dgm:pt modelId="{2F64D18D-5B2D-4959-9027-9DD8ECB7736C}" type="pres">
      <dgm:prSet presAssocID="{E17E94E2-01D4-45F9-B941-F543B88ABDE9}" presName="Name37" presStyleLbl="parChTrans1D3" presStyleIdx="0" presStyleCnt="2"/>
      <dgm:spPr/>
      <dgm:t>
        <a:bodyPr/>
        <a:lstStyle/>
        <a:p>
          <a:endParaRPr lang="en-US"/>
        </a:p>
      </dgm:t>
    </dgm:pt>
    <dgm:pt modelId="{70701C22-BFC0-4992-91CA-5B09A7B90212}" type="pres">
      <dgm:prSet presAssocID="{B24ABF21-AD1E-4913-95C0-FFA51225E1F0}" presName="hierRoot2" presStyleCnt="0">
        <dgm:presLayoutVars>
          <dgm:hierBranch val="init"/>
        </dgm:presLayoutVars>
      </dgm:prSet>
      <dgm:spPr/>
    </dgm:pt>
    <dgm:pt modelId="{21940D72-6FDA-4AB9-942B-C737A087DF6E}" type="pres">
      <dgm:prSet presAssocID="{B24ABF21-AD1E-4913-95C0-FFA51225E1F0}" presName="rootComposite" presStyleCnt="0"/>
      <dgm:spPr/>
    </dgm:pt>
    <dgm:pt modelId="{8A7A829D-B2A2-4F92-A9E3-F0C82AD2C263}" type="pres">
      <dgm:prSet presAssocID="{B24ABF21-AD1E-4913-95C0-FFA51225E1F0}" presName="rootText" presStyleLbl="node3" presStyleIdx="0" presStyleCnt="2">
        <dgm:presLayoutVars>
          <dgm:chPref val="3"/>
        </dgm:presLayoutVars>
      </dgm:prSet>
      <dgm:spPr/>
      <dgm:t>
        <a:bodyPr/>
        <a:lstStyle/>
        <a:p>
          <a:endParaRPr lang="en-US"/>
        </a:p>
      </dgm:t>
    </dgm:pt>
    <dgm:pt modelId="{D04145F9-3C5D-4E09-BFC3-B1DB65D25F98}" type="pres">
      <dgm:prSet presAssocID="{B24ABF21-AD1E-4913-95C0-FFA51225E1F0}" presName="rootConnector" presStyleLbl="node3" presStyleIdx="0" presStyleCnt="2"/>
      <dgm:spPr/>
      <dgm:t>
        <a:bodyPr/>
        <a:lstStyle/>
        <a:p>
          <a:endParaRPr lang="en-US"/>
        </a:p>
      </dgm:t>
    </dgm:pt>
    <dgm:pt modelId="{F62B4B36-8AC4-4BA2-AB8D-54A96E3DB8E7}" type="pres">
      <dgm:prSet presAssocID="{B24ABF21-AD1E-4913-95C0-FFA51225E1F0}" presName="hierChild4" presStyleCnt="0"/>
      <dgm:spPr/>
    </dgm:pt>
    <dgm:pt modelId="{BB941C99-450E-4459-8773-24F8438B408B}" type="pres">
      <dgm:prSet presAssocID="{D5B31715-C435-45E6-BF7F-CD644A4F13F0}" presName="Name37" presStyleLbl="parChTrans1D4" presStyleIdx="0" presStyleCnt="1"/>
      <dgm:spPr/>
      <dgm:t>
        <a:bodyPr/>
        <a:lstStyle/>
        <a:p>
          <a:endParaRPr lang="en-US"/>
        </a:p>
      </dgm:t>
    </dgm:pt>
    <dgm:pt modelId="{0ADE1C5B-48F1-47C3-B7EF-368FF86C78B3}" type="pres">
      <dgm:prSet presAssocID="{BF97B826-B479-422E-A8BA-BBA8BD15DD9D}" presName="hierRoot2" presStyleCnt="0">
        <dgm:presLayoutVars>
          <dgm:hierBranch val="init"/>
        </dgm:presLayoutVars>
      </dgm:prSet>
      <dgm:spPr/>
    </dgm:pt>
    <dgm:pt modelId="{ACB0C119-000D-4C2C-9325-2F00EBFC6CF2}" type="pres">
      <dgm:prSet presAssocID="{BF97B826-B479-422E-A8BA-BBA8BD15DD9D}" presName="rootComposite" presStyleCnt="0"/>
      <dgm:spPr/>
    </dgm:pt>
    <dgm:pt modelId="{EC53C870-AFB9-4A65-A194-1321CC5AB913}" type="pres">
      <dgm:prSet presAssocID="{BF97B826-B479-422E-A8BA-BBA8BD15DD9D}" presName="rootText" presStyleLbl="node4" presStyleIdx="0" presStyleCnt="1">
        <dgm:presLayoutVars>
          <dgm:chPref val="3"/>
        </dgm:presLayoutVars>
      </dgm:prSet>
      <dgm:spPr/>
      <dgm:t>
        <a:bodyPr/>
        <a:lstStyle/>
        <a:p>
          <a:endParaRPr lang="en-US"/>
        </a:p>
      </dgm:t>
    </dgm:pt>
    <dgm:pt modelId="{1C4E9B8A-0174-404C-8445-38044BF6B4FB}" type="pres">
      <dgm:prSet presAssocID="{BF97B826-B479-422E-A8BA-BBA8BD15DD9D}" presName="rootConnector" presStyleLbl="node4" presStyleIdx="0" presStyleCnt="1"/>
      <dgm:spPr/>
      <dgm:t>
        <a:bodyPr/>
        <a:lstStyle/>
        <a:p>
          <a:endParaRPr lang="en-US"/>
        </a:p>
      </dgm:t>
    </dgm:pt>
    <dgm:pt modelId="{D3D3C218-345F-46C9-84AE-A6047934265C}" type="pres">
      <dgm:prSet presAssocID="{BF97B826-B479-422E-A8BA-BBA8BD15DD9D}" presName="hierChild4" presStyleCnt="0"/>
      <dgm:spPr/>
    </dgm:pt>
    <dgm:pt modelId="{91137AC8-3E72-4DE6-B792-7FC5CCB95D6D}" type="pres">
      <dgm:prSet presAssocID="{BF97B826-B479-422E-A8BA-BBA8BD15DD9D}" presName="hierChild5" presStyleCnt="0"/>
      <dgm:spPr/>
    </dgm:pt>
    <dgm:pt modelId="{2C391DBC-B86D-416C-8FF1-C0DF0CD762B7}" type="pres">
      <dgm:prSet presAssocID="{B24ABF21-AD1E-4913-95C0-FFA51225E1F0}" presName="hierChild5" presStyleCnt="0"/>
      <dgm:spPr/>
    </dgm:pt>
    <dgm:pt modelId="{52EB7752-2770-4B90-9E1A-5E3B22493332}" type="pres">
      <dgm:prSet presAssocID="{F161F0DB-7681-4B03-AE85-D3468F1D0C2A}" presName="hierChild5" presStyleCnt="0"/>
      <dgm:spPr/>
    </dgm:pt>
    <dgm:pt modelId="{9DC30019-E2E9-413B-9CD3-A4C8AA85FE0E}" type="pres">
      <dgm:prSet presAssocID="{F0C21CD7-185E-4265-8EE1-A65A1A175026}" presName="Name37" presStyleLbl="parChTrans1D2" presStyleIdx="1" presStyleCnt="4"/>
      <dgm:spPr/>
      <dgm:t>
        <a:bodyPr/>
        <a:lstStyle/>
        <a:p>
          <a:endParaRPr lang="en-US"/>
        </a:p>
      </dgm:t>
    </dgm:pt>
    <dgm:pt modelId="{882C8F57-4A95-4B59-8BCF-12A5D34154CD}" type="pres">
      <dgm:prSet presAssocID="{75346E38-EA76-4950-84BE-D75023751E43}" presName="hierRoot2" presStyleCnt="0">
        <dgm:presLayoutVars>
          <dgm:hierBranch val="init"/>
        </dgm:presLayoutVars>
      </dgm:prSet>
      <dgm:spPr/>
    </dgm:pt>
    <dgm:pt modelId="{50880923-9B98-4E90-952D-0F6AEEEF9E54}" type="pres">
      <dgm:prSet presAssocID="{75346E38-EA76-4950-84BE-D75023751E43}" presName="rootComposite" presStyleCnt="0"/>
      <dgm:spPr/>
    </dgm:pt>
    <dgm:pt modelId="{402E29B6-7455-46A0-B328-9574A1078C95}" type="pres">
      <dgm:prSet presAssocID="{75346E38-EA76-4950-84BE-D75023751E43}" presName="rootText" presStyleLbl="node2" presStyleIdx="1" presStyleCnt="4">
        <dgm:presLayoutVars>
          <dgm:chPref val="3"/>
        </dgm:presLayoutVars>
      </dgm:prSet>
      <dgm:spPr/>
      <dgm:t>
        <a:bodyPr/>
        <a:lstStyle/>
        <a:p>
          <a:endParaRPr lang="en-US"/>
        </a:p>
      </dgm:t>
    </dgm:pt>
    <dgm:pt modelId="{5B966441-E4E0-4BD7-89AE-E0E9E70FE559}" type="pres">
      <dgm:prSet presAssocID="{75346E38-EA76-4950-84BE-D75023751E43}" presName="rootConnector" presStyleLbl="node2" presStyleIdx="1" presStyleCnt="4"/>
      <dgm:spPr/>
      <dgm:t>
        <a:bodyPr/>
        <a:lstStyle/>
        <a:p>
          <a:endParaRPr lang="en-US"/>
        </a:p>
      </dgm:t>
    </dgm:pt>
    <dgm:pt modelId="{06EA75D8-22F5-4235-8C9C-BCD7338B349D}" type="pres">
      <dgm:prSet presAssocID="{75346E38-EA76-4950-84BE-D75023751E43}" presName="hierChild4" presStyleCnt="0"/>
      <dgm:spPr/>
    </dgm:pt>
    <dgm:pt modelId="{AB9E86CF-BFC3-419A-A479-B70DCE4FE6AA}" type="pres">
      <dgm:prSet presAssocID="{75346E38-EA76-4950-84BE-D75023751E43}" presName="hierChild5" presStyleCnt="0"/>
      <dgm:spPr/>
    </dgm:pt>
    <dgm:pt modelId="{4C7FEF0F-BA59-49B9-84B2-4A78E3D014B4}" type="pres">
      <dgm:prSet presAssocID="{C85A63B9-D915-4DED-9910-368B2F684AF1}" presName="Name37" presStyleLbl="parChTrans1D2" presStyleIdx="2" presStyleCnt="4"/>
      <dgm:spPr/>
      <dgm:t>
        <a:bodyPr/>
        <a:lstStyle/>
        <a:p>
          <a:endParaRPr lang="en-US"/>
        </a:p>
      </dgm:t>
    </dgm:pt>
    <dgm:pt modelId="{055D09E1-34CF-4FAE-B5B3-1768EFE403FA}" type="pres">
      <dgm:prSet presAssocID="{A1BCFAE3-085E-4861-A41B-33D290E6B8C2}" presName="hierRoot2" presStyleCnt="0">
        <dgm:presLayoutVars>
          <dgm:hierBranch val="init"/>
        </dgm:presLayoutVars>
      </dgm:prSet>
      <dgm:spPr/>
    </dgm:pt>
    <dgm:pt modelId="{D9F3C3FE-73DE-4FE7-9E72-582CCA6254C9}" type="pres">
      <dgm:prSet presAssocID="{A1BCFAE3-085E-4861-A41B-33D290E6B8C2}" presName="rootComposite" presStyleCnt="0"/>
      <dgm:spPr/>
    </dgm:pt>
    <dgm:pt modelId="{1F2E0578-1607-47EC-A558-40915E748FD7}" type="pres">
      <dgm:prSet presAssocID="{A1BCFAE3-085E-4861-A41B-33D290E6B8C2}" presName="rootText" presStyleLbl="node2" presStyleIdx="2" presStyleCnt="4">
        <dgm:presLayoutVars>
          <dgm:chPref val="3"/>
        </dgm:presLayoutVars>
      </dgm:prSet>
      <dgm:spPr/>
      <dgm:t>
        <a:bodyPr/>
        <a:lstStyle/>
        <a:p>
          <a:endParaRPr lang="en-US"/>
        </a:p>
      </dgm:t>
    </dgm:pt>
    <dgm:pt modelId="{A9BF4A09-B074-46B1-8E20-AC3F001115ED}" type="pres">
      <dgm:prSet presAssocID="{A1BCFAE3-085E-4861-A41B-33D290E6B8C2}" presName="rootConnector" presStyleLbl="node2" presStyleIdx="2" presStyleCnt="4"/>
      <dgm:spPr/>
      <dgm:t>
        <a:bodyPr/>
        <a:lstStyle/>
        <a:p>
          <a:endParaRPr lang="en-US"/>
        </a:p>
      </dgm:t>
    </dgm:pt>
    <dgm:pt modelId="{02E7205A-8183-420C-9BBB-5A6B4042F9ED}" type="pres">
      <dgm:prSet presAssocID="{A1BCFAE3-085E-4861-A41B-33D290E6B8C2}" presName="hierChild4" presStyleCnt="0"/>
      <dgm:spPr/>
    </dgm:pt>
    <dgm:pt modelId="{E0DA7F69-24DC-4258-A71B-0C8E67C026B8}" type="pres">
      <dgm:prSet presAssocID="{F12DDD49-36D7-4101-92F0-22A86FEF0B77}" presName="Name37" presStyleLbl="parChTrans1D3" presStyleIdx="1" presStyleCnt="2"/>
      <dgm:spPr/>
    </dgm:pt>
    <dgm:pt modelId="{B609FB38-13DC-4D62-94EA-175A279E49D7}" type="pres">
      <dgm:prSet presAssocID="{230EA8AA-2AE9-411B-8551-5F58671FCD4B}" presName="hierRoot2" presStyleCnt="0">
        <dgm:presLayoutVars>
          <dgm:hierBranch val="init"/>
        </dgm:presLayoutVars>
      </dgm:prSet>
      <dgm:spPr/>
    </dgm:pt>
    <dgm:pt modelId="{2E6A9D19-6945-4B39-A05A-C1DD046127D0}" type="pres">
      <dgm:prSet presAssocID="{230EA8AA-2AE9-411B-8551-5F58671FCD4B}" presName="rootComposite" presStyleCnt="0"/>
      <dgm:spPr/>
    </dgm:pt>
    <dgm:pt modelId="{F78F79D5-698D-4FC0-96F0-F8E0D7CD74B5}" type="pres">
      <dgm:prSet presAssocID="{230EA8AA-2AE9-411B-8551-5F58671FCD4B}" presName="rootText" presStyleLbl="node3" presStyleIdx="1" presStyleCnt="2">
        <dgm:presLayoutVars>
          <dgm:chPref val="3"/>
        </dgm:presLayoutVars>
      </dgm:prSet>
      <dgm:spPr/>
      <dgm:t>
        <a:bodyPr/>
        <a:lstStyle/>
        <a:p>
          <a:endParaRPr lang="en-US"/>
        </a:p>
      </dgm:t>
    </dgm:pt>
    <dgm:pt modelId="{58D3E995-FEAA-4EA7-99B9-218207C7EB58}" type="pres">
      <dgm:prSet presAssocID="{230EA8AA-2AE9-411B-8551-5F58671FCD4B}" presName="rootConnector" presStyleLbl="node3" presStyleIdx="1" presStyleCnt="2"/>
      <dgm:spPr/>
      <dgm:t>
        <a:bodyPr/>
        <a:lstStyle/>
        <a:p>
          <a:endParaRPr lang="en-US"/>
        </a:p>
      </dgm:t>
    </dgm:pt>
    <dgm:pt modelId="{0E0BBF78-E8B2-4820-A2A4-DE5BEEDA4749}" type="pres">
      <dgm:prSet presAssocID="{230EA8AA-2AE9-411B-8551-5F58671FCD4B}" presName="hierChild4" presStyleCnt="0"/>
      <dgm:spPr/>
    </dgm:pt>
    <dgm:pt modelId="{CADC4D82-7CB9-4D05-995F-2E06F3B38600}" type="pres">
      <dgm:prSet presAssocID="{230EA8AA-2AE9-411B-8551-5F58671FCD4B}" presName="hierChild5" presStyleCnt="0"/>
      <dgm:spPr/>
    </dgm:pt>
    <dgm:pt modelId="{646A21E5-E9A3-4F0A-946A-2F1757621FA6}" type="pres">
      <dgm:prSet presAssocID="{A1BCFAE3-085E-4861-A41B-33D290E6B8C2}" presName="hierChild5" presStyleCnt="0"/>
      <dgm:spPr/>
    </dgm:pt>
    <dgm:pt modelId="{6EFD1239-4724-4758-A9D3-83D2885F6DD7}" type="pres">
      <dgm:prSet presAssocID="{FE02DB2E-6CD3-46AA-9811-A6B6413A5F9E}" presName="Name37" presStyleLbl="parChTrans1D2" presStyleIdx="3" presStyleCnt="4"/>
      <dgm:spPr/>
      <dgm:t>
        <a:bodyPr/>
        <a:lstStyle/>
        <a:p>
          <a:endParaRPr lang="en-US"/>
        </a:p>
      </dgm:t>
    </dgm:pt>
    <dgm:pt modelId="{D27D0D2E-06E0-4BF8-9819-ED4657D7759B}" type="pres">
      <dgm:prSet presAssocID="{044DE0E7-117F-402F-8AEE-C05525DD73DE}" presName="hierRoot2" presStyleCnt="0">
        <dgm:presLayoutVars>
          <dgm:hierBranch val="init"/>
        </dgm:presLayoutVars>
      </dgm:prSet>
      <dgm:spPr/>
    </dgm:pt>
    <dgm:pt modelId="{3ACC5297-0C86-4DBA-8C84-126E05CF0D6D}" type="pres">
      <dgm:prSet presAssocID="{044DE0E7-117F-402F-8AEE-C05525DD73DE}" presName="rootComposite" presStyleCnt="0"/>
      <dgm:spPr/>
    </dgm:pt>
    <dgm:pt modelId="{66D4FD18-9504-47AD-B77B-3636C51334E2}" type="pres">
      <dgm:prSet presAssocID="{044DE0E7-117F-402F-8AEE-C05525DD73DE}" presName="rootText" presStyleLbl="node2" presStyleIdx="3" presStyleCnt="4">
        <dgm:presLayoutVars>
          <dgm:chPref val="3"/>
        </dgm:presLayoutVars>
      </dgm:prSet>
      <dgm:spPr/>
      <dgm:t>
        <a:bodyPr/>
        <a:lstStyle/>
        <a:p>
          <a:endParaRPr lang="en-US"/>
        </a:p>
      </dgm:t>
    </dgm:pt>
    <dgm:pt modelId="{65B55839-63CE-4CB0-8D6C-44627CA0E3EC}" type="pres">
      <dgm:prSet presAssocID="{044DE0E7-117F-402F-8AEE-C05525DD73DE}" presName="rootConnector" presStyleLbl="node2" presStyleIdx="3" presStyleCnt="4"/>
      <dgm:spPr/>
      <dgm:t>
        <a:bodyPr/>
        <a:lstStyle/>
        <a:p>
          <a:endParaRPr lang="en-US"/>
        </a:p>
      </dgm:t>
    </dgm:pt>
    <dgm:pt modelId="{2C38F44E-2A95-452C-8767-D56EF3C2B67E}" type="pres">
      <dgm:prSet presAssocID="{044DE0E7-117F-402F-8AEE-C05525DD73DE}" presName="hierChild4" presStyleCnt="0"/>
      <dgm:spPr/>
    </dgm:pt>
    <dgm:pt modelId="{E58F87C7-7C52-4D6B-B731-ED2DCAEFC309}" type="pres">
      <dgm:prSet presAssocID="{044DE0E7-117F-402F-8AEE-C05525DD73DE}" presName="hierChild5" presStyleCnt="0"/>
      <dgm:spPr/>
    </dgm:pt>
    <dgm:pt modelId="{8FE572DF-5BFF-4427-85BC-8E9EC6B05EDC}" type="pres">
      <dgm:prSet presAssocID="{84A914F1-96FF-4E9A-BA8C-835A8C6AE0FC}" presName="hierChild3" presStyleCnt="0"/>
      <dgm:spPr/>
      <dgm:t>
        <a:bodyPr/>
        <a:lstStyle/>
        <a:p>
          <a:endParaRPr lang="en-US"/>
        </a:p>
      </dgm:t>
    </dgm:pt>
  </dgm:ptLst>
  <dgm:cxnLst>
    <dgm:cxn modelId="{F896D91B-266E-44EA-BE61-FC23C8340F3D}" type="presOf" srcId="{BF97B826-B479-422E-A8BA-BBA8BD15DD9D}" destId="{EC53C870-AFB9-4A65-A194-1321CC5AB913}" srcOrd="0" destOrd="0" presId="urn:microsoft.com/office/officeart/2005/8/layout/orgChart1"/>
    <dgm:cxn modelId="{914EC322-AB05-43EE-BB79-5BC4A31B6194}" type="presOf" srcId="{F161F0DB-7681-4B03-AE85-D3468F1D0C2A}" destId="{39E2D714-83C3-414E-8F0B-5B2FF7E65037}" srcOrd="0" destOrd="0" presId="urn:microsoft.com/office/officeart/2005/8/layout/orgChart1"/>
    <dgm:cxn modelId="{5FFE296D-B0B1-4012-B01E-B2EDEA1A702F}" srcId="{84A914F1-96FF-4E9A-BA8C-835A8C6AE0FC}" destId="{A1BCFAE3-085E-4861-A41B-33D290E6B8C2}" srcOrd="2" destOrd="0" parTransId="{C85A63B9-D915-4DED-9910-368B2F684AF1}" sibTransId="{B9FC77BE-FA03-467C-AC89-9F334F3925D9}"/>
    <dgm:cxn modelId="{4C2A98A7-369A-4EEB-ABB7-0D018854DD8E}" type="presOf" srcId="{044DE0E7-117F-402F-8AEE-C05525DD73DE}" destId="{66D4FD18-9504-47AD-B77B-3636C51334E2}" srcOrd="0" destOrd="0" presId="urn:microsoft.com/office/officeart/2005/8/layout/orgChart1"/>
    <dgm:cxn modelId="{CABE8C02-854C-401F-804B-C0709B1BC9BC}" srcId="{A1BCFAE3-085E-4861-A41B-33D290E6B8C2}" destId="{230EA8AA-2AE9-411B-8551-5F58671FCD4B}" srcOrd="0" destOrd="0" parTransId="{F12DDD49-36D7-4101-92F0-22A86FEF0B77}" sibTransId="{F8F9FAB2-F6D4-4DD7-A50D-154336AD0F0D}"/>
    <dgm:cxn modelId="{B48BF00C-03DA-4963-8F0B-6D976A48A969}" type="presOf" srcId="{75346E38-EA76-4950-84BE-D75023751E43}" destId="{402E29B6-7455-46A0-B328-9574A1078C95}" srcOrd="0" destOrd="0" presId="urn:microsoft.com/office/officeart/2005/8/layout/orgChart1"/>
    <dgm:cxn modelId="{2EAF4C6B-3D1B-48D2-9106-F50F33061AA2}" srcId="{6A0D816A-1784-4E61-913A-B87C4E77DEB0}" destId="{84A914F1-96FF-4E9A-BA8C-835A8C6AE0FC}" srcOrd="0" destOrd="0" parTransId="{8126D047-E98A-41B0-915F-9EB6494954D6}" sibTransId="{7859E8E1-E928-484F-9766-ECE64C570524}"/>
    <dgm:cxn modelId="{F1B549B1-F3B2-470E-8D53-0E0B5E74CA77}" type="presOf" srcId="{6A0D816A-1784-4E61-913A-B87C4E77DEB0}" destId="{872A8741-D92F-4E10-A1DD-AABF380A59C4}" srcOrd="0" destOrd="0" presId="urn:microsoft.com/office/officeart/2005/8/layout/orgChart1"/>
    <dgm:cxn modelId="{859C26DD-2912-421D-A8BD-ED10A6A91161}" type="presOf" srcId="{84A914F1-96FF-4E9A-BA8C-835A8C6AE0FC}" destId="{727BA928-7EFF-41C3-A8BA-E650AB8B4EDD}" srcOrd="0" destOrd="0" presId="urn:microsoft.com/office/officeart/2005/8/layout/orgChart1"/>
    <dgm:cxn modelId="{42CF9737-503B-4043-8C01-E4F0462A4CA2}" type="presOf" srcId="{D5B31715-C435-45E6-BF7F-CD644A4F13F0}" destId="{BB941C99-450E-4459-8773-24F8438B408B}" srcOrd="0" destOrd="0" presId="urn:microsoft.com/office/officeart/2005/8/layout/orgChart1"/>
    <dgm:cxn modelId="{40E063B0-06CB-45F3-8CE0-AD126F07489F}" type="presOf" srcId="{C85A63B9-D915-4DED-9910-368B2F684AF1}" destId="{4C7FEF0F-BA59-49B9-84B2-4A78E3D014B4}" srcOrd="0" destOrd="0" presId="urn:microsoft.com/office/officeart/2005/8/layout/orgChart1"/>
    <dgm:cxn modelId="{94D155F2-377F-40CC-9E87-2DFCB3105A63}" type="presOf" srcId="{A1BCFAE3-085E-4861-A41B-33D290E6B8C2}" destId="{1F2E0578-1607-47EC-A558-40915E748FD7}" srcOrd="0" destOrd="0" presId="urn:microsoft.com/office/officeart/2005/8/layout/orgChart1"/>
    <dgm:cxn modelId="{F8661294-D779-46F6-88E2-48C78398AE36}" type="presOf" srcId="{230EA8AA-2AE9-411B-8551-5F58671FCD4B}" destId="{58D3E995-FEAA-4EA7-99B9-218207C7EB58}" srcOrd="1" destOrd="0" presId="urn:microsoft.com/office/officeart/2005/8/layout/orgChart1"/>
    <dgm:cxn modelId="{2AF5E5AC-FD53-4A36-AB47-A5F63924C519}" srcId="{B24ABF21-AD1E-4913-95C0-FFA51225E1F0}" destId="{BF97B826-B479-422E-A8BA-BBA8BD15DD9D}" srcOrd="0" destOrd="0" parTransId="{D5B31715-C435-45E6-BF7F-CD644A4F13F0}" sibTransId="{53743F36-2E23-4AAA-B677-7B0384C1BB60}"/>
    <dgm:cxn modelId="{A77F0A12-5579-4659-9AA9-9855204C4833}" type="presOf" srcId="{FE02DB2E-6CD3-46AA-9811-A6B6413A5F9E}" destId="{6EFD1239-4724-4758-A9D3-83D2885F6DD7}" srcOrd="0" destOrd="0" presId="urn:microsoft.com/office/officeart/2005/8/layout/orgChart1"/>
    <dgm:cxn modelId="{ABA113C2-8985-4682-A2AF-897E8EB5BDB0}" type="presOf" srcId="{23F8F6B4-3AEE-4451-996E-C40AAFE41FE4}" destId="{55E8F576-965F-4958-BF12-42935BB5CE15}" srcOrd="0" destOrd="0" presId="urn:microsoft.com/office/officeart/2005/8/layout/orgChart1"/>
    <dgm:cxn modelId="{F23CABA0-FBA5-41EA-9486-BD5783BE7BC2}" type="presOf" srcId="{230EA8AA-2AE9-411B-8551-5F58671FCD4B}" destId="{F78F79D5-698D-4FC0-96F0-F8E0D7CD74B5}" srcOrd="0" destOrd="0" presId="urn:microsoft.com/office/officeart/2005/8/layout/orgChart1"/>
    <dgm:cxn modelId="{56DEAE20-B441-477D-8695-0E9647904F87}" srcId="{84A914F1-96FF-4E9A-BA8C-835A8C6AE0FC}" destId="{044DE0E7-117F-402F-8AEE-C05525DD73DE}" srcOrd="3" destOrd="0" parTransId="{FE02DB2E-6CD3-46AA-9811-A6B6413A5F9E}" sibTransId="{433CBA7F-90BF-4263-AB0B-86514A33C1ED}"/>
    <dgm:cxn modelId="{FF6FFFAD-1320-4D91-98AD-745E0A722355}" type="presOf" srcId="{A1BCFAE3-085E-4861-A41B-33D290E6B8C2}" destId="{A9BF4A09-B074-46B1-8E20-AC3F001115ED}" srcOrd="1" destOrd="0" presId="urn:microsoft.com/office/officeart/2005/8/layout/orgChart1"/>
    <dgm:cxn modelId="{E201F420-DFA2-4C88-95F9-0B3CB833E0CC}" type="presOf" srcId="{F0C21CD7-185E-4265-8EE1-A65A1A175026}" destId="{9DC30019-E2E9-413B-9CD3-A4C8AA85FE0E}" srcOrd="0" destOrd="0" presId="urn:microsoft.com/office/officeart/2005/8/layout/orgChart1"/>
    <dgm:cxn modelId="{2B2D060C-3CA6-42E5-B160-13EF3A563B16}" srcId="{84A914F1-96FF-4E9A-BA8C-835A8C6AE0FC}" destId="{F161F0DB-7681-4B03-AE85-D3468F1D0C2A}" srcOrd="0" destOrd="0" parTransId="{23F8F6B4-3AEE-4451-996E-C40AAFE41FE4}" sibTransId="{AC3CAAC5-D53F-47AE-A207-B22B376179E8}"/>
    <dgm:cxn modelId="{F22EB9E1-AFB8-4BE6-9D60-81B4EB7B009F}" type="presOf" srcId="{75346E38-EA76-4950-84BE-D75023751E43}" destId="{5B966441-E4E0-4BD7-89AE-E0E9E70FE559}" srcOrd="1" destOrd="0" presId="urn:microsoft.com/office/officeart/2005/8/layout/orgChart1"/>
    <dgm:cxn modelId="{97D45828-77DA-4FF5-A83C-A87A66A60A45}" type="presOf" srcId="{B24ABF21-AD1E-4913-95C0-FFA51225E1F0}" destId="{D04145F9-3C5D-4E09-BFC3-B1DB65D25F98}" srcOrd="1" destOrd="0" presId="urn:microsoft.com/office/officeart/2005/8/layout/orgChart1"/>
    <dgm:cxn modelId="{566D6708-99FA-4968-90A7-1927D095D3CA}" srcId="{F161F0DB-7681-4B03-AE85-D3468F1D0C2A}" destId="{B24ABF21-AD1E-4913-95C0-FFA51225E1F0}" srcOrd="0" destOrd="0" parTransId="{E17E94E2-01D4-45F9-B941-F543B88ABDE9}" sibTransId="{79CA3775-BBC1-42A0-9461-D02A4E002F08}"/>
    <dgm:cxn modelId="{3273FF3C-7C2A-4C1F-B60C-F97BB9F4ADFE}" type="presOf" srcId="{B24ABF21-AD1E-4913-95C0-FFA51225E1F0}" destId="{8A7A829D-B2A2-4F92-A9E3-F0C82AD2C263}" srcOrd="0" destOrd="0" presId="urn:microsoft.com/office/officeart/2005/8/layout/orgChart1"/>
    <dgm:cxn modelId="{5DE7CE58-1B89-47A6-A5E8-8F7DCDF5F330}" type="presOf" srcId="{84A914F1-96FF-4E9A-BA8C-835A8C6AE0FC}" destId="{82DC3A2C-BDF7-464B-BC83-D0D6546B944C}" srcOrd="1" destOrd="0" presId="urn:microsoft.com/office/officeart/2005/8/layout/orgChart1"/>
    <dgm:cxn modelId="{94D825F2-8009-4BFE-BB17-AF9BBEE9DBB9}" srcId="{84A914F1-96FF-4E9A-BA8C-835A8C6AE0FC}" destId="{75346E38-EA76-4950-84BE-D75023751E43}" srcOrd="1" destOrd="0" parTransId="{F0C21CD7-185E-4265-8EE1-A65A1A175026}" sibTransId="{79C24CAB-D23E-48E1-A7ED-E4C3E747E2AC}"/>
    <dgm:cxn modelId="{D5B82E83-BBA4-4F96-820B-156F39302ECE}" type="presOf" srcId="{E17E94E2-01D4-45F9-B941-F543B88ABDE9}" destId="{2F64D18D-5B2D-4959-9027-9DD8ECB7736C}" srcOrd="0" destOrd="0" presId="urn:microsoft.com/office/officeart/2005/8/layout/orgChart1"/>
    <dgm:cxn modelId="{737E6292-7B25-49D2-A058-1E25D7A6BF4F}" type="presOf" srcId="{BF97B826-B479-422E-A8BA-BBA8BD15DD9D}" destId="{1C4E9B8A-0174-404C-8445-38044BF6B4FB}" srcOrd="1" destOrd="0" presId="urn:microsoft.com/office/officeart/2005/8/layout/orgChart1"/>
    <dgm:cxn modelId="{63A66A1A-EC8A-4CA7-AAC5-82536AEF5C9C}" type="presOf" srcId="{044DE0E7-117F-402F-8AEE-C05525DD73DE}" destId="{65B55839-63CE-4CB0-8D6C-44627CA0E3EC}" srcOrd="1" destOrd="0" presId="urn:microsoft.com/office/officeart/2005/8/layout/orgChart1"/>
    <dgm:cxn modelId="{C35E0360-8C43-40EF-A9DA-23C9308D0EB1}" type="presOf" srcId="{F12DDD49-36D7-4101-92F0-22A86FEF0B77}" destId="{E0DA7F69-24DC-4258-A71B-0C8E67C026B8}" srcOrd="0" destOrd="0" presId="urn:microsoft.com/office/officeart/2005/8/layout/orgChart1"/>
    <dgm:cxn modelId="{B412B2DE-D5CE-431E-A09E-5D2FCA22000F}" type="presOf" srcId="{F161F0DB-7681-4B03-AE85-D3468F1D0C2A}" destId="{94208A93-729A-4F20-9D4F-C8CB8B0E974C}" srcOrd="1" destOrd="0" presId="urn:microsoft.com/office/officeart/2005/8/layout/orgChart1"/>
    <dgm:cxn modelId="{F5201CF7-08DE-423E-BF5C-D7AC2738D37B}" type="presParOf" srcId="{872A8741-D92F-4E10-A1DD-AABF380A59C4}" destId="{5EAE088D-7FB5-4222-B7B7-BB5692D54D1E}" srcOrd="0" destOrd="0" presId="urn:microsoft.com/office/officeart/2005/8/layout/orgChart1"/>
    <dgm:cxn modelId="{DB82198A-E859-43D3-BAA9-2336874D5151}" type="presParOf" srcId="{5EAE088D-7FB5-4222-B7B7-BB5692D54D1E}" destId="{98579E16-145A-416F-A847-7B8F6AC22C6C}" srcOrd="0" destOrd="0" presId="urn:microsoft.com/office/officeart/2005/8/layout/orgChart1"/>
    <dgm:cxn modelId="{707D9C4F-46F4-4AAA-A548-30E08AB32461}" type="presParOf" srcId="{98579E16-145A-416F-A847-7B8F6AC22C6C}" destId="{727BA928-7EFF-41C3-A8BA-E650AB8B4EDD}" srcOrd="0" destOrd="0" presId="urn:microsoft.com/office/officeart/2005/8/layout/orgChart1"/>
    <dgm:cxn modelId="{2B290C7D-B481-4A5F-97B4-97AB3433F824}" type="presParOf" srcId="{98579E16-145A-416F-A847-7B8F6AC22C6C}" destId="{82DC3A2C-BDF7-464B-BC83-D0D6546B944C}" srcOrd="1" destOrd="0" presId="urn:microsoft.com/office/officeart/2005/8/layout/orgChart1"/>
    <dgm:cxn modelId="{5A36B50B-7E84-4B28-8BD3-32D17D938AC3}" type="presParOf" srcId="{5EAE088D-7FB5-4222-B7B7-BB5692D54D1E}" destId="{4D1F4851-3BD5-4A9E-B3E4-6B9B367BFC49}" srcOrd="1" destOrd="0" presId="urn:microsoft.com/office/officeart/2005/8/layout/orgChart1"/>
    <dgm:cxn modelId="{666F1219-FA7F-46A1-89B7-67E92FF33ACF}" type="presParOf" srcId="{4D1F4851-3BD5-4A9E-B3E4-6B9B367BFC49}" destId="{55E8F576-965F-4958-BF12-42935BB5CE15}" srcOrd="0" destOrd="0" presId="urn:microsoft.com/office/officeart/2005/8/layout/orgChart1"/>
    <dgm:cxn modelId="{BB45207C-9B8B-442C-876F-FC3C71F34F45}" type="presParOf" srcId="{4D1F4851-3BD5-4A9E-B3E4-6B9B367BFC49}" destId="{EDBFB5A5-84EB-4C58-883A-87CDBE0AC39F}" srcOrd="1" destOrd="0" presId="urn:microsoft.com/office/officeart/2005/8/layout/orgChart1"/>
    <dgm:cxn modelId="{A775A125-A9B0-4E38-A4AE-767350901F23}" type="presParOf" srcId="{EDBFB5A5-84EB-4C58-883A-87CDBE0AC39F}" destId="{E184D160-2B8B-467C-B5DE-E05918464104}" srcOrd="0" destOrd="0" presId="urn:microsoft.com/office/officeart/2005/8/layout/orgChart1"/>
    <dgm:cxn modelId="{B465A7E7-400E-4B8D-854F-F218C36CB2F2}" type="presParOf" srcId="{E184D160-2B8B-467C-B5DE-E05918464104}" destId="{39E2D714-83C3-414E-8F0B-5B2FF7E65037}" srcOrd="0" destOrd="0" presId="urn:microsoft.com/office/officeart/2005/8/layout/orgChart1"/>
    <dgm:cxn modelId="{BA715246-B1F3-4EC8-B5DB-0B0FABDCE1BE}" type="presParOf" srcId="{E184D160-2B8B-467C-B5DE-E05918464104}" destId="{94208A93-729A-4F20-9D4F-C8CB8B0E974C}" srcOrd="1" destOrd="0" presId="urn:microsoft.com/office/officeart/2005/8/layout/orgChart1"/>
    <dgm:cxn modelId="{4B353C5E-4918-47A4-B073-AA887CFE690A}" type="presParOf" srcId="{EDBFB5A5-84EB-4C58-883A-87CDBE0AC39F}" destId="{A0B240C3-F158-4845-8D4C-9F0E8920B35B}" srcOrd="1" destOrd="0" presId="urn:microsoft.com/office/officeart/2005/8/layout/orgChart1"/>
    <dgm:cxn modelId="{92754792-3887-40D6-84F0-A01BA63B98B1}" type="presParOf" srcId="{A0B240C3-F158-4845-8D4C-9F0E8920B35B}" destId="{2F64D18D-5B2D-4959-9027-9DD8ECB7736C}" srcOrd="0" destOrd="0" presId="urn:microsoft.com/office/officeart/2005/8/layout/orgChart1"/>
    <dgm:cxn modelId="{49F4D67B-BDBE-4EFC-963B-DF418BA45F52}" type="presParOf" srcId="{A0B240C3-F158-4845-8D4C-9F0E8920B35B}" destId="{70701C22-BFC0-4992-91CA-5B09A7B90212}" srcOrd="1" destOrd="0" presId="urn:microsoft.com/office/officeart/2005/8/layout/orgChart1"/>
    <dgm:cxn modelId="{1C54ADC6-89DC-4730-969F-8E2055E475C7}" type="presParOf" srcId="{70701C22-BFC0-4992-91CA-5B09A7B90212}" destId="{21940D72-6FDA-4AB9-942B-C737A087DF6E}" srcOrd="0" destOrd="0" presId="urn:microsoft.com/office/officeart/2005/8/layout/orgChart1"/>
    <dgm:cxn modelId="{C67B9727-1A71-4466-8341-5E018C86E1E4}" type="presParOf" srcId="{21940D72-6FDA-4AB9-942B-C737A087DF6E}" destId="{8A7A829D-B2A2-4F92-A9E3-F0C82AD2C263}" srcOrd="0" destOrd="0" presId="urn:microsoft.com/office/officeart/2005/8/layout/orgChart1"/>
    <dgm:cxn modelId="{D192CE39-22D8-4FAD-8F75-2EEFD9DB4447}" type="presParOf" srcId="{21940D72-6FDA-4AB9-942B-C737A087DF6E}" destId="{D04145F9-3C5D-4E09-BFC3-B1DB65D25F98}" srcOrd="1" destOrd="0" presId="urn:microsoft.com/office/officeart/2005/8/layout/orgChart1"/>
    <dgm:cxn modelId="{9095C02D-2139-4B30-BCCD-8AD8ABC101E8}" type="presParOf" srcId="{70701C22-BFC0-4992-91CA-5B09A7B90212}" destId="{F62B4B36-8AC4-4BA2-AB8D-54A96E3DB8E7}" srcOrd="1" destOrd="0" presId="urn:microsoft.com/office/officeart/2005/8/layout/orgChart1"/>
    <dgm:cxn modelId="{AC7DAE37-6EDB-4CDD-A0B7-304474D70B8A}" type="presParOf" srcId="{F62B4B36-8AC4-4BA2-AB8D-54A96E3DB8E7}" destId="{BB941C99-450E-4459-8773-24F8438B408B}" srcOrd="0" destOrd="0" presId="urn:microsoft.com/office/officeart/2005/8/layout/orgChart1"/>
    <dgm:cxn modelId="{D22646CA-F71B-4AD4-89AA-D5B253F4230E}" type="presParOf" srcId="{F62B4B36-8AC4-4BA2-AB8D-54A96E3DB8E7}" destId="{0ADE1C5B-48F1-47C3-B7EF-368FF86C78B3}" srcOrd="1" destOrd="0" presId="urn:microsoft.com/office/officeart/2005/8/layout/orgChart1"/>
    <dgm:cxn modelId="{9A64C32C-7389-4DE5-8C79-86AD6F1ED408}" type="presParOf" srcId="{0ADE1C5B-48F1-47C3-B7EF-368FF86C78B3}" destId="{ACB0C119-000D-4C2C-9325-2F00EBFC6CF2}" srcOrd="0" destOrd="0" presId="urn:microsoft.com/office/officeart/2005/8/layout/orgChart1"/>
    <dgm:cxn modelId="{828BBF04-647C-40C4-94FF-820EB99E4BEF}" type="presParOf" srcId="{ACB0C119-000D-4C2C-9325-2F00EBFC6CF2}" destId="{EC53C870-AFB9-4A65-A194-1321CC5AB913}" srcOrd="0" destOrd="0" presId="urn:microsoft.com/office/officeart/2005/8/layout/orgChart1"/>
    <dgm:cxn modelId="{4793028E-29FA-4B9A-9C10-654E03DA86D1}" type="presParOf" srcId="{ACB0C119-000D-4C2C-9325-2F00EBFC6CF2}" destId="{1C4E9B8A-0174-404C-8445-38044BF6B4FB}" srcOrd="1" destOrd="0" presId="urn:microsoft.com/office/officeart/2005/8/layout/orgChart1"/>
    <dgm:cxn modelId="{74D391C1-A163-4631-9A27-91A33A9FA6B0}" type="presParOf" srcId="{0ADE1C5B-48F1-47C3-B7EF-368FF86C78B3}" destId="{D3D3C218-345F-46C9-84AE-A6047934265C}" srcOrd="1" destOrd="0" presId="urn:microsoft.com/office/officeart/2005/8/layout/orgChart1"/>
    <dgm:cxn modelId="{3A601CBC-3837-4382-9E30-3857BE4CA2A7}" type="presParOf" srcId="{0ADE1C5B-48F1-47C3-B7EF-368FF86C78B3}" destId="{91137AC8-3E72-4DE6-B792-7FC5CCB95D6D}" srcOrd="2" destOrd="0" presId="urn:microsoft.com/office/officeart/2005/8/layout/orgChart1"/>
    <dgm:cxn modelId="{02A33D58-4592-46B0-AB3C-30F5354080A8}" type="presParOf" srcId="{70701C22-BFC0-4992-91CA-5B09A7B90212}" destId="{2C391DBC-B86D-416C-8FF1-C0DF0CD762B7}" srcOrd="2" destOrd="0" presId="urn:microsoft.com/office/officeart/2005/8/layout/orgChart1"/>
    <dgm:cxn modelId="{302583F9-E280-4760-B8B0-B64B2ECE4CC6}" type="presParOf" srcId="{EDBFB5A5-84EB-4C58-883A-87CDBE0AC39F}" destId="{52EB7752-2770-4B90-9E1A-5E3B22493332}" srcOrd="2" destOrd="0" presId="urn:microsoft.com/office/officeart/2005/8/layout/orgChart1"/>
    <dgm:cxn modelId="{6D1D069A-6ECD-4130-8648-58E9954F6FA9}" type="presParOf" srcId="{4D1F4851-3BD5-4A9E-B3E4-6B9B367BFC49}" destId="{9DC30019-E2E9-413B-9CD3-A4C8AA85FE0E}" srcOrd="2" destOrd="0" presId="urn:microsoft.com/office/officeart/2005/8/layout/orgChart1"/>
    <dgm:cxn modelId="{8AEEE3F8-1E27-4236-9EE3-BB3F02766463}" type="presParOf" srcId="{4D1F4851-3BD5-4A9E-B3E4-6B9B367BFC49}" destId="{882C8F57-4A95-4B59-8BCF-12A5D34154CD}" srcOrd="3" destOrd="0" presId="urn:microsoft.com/office/officeart/2005/8/layout/orgChart1"/>
    <dgm:cxn modelId="{D9A22D8B-100C-4A47-97B7-72EB5E866FD9}" type="presParOf" srcId="{882C8F57-4A95-4B59-8BCF-12A5D34154CD}" destId="{50880923-9B98-4E90-952D-0F6AEEEF9E54}" srcOrd="0" destOrd="0" presId="urn:microsoft.com/office/officeart/2005/8/layout/orgChart1"/>
    <dgm:cxn modelId="{AEB1FF45-9283-4E4E-8DDF-075214FB005F}" type="presParOf" srcId="{50880923-9B98-4E90-952D-0F6AEEEF9E54}" destId="{402E29B6-7455-46A0-B328-9574A1078C95}" srcOrd="0" destOrd="0" presId="urn:microsoft.com/office/officeart/2005/8/layout/orgChart1"/>
    <dgm:cxn modelId="{9383D103-04D9-4C23-80AD-741F6BCAC837}" type="presParOf" srcId="{50880923-9B98-4E90-952D-0F6AEEEF9E54}" destId="{5B966441-E4E0-4BD7-89AE-E0E9E70FE559}" srcOrd="1" destOrd="0" presId="urn:microsoft.com/office/officeart/2005/8/layout/orgChart1"/>
    <dgm:cxn modelId="{2EBF21AF-EE89-49E5-B294-A41A7A3981A3}" type="presParOf" srcId="{882C8F57-4A95-4B59-8BCF-12A5D34154CD}" destId="{06EA75D8-22F5-4235-8C9C-BCD7338B349D}" srcOrd="1" destOrd="0" presId="urn:microsoft.com/office/officeart/2005/8/layout/orgChart1"/>
    <dgm:cxn modelId="{C3E9AA46-216E-44AE-9C4D-5A1832A6781B}" type="presParOf" srcId="{882C8F57-4A95-4B59-8BCF-12A5D34154CD}" destId="{AB9E86CF-BFC3-419A-A479-B70DCE4FE6AA}" srcOrd="2" destOrd="0" presId="urn:microsoft.com/office/officeart/2005/8/layout/orgChart1"/>
    <dgm:cxn modelId="{B9C84E09-4206-4998-A9A6-E765C491D52E}" type="presParOf" srcId="{4D1F4851-3BD5-4A9E-B3E4-6B9B367BFC49}" destId="{4C7FEF0F-BA59-49B9-84B2-4A78E3D014B4}" srcOrd="4" destOrd="0" presId="urn:microsoft.com/office/officeart/2005/8/layout/orgChart1"/>
    <dgm:cxn modelId="{9C01C836-295F-4495-A5A8-65329A709029}" type="presParOf" srcId="{4D1F4851-3BD5-4A9E-B3E4-6B9B367BFC49}" destId="{055D09E1-34CF-4FAE-B5B3-1768EFE403FA}" srcOrd="5" destOrd="0" presId="urn:microsoft.com/office/officeart/2005/8/layout/orgChart1"/>
    <dgm:cxn modelId="{97D33682-5757-4E08-8E41-5B0D18832C96}" type="presParOf" srcId="{055D09E1-34CF-4FAE-B5B3-1768EFE403FA}" destId="{D9F3C3FE-73DE-4FE7-9E72-582CCA6254C9}" srcOrd="0" destOrd="0" presId="urn:microsoft.com/office/officeart/2005/8/layout/orgChart1"/>
    <dgm:cxn modelId="{67C3637A-D11D-4F5E-BB9E-6B132D0D1962}" type="presParOf" srcId="{D9F3C3FE-73DE-4FE7-9E72-582CCA6254C9}" destId="{1F2E0578-1607-47EC-A558-40915E748FD7}" srcOrd="0" destOrd="0" presId="urn:microsoft.com/office/officeart/2005/8/layout/orgChart1"/>
    <dgm:cxn modelId="{D599672E-A4BD-46D6-999F-3036AFD57C8D}" type="presParOf" srcId="{D9F3C3FE-73DE-4FE7-9E72-582CCA6254C9}" destId="{A9BF4A09-B074-46B1-8E20-AC3F001115ED}" srcOrd="1" destOrd="0" presId="urn:microsoft.com/office/officeart/2005/8/layout/orgChart1"/>
    <dgm:cxn modelId="{C479FFB2-1AE6-4E0A-89D1-85C569EE1A8A}" type="presParOf" srcId="{055D09E1-34CF-4FAE-B5B3-1768EFE403FA}" destId="{02E7205A-8183-420C-9BBB-5A6B4042F9ED}" srcOrd="1" destOrd="0" presId="urn:microsoft.com/office/officeart/2005/8/layout/orgChart1"/>
    <dgm:cxn modelId="{30B39DE1-8FCE-455E-96A8-F21C7022413E}" type="presParOf" srcId="{02E7205A-8183-420C-9BBB-5A6B4042F9ED}" destId="{E0DA7F69-24DC-4258-A71B-0C8E67C026B8}" srcOrd="0" destOrd="0" presId="urn:microsoft.com/office/officeart/2005/8/layout/orgChart1"/>
    <dgm:cxn modelId="{DC5D368D-98DD-4E66-9C0B-15F65B22DB51}" type="presParOf" srcId="{02E7205A-8183-420C-9BBB-5A6B4042F9ED}" destId="{B609FB38-13DC-4D62-94EA-175A279E49D7}" srcOrd="1" destOrd="0" presId="urn:microsoft.com/office/officeart/2005/8/layout/orgChart1"/>
    <dgm:cxn modelId="{4CB4A453-D294-4329-A9EF-CF2FA820884E}" type="presParOf" srcId="{B609FB38-13DC-4D62-94EA-175A279E49D7}" destId="{2E6A9D19-6945-4B39-A05A-C1DD046127D0}" srcOrd="0" destOrd="0" presId="urn:microsoft.com/office/officeart/2005/8/layout/orgChart1"/>
    <dgm:cxn modelId="{44EF786C-39B5-45F7-8E5D-7A42022DF359}" type="presParOf" srcId="{2E6A9D19-6945-4B39-A05A-C1DD046127D0}" destId="{F78F79D5-698D-4FC0-96F0-F8E0D7CD74B5}" srcOrd="0" destOrd="0" presId="urn:microsoft.com/office/officeart/2005/8/layout/orgChart1"/>
    <dgm:cxn modelId="{0985E9BE-F856-4B64-92F3-8828E07242B3}" type="presParOf" srcId="{2E6A9D19-6945-4B39-A05A-C1DD046127D0}" destId="{58D3E995-FEAA-4EA7-99B9-218207C7EB58}" srcOrd="1" destOrd="0" presId="urn:microsoft.com/office/officeart/2005/8/layout/orgChart1"/>
    <dgm:cxn modelId="{7A1AF887-A3F8-4CE4-9B75-09597A1FA4A5}" type="presParOf" srcId="{B609FB38-13DC-4D62-94EA-175A279E49D7}" destId="{0E0BBF78-E8B2-4820-A2A4-DE5BEEDA4749}" srcOrd="1" destOrd="0" presId="urn:microsoft.com/office/officeart/2005/8/layout/orgChart1"/>
    <dgm:cxn modelId="{69AF75AE-BFB9-4542-BCD0-2D302FC0551E}" type="presParOf" srcId="{B609FB38-13DC-4D62-94EA-175A279E49D7}" destId="{CADC4D82-7CB9-4D05-995F-2E06F3B38600}" srcOrd="2" destOrd="0" presId="urn:microsoft.com/office/officeart/2005/8/layout/orgChart1"/>
    <dgm:cxn modelId="{A6EFBC85-546C-4A4C-9973-BC490F072059}" type="presParOf" srcId="{055D09E1-34CF-4FAE-B5B3-1768EFE403FA}" destId="{646A21E5-E9A3-4F0A-946A-2F1757621FA6}" srcOrd="2" destOrd="0" presId="urn:microsoft.com/office/officeart/2005/8/layout/orgChart1"/>
    <dgm:cxn modelId="{5D27EFE5-B6FA-4AC7-B78C-078B7CCA5C18}" type="presParOf" srcId="{4D1F4851-3BD5-4A9E-B3E4-6B9B367BFC49}" destId="{6EFD1239-4724-4758-A9D3-83D2885F6DD7}" srcOrd="6" destOrd="0" presId="urn:microsoft.com/office/officeart/2005/8/layout/orgChart1"/>
    <dgm:cxn modelId="{B56A5B65-C987-4BA9-852E-C5E1DD1387AF}" type="presParOf" srcId="{4D1F4851-3BD5-4A9E-B3E4-6B9B367BFC49}" destId="{D27D0D2E-06E0-4BF8-9819-ED4657D7759B}" srcOrd="7" destOrd="0" presId="urn:microsoft.com/office/officeart/2005/8/layout/orgChart1"/>
    <dgm:cxn modelId="{DC3D1E8F-704C-4F43-8D51-FBE59A590E87}" type="presParOf" srcId="{D27D0D2E-06E0-4BF8-9819-ED4657D7759B}" destId="{3ACC5297-0C86-4DBA-8C84-126E05CF0D6D}" srcOrd="0" destOrd="0" presId="urn:microsoft.com/office/officeart/2005/8/layout/orgChart1"/>
    <dgm:cxn modelId="{813A0C43-9E58-4239-A59C-C0EF4919F128}" type="presParOf" srcId="{3ACC5297-0C86-4DBA-8C84-126E05CF0D6D}" destId="{66D4FD18-9504-47AD-B77B-3636C51334E2}" srcOrd="0" destOrd="0" presId="urn:microsoft.com/office/officeart/2005/8/layout/orgChart1"/>
    <dgm:cxn modelId="{B65B736B-94FD-4B2D-81C7-75D32C249734}" type="presParOf" srcId="{3ACC5297-0C86-4DBA-8C84-126E05CF0D6D}" destId="{65B55839-63CE-4CB0-8D6C-44627CA0E3EC}" srcOrd="1" destOrd="0" presId="urn:microsoft.com/office/officeart/2005/8/layout/orgChart1"/>
    <dgm:cxn modelId="{2306645B-0A23-47EC-89B9-95DC50CBCD22}" type="presParOf" srcId="{D27D0D2E-06E0-4BF8-9819-ED4657D7759B}" destId="{2C38F44E-2A95-452C-8767-D56EF3C2B67E}" srcOrd="1" destOrd="0" presId="urn:microsoft.com/office/officeart/2005/8/layout/orgChart1"/>
    <dgm:cxn modelId="{64AF07FF-B66A-4068-8E41-1EF13E81F799}" type="presParOf" srcId="{D27D0D2E-06E0-4BF8-9819-ED4657D7759B}" destId="{E58F87C7-7C52-4D6B-B731-ED2DCAEFC309}" srcOrd="2" destOrd="0" presId="urn:microsoft.com/office/officeart/2005/8/layout/orgChart1"/>
    <dgm:cxn modelId="{6E6C25C8-4012-40EC-BDDC-8174370C97A5}" type="presParOf" srcId="{5EAE088D-7FB5-4222-B7B7-BB5692D54D1E}" destId="{8FE572DF-5BFF-4427-85BC-8E9EC6B05EDC}" srcOrd="2" destOrd="0" presId="urn:microsoft.com/office/officeart/2005/8/layout/orgChart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FD1239-4724-4758-A9D3-83D2885F6DD7}">
      <dsp:nvSpPr>
        <dsp:cNvPr id="0" name=""/>
        <dsp:cNvSpPr/>
      </dsp:nvSpPr>
      <dsp:spPr>
        <a:xfrm>
          <a:off x="2971800" y="825233"/>
          <a:ext cx="2327532" cy="824728"/>
        </a:xfrm>
        <a:custGeom>
          <a:avLst/>
          <a:gdLst/>
          <a:ahLst/>
          <a:cxnLst/>
          <a:rect l="0" t="0" r="0" b="0"/>
          <a:pathLst>
            <a:path>
              <a:moveTo>
                <a:pt x="0" y="0"/>
              </a:moveTo>
              <a:lnTo>
                <a:pt x="0" y="690078"/>
              </a:lnTo>
              <a:lnTo>
                <a:pt x="2327532" y="690078"/>
              </a:lnTo>
              <a:lnTo>
                <a:pt x="2327532" y="82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A7F69-24DC-4258-A71B-0C8E67C026B8}">
      <dsp:nvSpPr>
        <dsp:cNvPr id="0" name=""/>
        <dsp:cNvSpPr/>
      </dsp:nvSpPr>
      <dsp:spPr>
        <a:xfrm>
          <a:off x="3234689" y="2291155"/>
          <a:ext cx="192358" cy="589897"/>
        </a:xfrm>
        <a:custGeom>
          <a:avLst/>
          <a:gdLst/>
          <a:ahLst/>
          <a:cxnLst/>
          <a:rect l="0" t="0" r="0" b="0"/>
          <a:pathLst>
            <a:path>
              <a:moveTo>
                <a:pt x="0" y="0"/>
              </a:moveTo>
              <a:lnTo>
                <a:pt x="0" y="589897"/>
              </a:lnTo>
              <a:lnTo>
                <a:pt x="192358" y="589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7FEF0F-BA59-49B9-84B2-4A78E3D014B4}">
      <dsp:nvSpPr>
        <dsp:cNvPr id="0" name=""/>
        <dsp:cNvSpPr/>
      </dsp:nvSpPr>
      <dsp:spPr>
        <a:xfrm>
          <a:off x="2971800" y="825233"/>
          <a:ext cx="775844" cy="824728"/>
        </a:xfrm>
        <a:custGeom>
          <a:avLst/>
          <a:gdLst/>
          <a:ahLst/>
          <a:cxnLst/>
          <a:rect l="0" t="0" r="0" b="0"/>
          <a:pathLst>
            <a:path>
              <a:moveTo>
                <a:pt x="0" y="0"/>
              </a:moveTo>
              <a:lnTo>
                <a:pt x="0" y="690078"/>
              </a:lnTo>
              <a:lnTo>
                <a:pt x="775844" y="690078"/>
              </a:lnTo>
              <a:lnTo>
                <a:pt x="775844" y="82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C30019-E2E9-413B-9CD3-A4C8AA85FE0E}">
      <dsp:nvSpPr>
        <dsp:cNvPr id="0" name=""/>
        <dsp:cNvSpPr/>
      </dsp:nvSpPr>
      <dsp:spPr>
        <a:xfrm>
          <a:off x="2195955" y="825233"/>
          <a:ext cx="775844" cy="824728"/>
        </a:xfrm>
        <a:custGeom>
          <a:avLst/>
          <a:gdLst/>
          <a:ahLst/>
          <a:cxnLst/>
          <a:rect l="0" t="0" r="0" b="0"/>
          <a:pathLst>
            <a:path>
              <a:moveTo>
                <a:pt x="775844" y="0"/>
              </a:moveTo>
              <a:lnTo>
                <a:pt x="775844" y="690078"/>
              </a:lnTo>
              <a:lnTo>
                <a:pt x="0" y="690078"/>
              </a:lnTo>
              <a:lnTo>
                <a:pt x="0" y="82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941C99-450E-4459-8773-24F8438B408B}">
      <dsp:nvSpPr>
        <dsp:cNvPr id="0" name=""/>
        <dsp:cNvSpPr/>
      </dsp:nvSpPr>
      <dsp:spPr>
        <a:xfrm>
          <a:off x="131313" y="3201650"/>
          <a:ext cx="192358" cy="589897"/>
        </a:xfrm>
        <a:custGeom>
          <a:avLst/>
          <a:gdLst/>
          <a:ahLst/>
          <a:cxnLst/>
          <a:rect l="0" t="0" r="0" b="0"/>
          <a:pathLst>
            <a:path>
              <a:moveTo>
                <a:pt x="0" y="0"/>
              </a:moveTo>
              <a:lnTo>
                <a:pt x="0" y="589897"/>
              </a:lnTo>
              <a:lnTo>
                <a:pt x="192358" y="589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64D18D-5B2D-4959-9027-9DD8ECB7736C}">
      <dsp:nvSpPr>
        <dsp:cNvPr id="0" name=""/>
        <dsp:cNvSpPr/>
      </dsp:nvSpPr>
      <dsp:spPr>
        <a:xfrm>
          <a:off x="598547" y="2291155"/>
          <a:ext cx="91440" cy="269301"/>
        </a:xfrm>
        <a:custGeom>
          <a:avLst/>
          <a:gdLst/>
          <a:ahLst/>
          <a:cxnLst/>
          <a:rect l="0" t="0" r="0" b="0"/>
          <a:pathLst>
            <a:path>
              <a:moveTo>
                <a:pt x="45720" y="0"/>
              </a:moveTo>
              <a:lnTo>
                <a:pt x="45720" y="2693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E8F576-965F-4958-BF12-42935BB5CE15}">
      <dsp:nvSpPr>
        <dsp:cNvPr id="0" name=""/>
        <dsp:cNvSpPr/>
      </dsp:nvSpPr>
      <dsp:spPr>
        <a:xfrm>
          <a:off x="644267" y="825233"/>
          <a:ext cx="2327532" cy="824728"/>
        </a:xfrm>
        <a:custGeom>
          <a:avLst/>
          <a:gdLst/>
          <a:ahLst/>
          <a:cxnLst/>
          <a:rect l="0" t="0" r="0" b="0"/>
          <a:pathLst>
            <a:path>
              <a:moveTo>
                <a:pt x="2327532" y="0"/>
              </a:moveTo>
              <a:lnTo>
                <a:pt x="2327532" y="690078"/>
              </a:lnTo>
              <a:lnTo>
                <a:pt x="0" y="690078"/>
              </a:lnTo>
              <a:lnTo>
                <a:pt x="0" y="824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7BA928-7EFF-41C3-A8BA-E650AB8B4EDD}">
      <dsp:nvSpPr>
        <dsp:cNvPr id="0" name=""/>
        <dsp:cNvSpPr/>
      </dsp:nvSpPr>
      <dsp:spPr>
        <a:xfrm>
          <a:off x="2426112" y="256879"/>
          <a:ext cx="1091375" cy="56835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itchFamily="34" charset="0"/>
              <a:cs typeface="Arial" pitchFamily="34" charset="0"/>
            </a:rPr>
            <a:t>Site Manager</a:t>
          </a:r>
        </a:p>
      </dsp:txBody>
      <dsp:txXfrm>
        <a:off x="2426112" y="256879"/>
        <a:ext cx="1091375" cy="568353"/>
      </dsp:txXfrm>
    </dsp:sp>
    <dsp:sp modelId="{39E2D714-83C3-414E-8F0B-5B2FF7E65037}">
      <dsp:nvSpPr>
        <dsp:cNvPr id="0" name=""/>
        <dsp:cNvSpPr/>
      </dsp:nvSpPr>
      <dsp:spPr>
        <a:xfrm>
          <a:off x="3074" y="1649962"/>
          <a:ext cx="1282386" cy="64119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itchFamily="34" charset="0"/>
              <a:cs typeface="Arial" pitchFamily="34" charset="0"/>
            </a:rPr>
            <a:t>Asst. Site Manager</a:t>
          </a:r>
        </a:p>
      </dsp:txBody>
      <dsp:txXfrm>
        <a:off x="3074" y="1649962"/>
        <a:ext cx="1282386" cy="641193"/>
      </dsp:txXfrm>
    </dsp:sp>
    <dsp:sp modelId="{8A7A829D-B2A2-4F92-A9E3-F0C82AD2C263}">
      <dsp:nvSpPr>
        <dsp:cNvPr id="0" name=""/>
        <dsp:cNvSpPr/>
      </dsp:nvSpPr>
      <dsp:spPr>
        <a:xfrm>
          <a:off x="3074" y="2560456"/>
          <a:ext cx="1282386" cy="64119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itchFamily="34" charset="0"/>
              <a:cs typeface="Arial" pitchFamily="34" charset="0"/>
            </a:rPr>
            <a:t>Partner Agency Liaison</a:t>
          </a:r>
        </a:p>
      </dsp:txBody>
      <dsp:txXfrm>
        <a:off x="3074" y="2560456"/>
        <a:ext cx="1282386" cy="641193"/>
      </dsp:txXfrm>
    </dsp:sp>
    <dsp:sp modelId="{EC53C870-AFB9-4A65-A194-1321CC5AB913}">
      <dsp:nvSpPr>
        <dsp:cNvPr id="0" name=""/>
        <dsp:cNvSpPr/>
      </dsp:nvSpPr>
      <dsp:spPr>
        <a:xfrm>
          <a:off x="323671" y="3470951"/>
          <a:ext cx="1282386" cy="64119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Partner Agency Representatives</a:t>
          </a:r>
        </a:p>
      </dsp:txBody>
      <dsp:txXfrm>
        <a:off x="323671" y="3470951"/>
        <a:ext cx="1282386" cy="641193"/>
      </dsp:txXfrm>
    </dsp:sp>
    <dsp:sp modelId="{402E29B6-7455-46A0-B328-9574A1078C95}">
      <dsp:nvSpPr>
        <dsp:cNvPr id="0" name=""/>
        <dsp:cNvSpPr/>
      </dsp:nvSpPr>
      <dsp:spPr>
        <a:xfrm>
          <a:off x="1554762" y="1649962"/>
          <a:ext cx="1282386" cy="64119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itchFamily="34" charset="0"/>
              <a:cs typeface="Arial" pitchFamily="34" charset="0"/>
            </a:rPr>
            <a:t>PIO</a:t>
          </a:r>
        </a:p>
      </dsp:txBody>
      <dsp:txXfrm>
        <a:off x="1554762" y="1649962"/>
        <a:ext cx="1282386" cy="641193"/>
      </dsp:txXfrm>
    </dsp:sp>
    <dsp:sp modelId="{1F2E0578-1607-47EC-A558-40915E748FD7}">
      <dsp:nvSpPr>
        <dsp:cNvPr id="0" name=""/>
        <dsp:cNvSpPr/>
      </dsp:nvSpPr>
      <dsp:spPr>
        <a:xfrm>
          <a:off x="3106450" y="1649962"/>
          <a:ext cx="1282386" cy="64119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itchFamily="34" charset="0"/>
              <a:cs typeface="Arial" pitchFamily="34" charset="0"/>
            </a:rPr>
            <a:t>Reception</a:t>
          </a:r>
        </a:p>
      </dsp:txBody>
      <dsp:txXfrm>
        <a:off x="3106450" y="1649962"/>
        <a:ext cx="1282386" cy="641193"/>
      </dsp:txXfrm>
    </dsp:sp>
    <dsp:sp modelId="{F78F79D5-698D-4FC0-96F0-F8E0D7CD74B5}">
      <dsp:nvSpPr>
        <dsp:cNvPr id="0" name=""/>
        <dsp:cNvSpPr/>
      </dsp:nvSpPr>
      <dsp:spPr>
        <a:xfrm>
          <a:off x="3427047" y="2560456"/>
          <a:ext cx="1282386" cy="64119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itchFamily="34" charset="0"/>
              <a:cs typeface="Arial" pitchFamily="34" charset="0"/>
            </a:rPr>
            <a:t>Client Ambassadors</a:t>
          </a:r>
        </a:p>
      </dsp:txBody>
      <dsp:txXfrm>
        <a:off x="3427047" y="2560456"/>
        <a:ext cx="1282386" cy="641193"/>
      </dsp:txXfrm>
    </dsp:sp>
    <dsp:sp modelId="{66D4FD18-9504-47AD-B77B-3636C51334E2}">
      <dsp:nvSpPr>
        <dsp:cNvPr id="0" name=""/>
        <dsp:cNvSpPr/>
      </dsp:nvSpPr>
      <dsp:spPr>
        <a:xfrm>
          <a:off x="4658138" y="1649962"/>
          <a:ext cx="1282386" cy="641193"/>
        </a:xfrm>
        <a:prstGeom prst="rect">
          <a:avLst/>
        </a:prstGeom>
        <a:solidFill>
          <a:schemeClr val="bg1">
            <a:lumMod val="6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itchFamily="34" charset="0"/>
              <a:cs typeface="Arial" pitchFamily="34" charset="0"/>
            </a:rPr>
            <a:t>Safety and Security Manager</a:t>
          </a:r>
        </a:p>
      </dsp:txBody>
      <dsp:txXfrm>
        <a:off x="4658138" y="1649962"/>
        <a:ext cx="1282386" cy="6411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EBFCF-4191-4AD3-87DB-325872FEC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18270</Words>
  <Characters>104140</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American Red Cross</Company>
  <LinksUpToDate>false</LinksUpToDate>
  <CharactersWithSpaces>122166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Team</dc:creator>
  <cp:lastModifiedBy>MontoyaMo</cp:lastModifiedBy>
  <cp:revision>2</cp:revision>
  <cp:lastPrinted>2015-06-11T19:56:00Z</cp:lastPrinted>
  <dcterms:created xsi:type="dcterms:W3CDTF">2015-08-26T14:41:00Z</dcterms:created>
  <dcterms:modified xsi:type="dcterms:W3CDTF">2015-08-26T14:41:00Z</dcterms:modified>
</cp:coreProperties>
</file>